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122E2" w14:textId="77777777" w:rsidR="00F1539E" w:rsidRPr="00F1539E" w:rsidRDefault="00F1539E" w:rsidP="00F1539E">
      <w:pPr>
        <w:pStyle w:val="a8"/>
        <w:ind w:left="5664" w:hanging="561"/>
        <w:rPr>
          <w:rFonts w:ascii="Times New Roman" w:hAnsi="Times New Roman"/>
          <w:b/>
          <w:sz w:val="28"/>
          <w:szCs w:val="28"/>
          <w:lang w:val="ru-RU"/>
        </w:rPr>
      </w:pPr>
      <w:proofErr w:type="spellStart"/>
      <w:r w:rsidRPr="00F1539E">
        <w:rPr>
          <w:rFonts w:ascii="Times New Roman" w:hAnsi="Times New Roman"/>
          <w:b/>
          <w:sz w:val="28"/>
          <w:szCs w:val="28"/>
          <w:lang w:val="ru-RU"/>
        </w:rPr>
        <w:t>Додаток</w:t>
      </w:r>
      <w:proofErr w:type="spellEnd"/>
      <w:r w:rsidRPr="00F1539E">
        <w:rPr>
          <w:rFonts w:ascii="Times New Roman" w:hAnsi="Times New Roman"/>
          <w:b/>
          <w:sz w:val="28"/>
          <w:szCs w:val="28"/>
          <w:lang w:val="ru-RU"/>
        </w:rPr>
        <w:t xml:space="preserve"> </w:t>
      </w:r>
    </w:p>
    <w:p w14:paraId="5BB43023" w14:textId="77777777" w:rsidR="00F1539E" w:rsidRPr="00F1539E" w:rsidRDefault="00F1539E" w:rsidP="00F1539E">
      <w:pPr>
        <w:pStyle w:val="a8"/>
        <w:ind w:left="5103"/>
        <w:rPr>
          <w:rFonts w:ascii="Times New Roman" w:hAnsi="Times New Roman"/>
          <w:b/>
          <w:sz w:val="28"/>
          <w:szCs w:val="28"/>
          <w:lang w:val="ru-RU"/>
        </w:rPr>
      </w:pPr>
      <w:r w:rsidRPr="00F1539E">
        <w:rPr>
          <w:rFonts w:ascii="Times New Roman" w:hAnsi="Times New Roman"/>
          <w:b/>
          <w:sz w:val="28"/>
          <w:szCs w:val="28"/>
          <w:lang w:val="ru-RU"/>
        </w:rPr>
        <w:t xml:space="preserve">до </w:t>
      </w:r>
      <w:proofErr w:type="spellStart"/>
      <w:r w:rsidRPr="00F1539E">
        <w:rPr>
          <w:rFonts w:ascii="Times New Roman" w:hAnsi="Times New Roman"/>
          <w:b/>
          <w:sz w:val="28"/>
          <w:szCs w:val="28"/>
          <w:lang w:val="ru-RU"/>
        </w:rPr>
        <w:t>рішення</w:t>
      </w:r>
      <w:proofErr w:type="spellEnd"/>
      <w:r w:rsidRPr="00F1539E">
        <w:rPr>
          <w:rFonts w:ascii="Times New Roman" w:hAnsi="Times New Roman"/>
          <w:b/>
          <w:sz w:val="28"/>
          <w:szCs w:val="28"/>
          <w:lang w:val="ru-RU"/>
        </w:rPr>
        <w:t xml:space="preserve"> </w:t>
      </w:r>
      <w:proofErr w:type="spellStart"/>
      <w:r w:rsidRPr="00F1539E">
        <w:rPr>
          <w:rFonts w:ascii="Times New Roman" w:hAnsi="Times New Roman"/>
          <w:b/>
          <w:sz w:val="28"/>
          <w:szCs w:val="28"/>
          <w:lang w:val="ru-RU"/>
        </w:rPr>
        <w:t>Кременчуцької</w:t>
      </w:r>
      <w:proofErr w:type="spellEnd"/>
      <w:r w:rsidRPr="00F1539E">
        <w:rPr>
          <w:rFonts w:ascii="Times New Roman" w:hAnsi="Times New Roman"/>
          <w:b/>
          <w:sz w:val="28"/>
          <w:szCs w:val="28"/>
          <w:lang w:val="ru-RU"/>
        </w:rPr>
        <w:t xml:space="preserve"> </w:t>
      </w:r>
      <w:proofErr w:type="spellStart"/>
      <w:r w:rsidRPr="00F1539E">
        <w:rPr>
          <w:rFonts w:ascii="Times New Roman" w:hAnsi="Times New Roman"/>
          <w:b/>
          <w:sz w:val="28"/>
          <w:szCs w:val="28"/>
          <w:lang w:val="ru-RU"/>
        </w:rPr>
        <w:t>міської</w:t>
      </w:r>
      <w:proofErr w:type="spellEnd"/>
      <w:r w:rsidRPr="00F1539E">
        <w:rPr>
          <w:rFonts w:ascii="Times New Roman" w:hAnsi="Times New Roman"/>
          <w:b/>
          <w:sz w:val="28"/>
          <w:szCs w:val="28"/>
          <w:lang w:val="ru-RU"/>
        </w:rPr>
        <w:t xml:space="preserve"> ради </w:t>
      </w:r>
      <w:proofErr w:type="spellStart"/>
      <w:r w:rsidRPr="00F1539E">
        <w:rPr>
          <w:rFonts w:ascii="Times New Roman" w:hAnsi="Times New Roman"/>
          <w:b/>
          <w:sz w:val="28"/>
          <w:szCs w:val="28"/>
          <w:lang w:val="ru-RU"/>
        </w:rPr>
        <w:t>Кременчуцького</w:t>
      </w:r>
      <w:proofErr w:type="spellEnd"/>
      <w:r w:rsidRPr="00F1539E">
        <w:rPr>
          <w:rFonts w:ascii="Times New Roman" w:hAnsi="Times New Roman"/>
          <w:b/>
          <w:sz w:val="28"/>
          <w:szCs w:val="28"/>
          <w:lang w:val="ru-RU"/>
        </w:rPr>
        <w:t xml:space="preserve"> району </w:t>
      </w:r>
      <w:proofErr w:type="spellStart"/>
      <w:r w:rsidRPr="00F1539E">
        <w:rPr>
          <w:rFonts w:ascii="Times New Roman" w:hAnsi="Times New Roman"/>
          <w:b/>
          <w:sz w:val="28"/>
          <w:szCs w:val="28"/>
          <w:lang w:val="ru-RU"/>
        </w:rPr>
        <w:t>Полтавської</w:t>
      </w:r>
      <w:proofErr w:type="spellEnd"/>
      <w:r w:rsidRPr="00F1539E">
        <w:rPr>
          <w:rFonts w:ascii="Times New Roman" w:hAnsi="Times New Roman"/>
          <w:b/>
          <w:sz w:val="28"/>
          <w:szCs w:val="28"/>
          <w:lang w:val="ru-RU"/>
        </w:rPr>
        <w:t xml:space="preserve"> </w:t>
      </w:r>
      <w:proofErr w:type="spellStart"/>
      <w:r w:rsidRPr="00F1539E">
        <w:rPr>
          <w:rFonts w:ascii="Times New Roman" w:hAnsi="Times New Roman"/>
          <w:b/>
          <w:sz w:val="28"/>
          <w:szCs w:val="28"/>
          <w:lang w:val="ru-RU"/>
        </w:rPr>
        <w:t>області</w:t>
      </w:r>
      <w:proofErr w:type="spellEnd"/>
      <w:r w:rsidRPr="00F1539E">
        <w:rPr>
          <w:rFonts w:ascii="Times New Roman" w:hAnsi="Times New Roman"/>
          <w:b/>
          <w:sz w:val="28"/>
          <w:szCs w:val="28"/>
          <w:lang w:val="ru-RU"/>
        </w:rPr>
        <w:t xml:space="preserve"> </w:t>
      </w:r>
    </w:p>
    <w:p w14:paraId="2AA78841" w14:textId="77777777" w:rsidR="00F1539E" w:rsidRPr="0006561F" w:rsidRDefault="00F1539E" w:rsidP="00F1539E">
      <w:pPr>
        <w:pStyle w:val="a8"/>
        <w:ind w:left="5103"/>
        <w:rPr>
          <w:rFonts w:ascii="Times New Roman" w:hAnsi="Times New Roman"/>
          <w:b/>
          <w:sz w:val="28"/>
          <w:szCs w:val="28"/>
          <w:lang w:val="ru-RU"/>
        </w:rPr>
      </w:pPr>
      <w:r w:rsidRPr="00F1539E">
        <w:rPr>
          <w:rFonts w:ascii="Times New Roman" w:hAnsi="Times New Roman"/>
          <w:b/>
          <w:sz w:val="28"/>
          <w:szCs w:val="28"/>
          <w:lang w:val="ru-RU"/>
        </w:rPr>
        <w:t xml:space="preserve">16 </w:t>
      </w:r>
      <w:proofErr w:type="spellStart"/>
      <w:r w:rsidRPr="00F1539E">
        <w:rPr>
          <w:rFonts w:ascii="Times New Roman" w:hAnsi="Times New Roman"/>
          <w:b/>
          <w:sz w:val="28"/>
          <w:szCs w:val="28"/>
          <w:lang w:val="ru-RU"/>
        </w:rPr>
        <w:t>грудня</w:t>
      </w:r>
      <w:proofErr w:type="spellEnd"/>
      <w:r w:rsidRPr="00F1539E">
        <w:rPr>
          <w:rFonts w:ascii="Times New Roman" w:hAnsi="Times New Roman"/>
          <w:b/>
          <w:sz w:val="28"/>
          <w:szCs w:val="28"/>
          <w:lang w:val="ru-RU"/>
        </w:rPr>
        <w:t xml:space="preserve"> 2021 року</w:t>
      </w:r>
    </w:p>
    <w:p w14:paraId="782301C6" w14:textId="77777777" w:rsidR="006D77D8" w:rsidRDefault="006D77D8" w:rsidP="006D77D8">
      <w:pPr>
        <w:tabs>
          <w:tab w:val="left" w:pos="2580"/>
        </w:tabs>
        <w:jc w:val="center"/>
        <w:rPr>
          <w:rFonts w:ascii="Times New Roman" w:hAnsi="Times New Roman" w:cs="Times New Roman"/>
          <w:b/>
          <w:sz w:val="28"/>
          <w:szCs w:val="28"/>
          <w:lang w:val="uk-UA"/>
        </w:rPr>
      </w:pPr>
    </w:p>
    <w:p w14:paraId="7207F2CD" w14:textId="77777777" w:rsidR="00F1539E" w:rsidRPr="00F1539E" w:rsidRDefault="00F1539E" w:rsidP="006D77D8">
      <w:pPr>
        <w:tabs>
          <w:tab w:val="left" w:pos="2580"/>
        </w:tabs>
        <w:jc w:val="center"/>
        <w:rPr>
          <w:rFonts w:ascii="Times New Roman" w:hAnsi="Times New Roman" w:cs="Times New Roman"/>
          <w:b/>
          <w:sz w:val="28"/>
          <w:szCs w:val="28"/>
          <w:lang w:val="uk-UA"/>
        </w:rPr>
      </w:pPr>
    </w:p>
    <w:p w14:paraId="35FA95A3" w14:textId="77777777" w:rsidR="006D77D8" w:rsidRPr="006D77D8" w:rsidRDefault="006D77D8" w:rsidP="00DA2B32">
      <w:pPr>
        <w:tabs>
          <w:tab w:val="left" w:pos="2580"/>
        </w:tabs>
        <w:jc w:val="center"/>
        <w:rPr>
          <w:rFonts w:ascii="Times New Roman" w:hAnsi="Times New Roman" w:cs="Times New Roman"/>
          <w:b/>
          <w:sz w:val="28"/>
          <w:szCs w:val="28"/>
          <w:lang w:val="uk-UA"/>
        </w:rPr>
      </w:pPr>
      <w:r w:rsidRPr="006D77D8">
        <w:rPr>
          <w:rFonts w:ascii="Times New Roman" w:hAnsi="Times New Roman" w:cs="Times New Roman"/>
          <w:b/>
          <w:sz w:val="28"/>
          <w:szCs w:val="28"/>
          <w:lang w:val="uk-UA"/>
        </w:rPr>
        <w:t xml:space="preserve">Комплексна програма розвитку </w:t>
      </w:r>
    </w:p>
    <w:p w14:paraId="694B6F18" w14:textId="77777777" w:rsidR="006D77D8" w:rsidRPr="006D77D8" w:rsidRDefault="006D77D8" w:rsidP="00DA2B32">
      <w:pPr>
        <w:tabs>
          <w:tab w:val="left" w:pos="2580"/>
        </w:tabs>
        <w:jc w:val="center"/>
        <w:rPr>
          <w:rFonts w:ascii="Times New Roman" w:hAnsi="Times New Roman" w:cs="Times New Roman"/>
          <w:b/>
          <w:sz w:val="28"/>
          <w:szCs w:val="28"/>
          <w:lang w:val="uk-UA"/>
        </w:rPr>
      </w:pPr>
      <w:r w:rsidRPr="006D77D8">
        <w:rPr>
          <w:rFonts w:ascii="Times New Roman" w:hAnsi="Times New Roman" w:cs="Times New Roman"/>
          <w:b/>
          <w:sz w:val="28"/>
          <w:szCs w:val="28"/>
          <w:lang w:val="uk-UA"/>
        </w:rPr>
        <w:t>комунального некомерційного медичного підприємства</w:t>
      </w:r>
    </w:p>
    <w:p w14:paraId="0DF1E69B" w14:textId="77777777" w:rsidR="00F23924" w:rsidRPr="00042836" w:rsidRDefault="00F23924" w:rsidP="00DA2B32">
      <w:pPr>
        <w:pStyle w:val="a8"/>
        <w:jc w:val="center"/>
        <w:rPr>
          <w:rFonts w:ascii="Times New Roman" w:hAnsi="Times New Roman" w:cs="Times New Roman"/>
          <w:b/>
          <w:bCs/>
          <w:color w:val="000000" w:themeColor="text1"/>
          <w:sz w:val="28"/>
          <w:szCs w:val="28"/>
          <w:lang w:val="uk-UA"/>
        </w:rPr>
      </w:pPr>
      <w:r w:rsidRPr="00042836">
        <w:rPr>
          <w:rFonts w:ascii="Times New Roman" w:hAnsi="Times New Roman" w:cs="Times New Roman"/>
          <w:b/>
          <w:bCs/>
          <w:color w:val="000000" w:themeColor="text1"/>
          <w:sz w:val="28"/>
          <w:szCs w:val="28"/>
          <w:lang w:val="uk-UA"/>
        </w:rPr>
        <w:t>«Кременчуцький міський стоматологічний центр»</w:t>
      </w:r>
    </w:p>
    <w:p w14:paraId="14287797" w14:textId="6E6D555F" w:rsidR="00F23924" w:rsidRDefault="00D42771" w:rsidP="00DA2B32">
      <w:pPr>
        <w:pStyle w:val="a8"/>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на 2022</w:t>
      </w:r>
      <w:r w:rsidR="00F23924" w:rsidRPr="00042836">
        <w:rPr>
          <w:rFonts w:ascii="Times New Roman" w:hAnsi="Times New Roman" w:cs="Times New Roman"/>
          <w:b/>
          <w:bCs/>
          <w:color w:val="000000" w:themeColor="text1"/>
          <w:sz w:val="28"/>
          <w:szCs w:val="28"/>
          <w:lang w:val="uk-UA"/>
        </w:rPr>
        <w:t>-202</w:t>
      </w:r>
      <w:r>
        <w:rPr>
          <w:rFonts w:ascii="Times New Roman" w:hAnsi="Times New Roman" w:cs="Times New Roman"/>
          <w:b/>
          <w:bCs/>
          <w:color w:val="000000" w:themeColor="text1"/>
          <w:sz w:val="28"/>
          <w:szCs w:val="28"/>
          <w:lang w:val="uk-UA"/>
        </w:rPr>
        <w:t>4</w:t>
      </w:r>
      <w:r w:rsidR="00F23924" w:rsidRPr="00042836">
        <w:rPr>
          <w:rFonts w:ascii="Times New Roman" w:hAnsi="Times New Roman" w:cs="Times New Roman"/>
          <w:b/>
          <w:bCs/>
          <w:color w:val="000000" w:themeColor="text1"/>
          <w:sz w:val="28"/>
          <w:szCs w:val="28"/>
          <w:lang w:val="uk-UA"/>
        </w:rPr>
        <w:t xml:space="preserve"> р</w:t>
      </w:r>
      <w:r w:rsidR="004F0D75">
        <w:rPr>
          <w:rFonts w:ascii="Times New Roman" w:hAnsi="Times New Roman" w:cs="Times New Roman"/>
          <w:b/>
          <w:bCs/>
          <w:color w:val="000000" w:themeColor="text1"/>
          <w:sz w:val="28"/>
          <w:szCs w:val="28"/>
          <w:lang w:val="uk-UA"/>
        </w:rPr>
        <w:t>оки</w:t>
      </w:r>
    </w:p>
    <w:p w14:paraId="6F80A6EE" w14:textId="77777777" w:rsidR="003F0897" w:rsidRPr="009F05E5" w:rsidRDefault="003F0897" w:rsidP="00F1539E">
      <w:pPr>
        <w:pStyle w:val="a8"/>
        <w:ind w:firstLine="567"/>
        <w:jc w:val="center"/>
        <w:rPr>
          <w:rFonts w:ascii="Times New Roman" w:hAnsi="Times New Roman" w:cs="Times New Roman"/>
          <w:b/>
          <w:bCs/>
          <w:color w:val="000000" w:themeColor="text1"/>
          <w:sz w:val="28"/>
          <w:szCs w:val="28"/>
          <w:lang w:val="uk-UA"/>
        </w:rPr>
      </w:pPr>
    </w:p>
    <w:p w14:paraId="3590F8D0" w14:textId="77777777" w:rsidR="00F23924" w:rsidRDefault="00F23924" w:rsidP="00DA2B32">
      <w:pPr>
        <w:pStyle w:val="a8"/>
        <w:numPr>
          <w:ilvl w:val="0"/>
          <w:numId w:val="10"/>
        </w:numPr>
        <w:ind w:left="0" w:firstLine="0"/>
        <w:jc w:val="center"/>
        <w:rPr>
          <w:rFonts w:ascii="Times New Roman" w:hAnsi="Times New Roman" w:cs="Times New Roman"/>
          <w:b/>
          <w:bCs/>
          <w:color w:val="000000" w:themeColor="text1"/>
          <w:sz w:val="28"/>
          <w:szCs w:val="28"/>
          <w:lang w:val="uk-UA"/>
        </w:rPr>
      </w:pPr>
      <w:r w:rsidRPr="009F05E5">
        <w:rPr>
          <w:rFonts w:ascii="Times New Roman" w:hAnsi="Times New Roman" w:cs="Times New Roman"/>
          <w:b/>
          <w:bCs/>
          <w:color w:val="000000" w:themeColor="text1"/>
          <w:sz w:val="28"/>
          <w:szCs w:val="28"/>
          <w:lang w:val="uk-UA"/>
        </w:rPr>
        <w:t>Паспорт Програми</w:t>
      </w:r>
    </w:p>
    <w:p w14:paraId="15A62340" w14:textId="77777777" w:rsidR="003F0897" w:rsidRPr="009F05E5" w:rsidRDefault="003F0897" w:rsidP="003F0897">
      <w:pPr>
        <w:pStyle w:val="a8"/>
        <w:ind w:left="1069"/>
        <w:rPr>
          <w:rFonts w:ascii="Times New Roman" w:hAnsi="Times New Roman" w:cs="Times New Roman"/>
          <w:b/>
          <w:bCs/>
          <w:color w:val="000000" w:themeColor="text1"/>
          <w:sz w:val="28"/>
          <w:szCs w:val="28"/>
          <w:lang w:val="uk-UA"/>
        </w:rPr>
      </w:pPr>
    </w:p>
    <w:p w14:paraId="21A30001" w14:textId="77777777" w:rsidR="00F23924" w:rsidRPr="009F05E5" w:rsidRDefault="00F23924" w:rsidP="00F1539E">
      <w:pPr>
        <w:pStyle w:val="a6"/>
        <w:spacing w:before="0" w:beforeAutospacing="0" w:after="0" w:afterAutospacing="0" w:line="240" w:lineRule="atLeast"/>
        <w:ind w:firstLine="567"/>
        <w:jc w:val="both"/>
        <w:textAlignment w:val="baseline"/>
        <w:rPr>
          <w:color w:val="000000" w:themeColor="text1"/>
          <w:sz w:val="28"/>
          <w:szCs w:val="28"/>
          <w:lang w:val="uk-UA"/>
        </w:rPr>
      </w:pPr>
      <w:r w:rsidRPr="009F05E5">
        <w:rPr>
          <w:color w:val="000000" w:themeColor="text1"/>
          <w:sz w:val="28"/>
          <w:szCs w:val="28"/>
          <w:lang w:val="uk-UA"/>
        </w:rPr>
        <w:t>Назва Програми: Комплексна програма розвитку комунального некомерційного медичного підприємства «</w:t>
      </w:r>
      <w:r w:rsidRPr="00042836">
        <w:rPr>
          <w:color w:val="000000" w:themeColor="text1"/>
          <w:sz w:val="28"/>
          <w:szCs w:val="28"/>
          <w:lang w:val="uk-UA"/>
        </w:rPr>
        <w:t>Кременчуцький міський стоматологічний центр</w:t>
      </w:r>
      <w:r w:rsidRPr="009F05E5">
        <w:rPr>
          <w:color w:val="000000" w:themeColor="text1"/>
          <w:sz w:val="28"/>
          <w:szCs w:val="28"/>
          <w:lang w:val="uk-UA"/>
        </w:rPr>
        <w:t>» на 20</w:t>
      </w:r>
      <w:r w:rsidR="00D42771">
        <w:rPr>
          <w:color w:val="000000" w:themeColor="text1"/>
          <w:sz w:val="28"/>
          <w:szCs w:val="28"/>
          <w:lang w:val="uk-UA"/>
        </w:rPr>
        <w:t>22</w:t>
      </w:r>
      <w:r w:rsidRPr="009F05E5">
        <w:rPr>
          <w:color w:val="000000" w:themeColor="text1"/>
          <w:sz w:val="28"/>
          <w:szCs w:val="28"/>
          <w:lang w:val="uk-UA"/>
        </w:rPr>
        <w:t>-202</w:t>
      </w:r>
      <w:r w:rsidR="00D42771">
        <w:rPr>
          <w:color w:val="000000" w:themeColor="text1"/>
          <w:sz w:val="28"/>
          <w:szCs w:val="28"/>
          <w:lang w:val="uk-UA"/>
        </w:rPr>
        <w:t>4</w:t>
      </w:r>
      <w:r w:rsidRPr="009F05E5">
        <w:rPr>
          <w:color w:val="000000" w:themeColor="text1"/>
          <w:sz w:val="28"/>
          <w:szCs w:val="28"/>
          <w:lang w:val="uk-UA"/>
        </w:rPr>
        <w:t xml:space="preserve"> роки.</w:t>
      </w:r>
    </w:p>
    <w:p w14:paraId="0543F138" w14:textId="77777777" w:rsidR="00F23924" w:rsidRPr="009F05E5" w:rsidRDefault="00F23924" w:rsidP="00F1539E">
      <w:pPr>
        <w:pStyle w:val="a8"/>
        <w:numPr>
          <w:ilvl w:val="3"/>
          <w:numId w:val="10"/>
        </w:numPr>
        <w:tabs>
          <w:tab w:val="left" w:pos="0"/>
        </w:tabs>
        <w:ind w:left="0" w:firstLine="567"/>
        <w:jc w:val="both"/>
        <w:rPr>
          <w:rFonts w:ascii="Times New Roman" w:hAnsi="Times New Roman" w:cs="Times New Roman"/>
          <w:color w:val="000000" w:themeColor="text1"/>
          <w:sz w:val="28"/>
          <w:szCs w:val="28"/>
          <w:lang w:val="uk-UA"/>
        </w:rPr>
      </w:pPr>
      <w:r w:rsidRPr="009F05E5">
        <w:rPr>
          <w:rFonts w:ascii="Times New Roman" w:hAnsi="Times New Roman" w:cs="Times New Roman"/>
          <w:color w:val="000000" w:themeColor="text1"/>
          <w:sz w:val="28"/>
          <w:szCs w:val="28"/>
          <w:lang w:val="uk-UA"/>
        </w:rPr>
        <w:t xml:space="preserve">Ініціатор розроблення Програми: Кременчуцька міська рада </w:t>
      </w:r>
      <w:r w:rsidR="00D42771">
        <w:rPr>
          <w:rFonts w:ascii="Times New Roman" w:hAnsi="Times New Roman" w:cs="Times New Roman"/>
          <w:color w:val="000000" w:themeColor="text1"/>
          <w:sz w:val="28"/>
          <w:szCs w:val="28"/>
          <w:lang w:val="uk-UA"/>
        </w:rPr>
        <w:t xml:space="preserve">Кременчуцького району </w:t>
      </w:r>
      <w:r w:rsidRPr="009F05E5">
        <w:rPr>
          <w:rFonts w:ascii="Times New Roman" w:hAnsi="Times New Roman" w:cs="Times New Roman"/>
          <w:color w:val="000000" w:themeColor="text1"/>
          <w:sz w:val="28"/>
          <w:szCs w:val="28"/>
          <w:lang w:val="uk-UA"/>
        </w:rPr>
        <w:t>Полтавської області.</w:t>
      </w:r>
    </w:p>
    <w:p w14:paraId="1A89B66E" w14:textId="77777777" w:rsidR="00F23924" w:rsidRPr="009F05E5" w:rsidRDefault="00F23924" w:rsidP="00F1539E">
      <w:pPr>
        <w:pStyle w:val="a8"/>
        <w:numPr>
          <w:ilvl w:val="0"/>
          <w:numId w:val="10"/>
        </w:numPr>
        <w:tabs>
          <w:tab w:val="left" w:pos="284"/>
        </w:tabs>
        <w:ind w:left="0" w:firstLine="567"/>
        <w:jc w:val="both"/>
        <w:rPr>
          <w:rFonts w:ascii="Times New Roman" w:hAnsi="Times New Roman" w:cs="Times New Roman"/>
          <w:color w:val="000000" w:themeColor="text1"/>
          <w:sz w:val="28"/>
          <w:szCs w:val="28"/>
          <w:lang w:val="uk-UA"/>
        </w:rPr>
      </w:pPr>
      <w:r w:rsidRPr="009F05E5">
        <w:rPr>
          <w:rFonts w:ascii="Times New Roman" w:hAnsi="Times New Roman" w:cs="Times New Roman"/>
          <w:color w:val="000000" w:themeColor="text1"/>
          <w:sz w:val="28"/>
          <w:szCs w:val="28"/>
          <w:lang w:val="uk-UA"/>
        </w:rPr>
        <w:t xml:space="preserve">Важливість розроблення Програми виникла через необхідність </w:t>
      </w:r>
      <w:r>
        <w:rPr>
          <w:rFonts w:ascii="Times New Roman" w:hAnsi="Times New Roman" w:cs="Times New Roman"/>
          <w:color w:val="000000" w:themeColor="text1"/>
          <w:sz w:val="28"/>
          <w:szCs w:val="28"/>
          <w:lang w:val="uk-UA"/>
        </w:rPr>
        <w:t xml:space="preserve">впровадження </w:t>
      </w:r>
      <w:r w:rsidRPr="00A63921">
        <w:rPr>
          <w:rFonts w:ascii="Times New Roman" w:hAnsi="Times New Roman" w:cs="Times New Roman"/>
          <w:color w:val="000000" w:themeColor="text1"/>
          <w:sz w:val="28"/>
          <w:szCs w:val="28"/>
          <w:lang w:val="uk-UA"/>
        </w:rPr>
        <w:t xml:space="preserve">нових підходів щодо організації роботи </w:t>
      </w:r>
      <w:r>
        <w:rPr>
          <w:rFonts w:ascii="Times New Roman" w:hAnsi="Times New Roman" w:cs="Times New Roman"/>
          <w:color w:val="000000" w:themeColor="text1"/>
          <w:sz w:val="28"/>
          <w:szCs w:val="28"/>
          <w:lang w:val="uk-UA"/>
        </w:rPr>
        <w:t>стоматологічної служби</w:t>
      </w:r>
      <w:r w:rsidRPr="00A63921">
        <w:rPr>
          <w:rFonts w:ascii="Times New Roman" w:hAnsi="Times New Roman" w:cs="Times New Roman"/>
          <w:color w:val="000000" w:themeColor="text1"/>
          <w:sz w:val="28"/>
          <w:szCs w:val="28"/>
          <w:lang w:val="uk-UA"/>
        </w:rPr>
        <w:t xml:space="preserve"> та ї</w:t>
      </w:r>
      <w:r>
        <w:rPr>
          <w:rFonts w:ascii="Times New Roman" w:hAnsi="Times New Roman" w:cs="Times New Roman"/>
          <w:color w:val="000000" w:themeColor="text1"/>
          <w:sz w:val="28"/>
          <w:szCs w:val="28"/>
          <w:lang w:val="uk-UA"/>
        </w:rPr>
        <w:t>ї</w:t>
      </w:r>
      <w:r w:rsidRPr="00A63921">
        <w:rPr>
          <w:rFonts w:ascii="Times New Roman" w:hAnsi="Times New Roman" w:cs="Times New Roman"/>
          <w:color w:val="000000" w:themeColor="text1"/>
          <w:sz w:val="28"/>
          <w:szCs w:val="28"/>
          <w:lang w:val="uk-UA"/>
        </w:rPr>
        <w:t xml:space="preserve"> фінансового забезпечення, підвищення ефективності використання бюджетних коштів</w:t>
      </w:r>
      <w:r>
        <w:rPr>
          <w:rFonts w:ascii="Times New Roman" w:hAnsi="Times New Roman" w:cs="Times New Roman"/>
          <w:color w:val="000000" w:themeColor="text1"/>
          <w:sz w:val="28"/>
          <w:szCs w:val="28"/>
          <w:lang w:val="uk-UA"/>
        </w:rPr>
        <w:t xml:space="preserve"> та</w:t>
      </w:r>
      <w:r w:rsidRPr="00A63921">
        <w:rPr>
          <w:rFonts w:ascii="Times New Roman" w:hAnsi="Times New Roman" w:cs="Times New Roman"/>
          <w:color w:val="000000" w:themeColor="text1"/>
          <w:sz w:val="28"/>
          <w:szCs w:val="28"/>
          <w:lang w:val="uk-UA"/>
        </w:rPr>
        <w:t xml:space="preserve"> </w:t>
      </w:r>
      <w:r w:rsidRPr="009F05E5">
        <w:rPr>
          <w:rFonts w:ascii="Times New Roman" w:hAnsi="Times New Roman" w:cs="Times New Roman"/>
          <w:color w:val="000000" w:themeColor="text1"/>
          <w:sz w:val="28"/>
          <w:szCs w:val="28"/>
          <w:lang w:val="uk-UA"/>
        </w:rPr>
        <w:t xml:space="preserve">надання своєчасної, доступної, кваліфікованої та ефективної </w:t>
      </w:r>
      <w:r>
        <w:rPr>
          <w:rFonts w:ascii="Times New Roman" w:hAnsi="Times New Roman" w:cs="Times New Roman"/>
          <w:color w:val="000000" w:themeColor="text1"/>
          <w:sz w:val="28"/>
          <w:szCs w:val="28"/>
          <w:lang w:val="uk-UA"/>
        </w:rPr>
        <w:t>стоматологі</w:t>
      </w:r>
      <w:r w:rsidRPr="009F05E5">
        <w:rPr>
          <w:rFonts w:ascii="Times New Roman" w:hAnsi="Times New Roman" w:cs="Times New Roman"/>
          <w:color w:val="000000" w:themeColor="text1"/>
          <w:sz w:val="28"/>
          <w:szCs w:val="28"/>
          <w:lang w:val="uk-UA"/>
        </w:rPr>
        <w:t xml:space="preserve">чної </w:t>
      </w:r>
      <w:r w:rsidR="00F1539E">
        <w:rPr>
          <w:rFonts w:ascii="Times New Roman" w:hAnsi="Times New Roman" w:cs="Times New Roman"/>
          <w:color w:val="000000" w:themeColor="text1"/>
          <w:sz w:val="28"/>
          <w:szCs w:val="28"/>
          <w:lang w:val="uk-UA"/>
        </w:rPr>
        <w:t xml:space="preserve">допомоги </w:t>
      </w:r>
      <w:r w:rsidR="009B0D28">
        <w:rPr>
          <w:rFonts w:ascii="Times New Roman" w:hAnsi="Times New Roman" w:cs="Times New Roman"/>
          <w:color w:val="000000" w:themeColor="text1"/>
          <w:sz w:val="28"/>
          <w:szCs w:val="28"/>
          <w:lang w:val="uk-UA"/>
        </w:rPr>
        <w:t>населенню</w:t>
      </w:r>
      <w:r w:rsidRPr="009F05E5">
        <w:rPr>
          <w:rFonts w:ascii="Times New Roman" w:hAnsi="Times New Roman" w:cs="Times New Roman"/>
          <w:color w:val="000000" w:themeColor="text1"/>
          <w:sz w:val="28"/>
          <w:szCs w:val="28"/>
          <w:lang w:val="uk-UA"/>
        </w:rPr>
        <w:t xml:space="preserve"> міста Кременчука.</w:t>
      </w:r>
    </w:p>
    <w:p w14:paraId="30285F92" w14:textId="77777777" w:rsidR="00F23924" w:rsidRPr="009F05E5" w:rsidRDefault="00F23924" w:rsidP="00F1539E">
      <w:pPr>
        <w:pStyle w:val="a8"/>
        <w:numPr>
          <w:ilvl w:val="0"/>
          <w:numId w:val="10"/>
        </w:numPr>
        <w:tabs>
          <w:tab w:val="left" w:pos="0"/>
        </w:tabs>
        <w:ind w:left="0" w:firstLine="567"/>
        <w:jc w:val="both"/>
        <w:rPr>
          <w:rFonts w:ascii="Times New Roman" w:hAnsi="Times New Roman" w:cs="Times New Roman"/>
          <w:color w:val="000000" w:themeColor="text1"/>
          <w:sz w:val="28"/>
          <w:szCs w:val="28"/>
          <w:lang w:val="uk-UA"/>
        </w:rPr>
      </w:pPr>
      <w:r w:rsidRPr="009F05E5">
        <w:rPr>
          <w:rFonts w:ascii="Times New Roman" w:hAnsi="Times New Roman" w:cs="Times New Roman"/>
          <w:color w:val="000000" w:themeColor="text1"/>
          <w:sz w:val="28"/>
          <w:szCs w:val="28"/>
          <w:lang w:val="uk-UA"/>
        </w:rPr>
        <w:t xml:space="preserve">Розробник Програми – </w:t>
      </w:r>
      <w:r w:rsidR="00D42771">
        <w:rPr>
          <w:rFonts w:ascii="Times New Roman" w:hAnsi="Times New Roman" w:cs="Times New Roman"/>
          <w:color w:val="000000" w:themeColor="text1"/>
          <w:sz w:val="28"/>
          <w:szCs w:val="28"/>
          <w:lang w:val="uk-UA"/>
        </w:rPr>
        <w:t>Департамент</w:t>
      </w:r>
      <w:r w:rsidRPr="009F05E5">
        <w:rPr>
          <w:rFonts w:ascii="Times New Roman" w:hAnsi="Times New Roman" w:cs="Times New Roman"/>
          <w:color w:val="000000" w:themeColor="text1"/>
          <w:sz w:val="28"/>
          <w:szCs w:val="28"/>
          <w:lang w:val="uk-UA"/>
        </w:rPr>
        <w:t xml:space="preserve"> охорони здоров’я Кременчуцької міської ради </w:t>
      </w:r>
      <w:r w:rsidR="00D42771">
        <w:rPr>
          <w:rFonts w:ascii="Times New Roman" w:hAnsi="Times New Roman" w:cs="Times New Roman"/>
          <w:color w:val="000000" w:themeColor="text1"/>
          <w:sz w:val="28"/>
          <w:szCs w:val="28"/>
          <w:lang w:val="uk-UA"/>
        </w:rPr>
        <w:t>Кременчуцького району</w:t>
      </w:r>
      <w:r w:rsidR="00D42771" w:rsidRPr="009F05E5">
        <w:rPr>
          <w:rFonts w:ascii="Times New Roman" w:hAnsi="Times New Roman" w:cs="Times New Roman"/>
          <w:color w:val="000000" w:themeColor="text1"/>
          <w:sz w:val="28"/>
          <w:szCs w:val="28"/>
          <w:lang w:val="uk-UA"/>
        </w:rPr>
        <w:t xml:space="preserve"> </w:t>
      </w:r>
      <w:r w:rsidRPr="009F05E5">
        <w:rPr>
          <w:rFonts w:ascii="Times New Roman" w:hAnsi="Times New Roman" w:cs="Times New Roman"/>
          <w:color w:val="000000" w:themeColor="text1"/>
          <w:sz w:val="28"/>
          <w:szCs w:val="28"/>
          <w:lang w:val="uk-UA"/>
        </w:rPr>
        <w:t>Полтавської області.</w:t>
      </w:r>
    </w:p>
    <w:p w14:paraId="17E73411" w14:textId="77777777" w:rsidR="00F23924" w:rsidRPr="009F05E5" w:rsidRDefault="00F23924" w:rsidP="00F1539E">
      <w:pPr>
        <w:pStyle w:val="a8"/>
        <w:numPr>
          <w:ilvl w:val="0"/>
          <w:numId w:val="10"/>
        </w:numPr>
        <w:tabs>
          <w:tab w:val="left" w:pos="0"/>
        </w:tabs>
        <w:ind w:left="0" w:firstLine="567"/>
        <w:jc w:val="both"/>
        <w:rPr>
          <w:rFonts w:ascii="Times New Roman" w:hAnsi="Times New Roman" w:cs="Times New Roman"/>
          <w:color w:val="000000" w:themeColor="text1"/>
          <w:sz w:val="28"/>
          <w:szCs w:val="28"/>
          <w:lang w:val="uk-UA"/>
        </w:rPr>
      </w:pPr>
      <w:r w:rsidRPr="009F05E5">
        <w:rPr>
          <w:rFonts w:ascii="Times New Roman" w:hAnsi="Times New Roman" w:cs="Times New Roman"/>
          <w:color w:val="000000" w:themeColor="text1"/>
          <w:sz w:val="28"/>
          <w:szCs w:val="28"/>
          <w:lang w:val="uk-UA"/>
        </w:rPr>
        <w:t xml:space="preserve">Виконавець Програми – </w:t>
      </w:r>
      <w:r w:rsidR="00D42771">
        <w:rPr>
          <w:rFonts w:ascii="Times New Roman" w:hAnsi="Times New Roman" w:cs="Times New Roman"/>
          <w:color w:val="000000" w:themeColor="text1"/>
          <w:sz w:val="28"/>
          <w:szCs w:val="28"/>
          <w:lang w:val="uk-UA"/>
        </w:rPr>
        <w:t>Департамент</w:t>
      </w:r>
      <w:r w:rsidR="00D42771" w:rsidRPr="009F05E5">
        <w:rPr>
          <w:rFonts w:ascii="Times New Roman" w:hAnsi="Times New Roman" w:cs="Times New Roman"/>
          <w:color w:val="000000" w:themeColor="text1"/>
          <w:sz w:val="28"/>
          <w:szCs w:val="28"/>
          <w:lang w:val="uk-UA"/>
        </w:rPr>
        <w:t xml:space="preserve"> охорони здоров’я Кременчуцької міської ради </w:t>
      </w:r>
      <w:r w:rsidR="00D42771">
        <w:rPr>
          <w:rFonts w:ascii="Times New Roman" w:hAnsi="Times New Roman" w:cs="Times New Roman"/>
          <w:color w:val="000000" w:themeColor="text1"/>
          <w:sz w:val="28"/>
          <w:szCs w:val="28"/>
          <w:lang w:val="uk-UA"/>
        </w:rPr>
        <w:t>Кременчуцького району</w:t>
      </w:r>
      <w:r w:rsidR="00D42771" w:rsidRPr="009F05E5">
        <w:rPr>
          <w:rFonts w:ascii="Times New Roman" w:hAnsi="Times New Roman" w:cs="Times New Roman"/>
          <w:color w:val="000000" w:themeColor="text1"/>
          <w:sz w:val="28"/>
          <w:szCs w:val="28"/>
          <w:lang w:val="uk-UA"/>
        </w:rPr>
        <w:t xml:space="preserve"> Полтавської області</w:t>
      </w:r>
      <w:r w:rsidRPr="009F05E5">
        <w:rPr>
          <w:rFonts w:ascii="Times New Roman" w:hAnsi="Times New Roman" w:cs="Times New Roman"/>
          <w:color w:val="000000" w:themeColor="text1"/>
          <w:sz w:val="28"/>
          <w:szCs w:val="28"/>
          <w:lang w:val="uk-UA"/>
        </w:rPr>
        <w:t>, комунальне некомерційне медичне підприємство «Кременчуцьк</w:t>
      </w:r>
      <w:r>
        <w:rPr>
          <w:rFonts w:ascii="Times New Roman" w:hAnsi="Times New Roman" w:cs="Times New Roman"/>
          <w:color w:val="000000" w:themeColor="text1"/>
          <w:sz w:val="28"/>
          <w:szCs w:val="28"/>
          <w:lang w:val="uk-UA"/>
        </w:rPr>
        <w:t>ий</w:t>
      </w:r>
      <w:r w:rsidRPr="009F05E5">
        <w:rPr>
          <w:rFonts w:ascii="Times New Roman" w:hAnsi="Times New Roman" w:cs="Times New Roman"/>
          <w:color w:val="000000" w:themeColor="text1"/>
          <w:sz w:val="28"/>
          <w:szCs w:val="28"/>
          <w:lang w:val="uk-UA"/>
        </w:rPr>
        <w:t xml:space="preserve"> міськ</w:t>
      </w:r>
      <w:r>
        <w:rPr>
          <w:rFonts w:ascii="Times New Roman" w:hAnsi="Times New Roman" w:cs="Times New Roman"/>
          <w:color w:val="000000" w:themeColor="text1"/>
          <w:sz w:val="28"/>
          <w:szCs w:val="28"/>
          <w:lang w:val="uk-UA"/>
        </w:rPr>
        <w:t>ий</w:t>
      </w:r>
      <w:r w:rsidRPr="009F05E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стоматологічний</w:t>
      </w:r>
      <w:r w:rsidRPr="009F05E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центр</w:t>
      </w:r>
      <w:r w:rsidRPr="009F05E5">
        <w:rPr>
          <w:rFonts w:ascii="Times New Roman" w:hAnsi="Times New Roman" w:cs="Times New Roman"/>
          <w:color w:val="000000" w:themeColor="text1"/>
          <w:sz w:val="28"/>
          <w:szCs w:val="28"/>
          <w:lang w:val="uk-UA"/>
        </w:rPr>
        <w:t>».</w:t>
      </w:r>
    </w:p>
    <w:p w14:paraId="1BC5235B" w14:textId="77777777" w:rsidR="00F23924" w:rsidRPr="009F05E5" w:rsidRDefault="00F23924" w:rsidP="00F1539E">
      <w:pPr>
        <w:pStyle w:val="a8"/>
        <w:numPr>
          <w:ilvl w:val="0"/>
          <w:numId w:val="10"/>
        </w:numPr>
        <w:tabs>
          <w:tab w:val="left" w:pos="0"/>
        </w:tabs>
        <w:ind w:left="0" w:firstLine="567"/>
        <w:jc w:val="both"/>
        <w:rPr>
          <w:rFonts w:ascii="Times New Roman" w:hAnsi="Times New Roman" w:cs="Times New Roman"/>
          <w:color w:val="000000" w:themeColor="text1"/>
          <w:sz w:val="28"/>
          <w:szCs w:val="28"/>
          <w:lang w:val="uk-UA"/>
        </w:rPr>
      </w:pPr>
      <w:r w:rsidRPr="009F05E5">
        <w:rPr>
          <w:rFonts w:ascii="Times New Roman" w:hAnsi="Times New Roman" w:cs="Times New Roman"/>
          <w:color w:val="000000" w:themeColor="text1"/>
          <w:sz w:val="28"/>
          <w:szCs w:val="28"/>
          <w:lang w:val="uk-UA"/>
        </w:rPr>
        <w:t xml:space="preserve">Керівник Програми – </w:t>
      </w:r>
      <w:r w:rsidR="00D42771">
        <w:rPr>
          <w:rFonts w:ascii="Times New Roman" w:hAnsi="Times New Roman" w:cs="Times New Roman"/>
          <w:color w:val="000000" w:themeColor="text1"/>
          <w:sz w:val="28"/>
          <w:szCs w:val="28"/>
          <w:lang w:val="uk-UA"/>
        </w:rPr>
        <w:t>директор</w:t>
      </w:r>
      <w:r w:rsidRPr="009F05E5">
        <w:rPr>
          <w:rFonts w:ascii="Times New Roman" w:hAnsi="Times New Roman" w:cs="Times New Roman"/>
          <w:color w:val="000000" w:themeColor="text1"/>
          <w:sz w:val="28"/>
          <w:szCs w:val="28"/>
          <w:lang w:val="uk-UA"/>
        </w:rPr>
        <w:t xml:space="preserve"> </w:t>
      </w:r>
      <w:r w:rsidR="00D42771">
        <w:rPr>
          <w:rFonts w:ascii="Times New Roman" w:hAnsi="Times New Roman" w:cs="Times New Roman"/>
          <w:color w:val="000000" w:themeColor="text1"/>
          <w:sz w:val="28"/>
          <w:szCs w:val="28"/>
          <w:lang w:val="uk-UA"/>
        </w:rPr>
        <w:t>Департамент</w:t>
      </w:r>
      <w:r w:rsidR="00F1539E">
        <w:rPr>
          <w:rFonts w:ascii="Times New Roman" w:hAnsi="Times New Roman" w:cs="Times New Roman"/>
          <w:color w:val="000000" w:themeColor="text1"/>
          <w:sz w:val="28"/>
          <w:szCs w:val="28"/>
          <w:lang w:val="uk-UA"/>
        </w:rPr>
        <w:t>у</w:t>
      </w:r>
      <w:r w:rsidR="00D42771" w:rsidRPr="009F05E5">
        <w:rPr>
          <w:rFonts w:ascii="Times New Roman" w:hAnsi="Times New Roman" w:cs="Times New Roman"/>
          <w:color w:val="000000" w:themeColor="text1"/>
          <w:sz w:val="28"/>
          <w:szCs w:val="28"/>
          <w:lang w:val="uk-UA"/>
        </w:rPr>
        <w:t xml:space="preserve"> охорони здоров’я Кременчуцької міської ради </w:t>
      </w:r>
      <w:r w:rsidR="00D42771">
        <w:rPr>
          <w:rFonts w:ascii="Times New Roman" w:hAnsi="Times New Roman" w:cs="Times New Roman"/>
          <w:color w:val="000000" w:themeColor="text1"/>
          <w:sz w:val="28"/>
          <w:szCs w:val="28"/>
          <w:lang w:val="uk-UA"/>
        </w:rPr>
        <w:t>Кременчуцького району</w:t>
      </w:r>
      <w:r w:rsidR="00D42771" w:rsidRPr="009F05E5">
        <w:rPr>
          <w:rFonts w:ascii="Times New Roman" w:hAnsi="Times New Roman" w:cs="Times New Roman"/>
          <w:color w:val="000000" w:themeColor="text1"/>
          <w:sz w:val="28"/>
          <w:szCs w:val="28"/>
          <w:lang w:val="uk-UA"/>
        </w:rPr>
        <w:t xml:space="preserve"> Полтавської області</w:t>
      </w:r>
      <w:r w:rsidRPr="009F05E5">
        <w:rPr>
          <w:rFonts w:ascii="Times New Roman" w:hAnsi="Times New Roman" w:cs="Times New Roman"/>
          <w:color w:val="000000" w:themeColor="text1"/>
          <w:sz w:val="28"/>
          <w:szCs w:val="28"/>
          <w:lang w:val="uk-UA"/>
        </w:rPr>
        <w:t>.</w:t>
      </w:r>
    </w:p>
    <w:p w14:paraId="74EA0FDB" w14:textId="77777777" w:rsidR="00F23924" w:rsidRPr="009F05E5" w:rsidRDefault="00F23924" w:rsidP="00F1539E">
      <w:pPr>
        <w:pStyle w:val="a8"/>
        <w:numPr>
          <w:ilvl w:val="0"/>
          <w:numId w:val="10"/>
        </w:numPr>
        <w:tabs>
          <w:tab w:val="left" w:pos="0"/>
        </w:tabs>
        <w:ind w:left="0" w:firstLine="567"/>
        <w:jc w:val="both"/>
        <w:rPr>
          <w:rFonts w:ascii="Times New Roman" w:hAnsi="Times New Roman" w:cs="Times New Roman"/>
          <w:color w:val="000000" w:themeColor="text1"/>
          <w:sz w:val="28"/>
          <w:szCs w:val="28"/>
          <w:lang w:val="uk-UA"/>
        </w:rPr>
      </w:pPr>
      <w:r w:rsidRPr="009F05E5">
        <w:rPr>
          <w:rFonts w:ascii="Times New Roman" w:hAnsi="Times New Roman" w:cs="Times New Roman"/>
          <w:color w:val="000000" w:themeColor="text1"/>
          <w:sz w:val="28"/>
          <w:szCs w:val="28"/>
          <w:lang w:val="uk-UA"/>
        </w:rPr>
        <w:t>Термін реалізації Програми: 20</w:t>
      </w:r>
      <w:r w:rsidR="00D42771">
        <w:rPr>
          <w:rFonts w:ascii="Times New Roman" w:hAnsi="Times New Roman" w:cs="Times New Roman"/>
          <w:color w:val="000000" w:themeColor="text1"/>
          <w:sz w:val="28"/>
          <w:szCs w:val="28"/>
          <w:lang w:val="uk-UA"/>
        </w:rPr>
        <w:t>22</w:t>
      </w:r>
      <w:r w:rsidRPr="009F05E5">
        <w:rPr>
          <w:rFonts w:ascii="Times New Roman" w:hAnsi="Times New Roman" w:cs="Times New Roman"/>
          <w:color w:val="000000" w:themeColor="text1"/>
          <w:sz w:val="28"/>
          <w:szCs w:val="28"/>
          <w:lang w:val="uk-UA"/>
        </w:rPr>
        <w:t>-202</w:t>
      </w:r>
      <w:r w:rsidR="00D42771">
        <w:rPr>
          <w:rFonts w:ascii="Times New Roman" w:hAnsi="Times New Roman" w:cs="Times New Roman"/>
          <w:color w:val="000000" w:themeColor="text1"/>
          <w:sz w:val="28"/>
          <w:szCs w:val="28"/>
          <w:lang w:val="uk-UA"/>
        </w:rPr>
        <w:t>4</w:t>
      </w:r>
      <w:r w:rsidRPr="009F05E5">
        <w:rPr>
          <w:rFonts w:ascii="Times New Roman" w:hAnsi="Times New Roman" w:cs="Times New Roman"/>
          <w:color w:val="000000" w:themeColor="text1"/>
          <w:sz w:val="28"/>
          <w:szCs w:val="28"/>
          <w:lang w:val="uk-UA"/>
        </w:rPr>
        <w:t xml:space="preserve"> роки.</w:t>
      </w:r>
    </w:p>
    <w:p w14:paraId="526F2E6E" w14:textId="77777777" w:rsidR="00F23924" w:rsidRPr="009F05E5" w:rsidRDefault="00F23924" w:rsidP="00F1539E">
      <w:pPr>
        <w:pStyle w:val="a8"/>
        <w:numPr>
          <w:ilvl w:val="0"/>
          <w:numId w:val="10"/>
        </w:numPr>
        <w:tabs>
          <w:tab w:val="left" w:pos="0"/>
        </w:tabs>
        <w:ind w:left="0" w:firstLine="567"/>
        <w:jc w:val="both"/>
        <w:rPr>
          <w:rFonts w:ascii="Times New Roman" w:hAnsi="Times New Roman" w:cs="Times New Roman"/>
          <w:color w:val="000000" w:themeColor="text1"/>
          <w:sz w:val="28"/>
          <w:szCs w:val="28"/>
          <w:lang w:val="uk-UA"/>
        </w:rPr>
      </w:pPr>
      <w:r w:rsidRPr="009F05E5">
        <w:rPr>
          <w:rFonts w:ascii="Times New Roman" w:hAnsi="Times New Roman" w:cs="Times New Roman"/>
          <w:color w:val="000000" w:themeColor="text1"/>
          <w:sz w:val="28"/>
          <w:szCs w:val="28"/>
          <w:lang w:val="uk-UA"/>
        </w:rPr>
        <w:t>Обсяги фінансування Програми: щорічно з розподілом по роках.</w:t>
      </w:r>
    </w:p>
    <w:p w14:paraId="0E552521" w14:textId="77777777" w:rsidR="00F23924" w:rsidRDefault="00F23924" w:rsidP="00F23924">
      <w:pPr>
        <w:pStyle w:val="a8"/>
        <w:ind w:firstLine="709"/>
        <w:jc w:val="both"/>
        <w:rPr>
          <w:rFonts w:ascii="Times New Roman" w:hAnsi="Times New Roman" w:cs="Times New Roman"/>
          <w:color w:val="000000" w:themeColor="text1"/>
          <w:sz w:val="28"/>
          <w:szCs w:val="28"/>
          <w:lang w:val="uk-UA"/>
        </w:rPr>
      </w:pPr>
    </w:p>
    <w:p w14:paraId="737E1D6E" w14:textId="77777777" w:rsidR="00F23924" w:rsidRDefault="00F23924" w:rsidP="00DA2B32">
      <w:pPr>
        <w:pStyle w:val="a8"/>
        <w:jc w:val="center"/>
        <w:rPr>
          <w:rFonts w:ascii="Times New Roman" w:hAnsi="Times New Roman" w:cs="Times New Roman"/>
          <w:b/>
          <w:bCs/>
          <w:color w:val="000000" w:themeColor="text1"/>
          <w:sz w:val="28"/>
          <w:szCs w:val="28"/>
          <w:lang w:val="uk-UA"/>
        </w:rPr>
      </w:pPr>
      <w:r w:rsidRPr="009F05E5">
        <w:rPr>
          <w:rFonts w:ascii="Times New Roman" w:hAnsi="Times New Roman" w:cs="Times New Roman"/>
          <w:b/>
          <w:bCs/>
          <w:color w:val="000000" w:themeColor="text1"/>
          <w:sz w:val="28"/>
          <w:szCs w:val="28"/>
          <w:lang w:val="uk-UA"/>
        </w:rPr>
        <w:t>2. Загальні положення</w:t>
      </w:r>
    </w:p>
    <w:p w14:paraId="483BF8E0" w14:textId="77777777" w:rsidR="001F6CEB" w:rsidRPr="009F05E5" w:rsidRDefault="001F6CEB" w:rsidP="00F23924">
      <w:pPr>
        <w:pStyle w:val="a8"/>
        <w:ind w:firstLine="709"/>
        <w:jc w:val="center"/>
        <w:rPr>
          <w:rFonts w:ascii="Times New Roman" w:hAnsi="Times New Roman" w:cs="Times New Roman"/>
          <w:b/>
          <w:bCs/>
          <w:color w:val="000000" w:themeColor="text1"/>
          <w:sz w:val="28"/>
          <w:szCs w:val="28"/>
          <w:lang w:val="uk-UA"/>
        </w:rPr>
      </w:pPr>
    </w:p>
    <w:p w14:paraId="3FC78337" w14:textId="77777777" w:rsidR="00F23924" w:rsidRPr="00C571E8" w:rsidRDefault="00F23924" w:rsidP="00F1539E">
      <w:pPr>
        <w:pStyle w:val="a8"/>
        <w:ind w:firstLine="567"/>
        <w:jc w:val="both"/>
        <w:rPr>
          <w:rFonts w:ascii="Times New Roman" w:hAnsi="Times New Roman" w:cs="Times New Roman"/>
          <w:sz w:val="28"/>
          <w:szCs w:val="28"/>
          <w:lang w:val="uk-UA"/>
        </w:rPr>
      </w:pPr>
      <w:r w:rsidRPr="00C571E8">
        <w:rPr>
          <w:rFonts w:ascii="Times New Roman" w:hAnsi="Times New Roman" w:cs="Times New Roman"/>
          <w:sz w:val="28"/>
          <w:szCs w:val="28"/>
          <w:lang w:val="uk-UA"/>
        </w:rPr>
        <w:t xml:space="preserve">Комплексна </w:t>
      </w:r>
      <w:r w:rsidR="006B21A2">
        <w:rPr>
          <w:rFonts w:ascii="Times New Roman" w:hAnsi="Times New Roman" w:cs="Times New Roman"/>
          <w:sz w:val="28"/>
          <w:szCs w:val="28"/>
          <w:lang w:val="uk-UA"/>
        </w:rPr>
        <w:t>П</w:t>
      </w:r>
      <w:r w:rsidRPr="00C571E8">
        <w:rPr>
          <w:rFonts w:ascii="Times New Roman" w:hAnsi="Times New Roman" w:cs="Times New Roman"/>
          <w:sz w:val="28"/>
          <w:szCs w:val="28"/>
          <w:lang w:val="uk-UA"/>
        </w:rPr>
        <w:t>рограма розвитку комунального некомерційного медичного підприємства «Кременчуцький міський стоматологічний центр» (далі – Програма), розроблена на підставі Закону України «Основи законодавства України про охорону здоров’я»,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6401A6A7" w14:textId="29BB0C1A" w:rsidR="00F23924" w:rsidRPr="00C571E8" w:rsidRDefault="00F23924" w:rsidP="00F1539E">
      <w:pPr>
        <w:pStyle w:val="a8"/>
        <w:ind w:firstLine="567"/>
        <w:jc w:val="both"/>
        <w:rPr>
          <w:rFonts w:ascii="Times New Roman" w:hAnsi="Times New Roman" w:cs="Times New Roman"/>
          <w:sz w:val="28"/>
          <w:szCs w:val="28"/>
          <w:lang w:val="uk-UA"/>
        </w:rPr>
      </w:pPr>
      <w:r w:rsidRPr="00C571E8">
        <w:rPr>
          <w:rFonts w:ascii="Times New Roman" w:hAnsi="Times New Roman" w:cs="Times New Roman"/>
          <w:sz w:val="28"/>
          <w:szCs w:val="28"/>
          <w:lang w:val="uk-UA"/>
        </w:rPr>
        <w:t xml:space="preserve">У </w:t>
      </w:r>
      <w:r w:rsidR="00F26A30">
        <w:rPr>
          <w:rFonts w:ascii="Times New Roman" w:hAnsi="Times New Roman" w:cs="Times New Roman"/>
          <w:sz w:val="28"/>
          <w:szCs w:val="28"/>
          <w:lang w:val="uk-UA"/>
        </w:rPr>
        <w:t>П</w:t>
      </w:r>
      <w:r w:rsidRPr="00C571E8">
        <w:rPr>
          <w:rFonts w:ascii="Times New Roman" w:hAnsi="Times New Roman" w:cs="Times New Roman"/>
          <w:sz w:val="28"/>
          <w:szCs w:val="28"/>
          <w:lang w:val="uk-UA"/>
        </w:rPr>
        <w:t>рограмі визначено напрями та цілі розвитку комунального некомерційного медичного підприємства «Кременчуцький міський стоматологічний центр», проведено аналіз надання медичних та інших послуг. Програмою визначено основні завдання, вирішення яких сприятимуть</w:t>
      </w:r>
      <w:r w:rsidR="00D16331">
        <w:rPr>
          <w:rFonts w:ascii="Times New Roman" w:hAnsi="Times New Roman" w:cs="Times New Roman"/>
          <w:sz w:val="28"/>
          <w:szCs w:val="28"/>
          <w:lang w:val="uk-UA"/>
        </w:rPr>
        <w:t xml:space="preserve"> </w:t>
      </w:r>
      <w:r w:rsidRPr="00C571E8">
        <w:rPr>
          <w:rFonts w:ascii="Times New Roman" w:hAnsi="Times New Roman" w:cs="Times New Roman"/>
          <w:sz w:val="28"/>
          <w:szCs w:val="28"/>
          <w:lang w:val="uk-UA"/>
        </w:rPr>
        <w:lastRenderedPageBreak/>
        <w:t xml:space="preserve">забезпеченню надання кваліфікованої стоматологічної допомоги населенню міста Кременчука та іншим особам за рахунок розвитку існуючих медичних послуг та впровадження нових методів та технологій у галузі охорони здоров’я. </w:t>
      </w:r>
    </w:p>
    <w:p w14:paraId="2E632E0F" w14:textId="77777777" w:rsidR="003F0897" w:rsidRDefault="00F23924" w:rsidP="00F1539E">
      <w:pPr>
        <w:pStyle w:val="a8"/>
        <w:ind w:firstLine="567"/>
        <w:jc w:val="both"/>
        <w:rPr>
          <w:rFonts w:ascii="Times New Roman" w:hAnsi="Times New Roman" w:cs="Times New Roman"/>
          <w:sz w:val="28"/>
          <w:szCs w:val="28"/>
          <w:lang w:val="uk-UA"/>
        </w:rPr>
      </w:pPr>
      <w:r w:rsidRPr="00C571E8">
        <w:rPr>
          <w:rFonts w:ascii="Times New Roman" w:hAnsi="Times New Roman" w:cs="Times New Roman"/>
          <w:sz w:val="28"/>
          <w:szCs w:val="28"/>
          <w:lang w:val="uk-UA"/>
        </w:rPr>
        <w:t>Комунальне некомерційне медичне підприємство «Кременчуцький міський стоматологічний центр» бу</w:t>
      </w:r>
      <w:r w:rsidR="000674DF">
        <w:rPr>
          <w:rFonts w:ascii="Times New Roman" w:hAnsi="Times New Roman" w:cs="Times New Roman"/>
          <w:sz w:val="28"/>
          <w:szCs w:val="28"/>
          <w:lang w:val="uk-UA"/>
        </w:rPr>
        <w:t>ло</w:t>
      </w:r>
      <w:r w:rsidRPr="00C571E8">
        <w:rPr>
          <w:rFonts w:ascii="Times New Roman" w:hAnsi="Times New Roman" w:cs="Times New Roman"/>
          <w:sz w:val="28"/>
          <w:szCs w:val="28"/>
          <w:lang w:val="uk-UA"/>
        </w:rPr>
        <w:t xml:space="preserve"> створено на підставі рішення </w:t>
      </w:r>
      <w:r w:rsidR="000674DF">
        <w:rPr>
          <w:rFonts w:ascii="Times New Roman" w:hAnsi="Times New Roman" w:cs="Times New Roman"/>
          <w:sz w:val="28"/>
          <w:szCs w:val="28"/>
          <w:lang w:val="uk-UA"/>
        </w:rPr>
        <w:t xml:space="preserve">ХХХІ сесії </w:t>
      </w:r>
      <w:r w:rsidRPr="00C571E8">
        <w:rPr>
          <w:rFonts w:ascii="Times New Roman" w:hAnsi="Times New Roman" w:cs="Times New Roman"/>
          <w:sz w:val="28"/>
          <w:szCs w:val="28"/>
          <w:lang w:val="uk-UA"/>
        </w:rPr>
        <w:t xml:space="preserve">Кременчуцької міської ради Полтавської області </w:t>
      </w:r>
      <w:r w:rsidR="000674DF">
        <w:rPr>
          <w:rFonts w:ascii="Times New Roman" w:hAnsi="Times New Roman" w:cs="Times New Roman"/>
          <w:sz w:val="28"/>
          <w:szCs w:val="28"/>
        </w:rPr>
        <w:t>V</w:t>
      </w:r>
      <w:r w:rsidR="000674DF">
        <w:rPr>
          <w:rFonts w:ascii="Times New Roman" w:hAnsi="Times New Roman" w:cs="Times New Roman"/>
          <w:sz w:val="28"/>
          <w:szCs w:val="28"/>
          <w:lang w:val="uk-UA"/>
        </w:rPr>
        <w:t xml:space="preserve">ІІ скликання </w:t>
      </w:r>
      <w:r w:rsidRPr="00C571E8">
        <w:rPr>
          <w:rFonts w:ascii="Times New Roman" w:hAnsi="Times New Roman" w:cs="Times New Roman"/>
          <w:sz w:val="28"/>
          <w:szCs w:val="28"/>
          <w:lang w:val="uk-UA"/>
        </w:rPr>
        <w:t xml:space="preserve">«Про реорганізацію Кременчуцької міської стоматологічної поліклініки № 1, Кременчуцької міської стоматологічної поліклініки № 2, Кременчуцької міської стоматологічної поліклініки № 3 шляхом злиття» </w:t>
      </w:r>
      <w:r w:rsidR="00F1539E">
        <w:rPr>
          <w:rFonts w:ascii="Times New Roman" w:hAnsi="Times New Roman" w:cs="Times New Roman"/>
          <w:sz w:val="28"/>
          <w:szCs w:val="28"/>
          <w:lang w:val="uk-UA"/>
        </w:rPr>
        <w:t xml:space="preserve">від 09.08.2018 </w:t>
      </w:r>
      <w:r w:rsidRPr="00C571E8">
        <w:rPr>
          <w:rFonts w:ascii="Times New Roman" w:hAnsi="Times New Roman" w:cs="Times New Roman"/>
          <w:sz w:val="28"/>
          <w:szCs w:val="28"/>
          <w:lang w:val="uk-UA"/>
        </w:rPr>
        <w:t>для вдосконалення надання стоматологічної допомоги населенню міста Кременчука та іншим верствам населення в інтересах соціально-еконо</w:t>
      </w:r>
      <w:r w:rsidR="001C4E29">
        <w:rPr>
          <w:rFonts w:ascii="Times New Roman" w:hAnsi="Times New Roman" w:cs="Times New Roman"/>
          <w:sz w:val="28"/>
          <w:szCs w:val="28"/>
          <w:lang w:val="uk-UA"/>
        </w:rPr>
        <w:t xml:space="preserve">мічного розвитку </w:t>
      </w:r>
      <w:r w:rsidR="00F1539E">
        <w:rPr>
          <w:rFonts w:ascii="Times New Roman" w:hAnsi="Times New Roman" w:cs="Times New Roman"/>
          <w:sz w:val="28"/>
          <w:szCs w:val="28"/>
          <w:lang w:val="uk-UA"/>
        </w:rPr>
        <w:t xml:space="preserve">       </w:t>
      </w:r>
      <w:r w:rsidR="001C4E29">
        <w:rPr>
          <w:rFonts w:ascii="Times New Roman" w:hAnsi="Times New Roman" w:cs="Times New Roman"/>
          <w:sz w:val="28"/>
          <w:szCs w:val="28"/>
          <w:lang w:val="uk-UA"/>
        </w:rPr>
        <w:t>м. Кременчука.</w:t>
      </w:r>
    </w:p>
    <w:p w14:paraId="2DEAC3AD" w14:textId="77777777" w:rsidR="001C4E29" w:rsidRPr="002C1E69" w:rsidRDefault="002C1E69" w:rsidP="00F1539E">
      <w:pPr>
        <w:pStyle w:val="a8"/>
        <w:ind w:firstLine="567"/>
        <w:jc w:val="both"/>
        <w:rPr>
          <w:rFonts w:ascii="Times New Roman" w:hAnsi="Times New Roman" w:cs="Times New Roman"/>
          <w:sz w:val="28"/>
          <w:lang w:val="uk-UA"/>
        </w:rPr>
      </w:pPr>
      <w:r w:rsidRPr="002C1E69">
        <w:rPr>
          <w:rFonts w:ascii="Times New Roman" w:hAnsi="Times New Roman" w:cs="Times New Roman"/>
          <w:sz w:val="28"/>
          <w:lang w:val="uk-UA"/>
        </w:rPr>
        <w:t xml:space="preserve">За період </w:t>
      </w:r>
      <w:r w:rsidR="00F1539E">
        <w:rPr>
          <w:rFonts w:ascii="Times New Roman" w:hAnsi="Times New Roman" w:cs="Times New Roman"/>
          <w:sz w:val="28"/>
          <w:lang w:val="uk-UA"/>
        </w:rPr>
        <w:t>2018 – 2021 роки</w:t>
      </w:r>
      <w:r>
        <w:rPr>
          <w:rFonts w:ascii="Times New Roman" w:hAnsi="Times New Roman" w:cs="Times New Roman"/>
          <w:sz w:val="28"/>
          <w:lang w:val="uk-UA"/>
        </w:rPr>
        <w:t xml:space="preserve"> в своїй роботі </w:t>
      </w:r>
      <w:r w:rsidR="00FD6F36">
        <w:rPr>
          <w:rFonts w:ascii="Times New Roman" w:hAnsi="Times New Roman" w:cs="Times New Roman"/>
          <w:sz w:val="28"/>
          <w:lang w:val="uk-UA"/>
        </w:rPr>
        <w:t>к</w:t>
      </w:r>
      <w:r w:rsidRPr="00C571E8">
        <w:rPr>
          <w:rFonts w:ascii="Times New Roman" w:hAnsi="Times New Roman" w:cs="Times New Roman"/>
          <w:sz w:val="28"/>
          <w:szCs w:val="28"/>
          <w:lang w:val="uk-UA"/>
        </w:rPr>
        <w:t>омунальне некомерційне медичне підприємство «Кременчуцький міський стоматологічний центр»</w:t>
      </w:r>
      <w:r>
        <w:rPr>
          <w:rFonts w:ascii="Times New Roman" w:hAnsi="Times New Roman" w:cs="Times New Roman"/>
          <w:sz w:val="28"/>
          <w:szCs w:val="28"/>
          <w:lang w:val="uk-UA"/>
        </w:rPr>
        <w:t xml:space="preserve"> керувалося затвердженою комплексною прогр</w:t>
      </w:r>
      <w:r w:rsidR="00FA061D">
        <w:rPr>
          <w:rFonts w:ascii="Times New Roman" w:hAnsi="Times New Roman" w:cs="Times New Roman"/>
          <w:sz w:val="28"/>
          <w:szCs w:val="28"/>
          <w:lang w:val="uk-UA"/>
        </w:rPr>
        <w:t>амою розвитку на 2018 – 2021 роки.</w:t>
      </w:r>
    </w:p>
    <w:p w14:paraId="22618F9A" w14:textId="77777777" w:rsidR="003F0897" w:rsidRDefault="003F0897" w:rsidP="001C4E29">
      <w:pPr>
        <w:pStyle w:val="a8"/>
        <w:ind w:firstLine="709"/>
        <w:jc w:val="both"/>
        <w:rPr>
          <w:rFonts w:ascii="Times New Roman" w:hAnsi="Times New Roman" w:cs="Times New Roman"/>
          <w:b/>
          <w:sz w:val="28"/>
          <w:lang w:val="uk-UA"/>
        </w:rPr>
      </w:pPr>
    </w:p>
    <w:p w14:paraId="13CED2ED" w14:textId="77777777" w:rsidR="001571A4" w:rsidRPr="0089599E" w:rsidRDefault="00F23924" w:rsidP="00EC3009">
      <w:pPr>
        <w:jc w:val="center"/>
        <w:rPr>
          <w:rFonts w:ascii="Times New Roman" w:hAnsi="Times New Roman" w:cs="Times New Roman"/>
          <w:sz w:val="28"/>
          <w:lang w:val="uk-UA"/>
        </w:rPr>
      </w:pPr>
      <w:r>
        <w:rPr>
          <w:rFonts w:ascii="Times New Roman" w:hAnsi="Times New Roman" w:cs="Times New Roman"/>
          <w:b/>
          <w:sz w:val="28"/>
          <w:lang w:val="uk-UA"/>
        </w:rPr>
        <w:t>3</w:t>
      </w:r>
      <w:r w:rsidR="0089599E" w:rsidRPr="00DA3BB1">
        <w:rPr>
          <w:rFonts w:ascii="Times New Roman" w:hAnsi="Times New Roman" w:cs="Times New Roman"/>
          <w:b/>
          <w:sz w:val="28"/>
          <w:lang w:val="uk-UA"/>
        </w:rPr>
        <w:t xml:space="preserve">. </w:t>
      </w:r>
      <w:r w:rsidR="00DA3BB1">
        <w:rPr>
          <w:rFonts w:ascii="Times New Roman" w:hAnsi="Times New Roman" w:cs="Times New Roman"/>
          <w:b/>
          <w:sz w:val="28"/>
          <w:lang w:val="uk-UA"/>
        </w:rPr>
        <w:t>В</w:t>
      </w:r>
      <w:r w:rsidR="00DA3BB1" w:rsidRPr="00DA3BB1">
        <w:rPr>
          <w:rFonts w:ascii="Times New Roman" w:hAnsi="Times New Roman" w:cs="Times New Roman"/>
          <w:b/>
          <w:sz w:val="28"/>
          <w:lang w:val="uk-UA"/>
        </w:rPr>
        <w:t xml:space="preserve">изначення проблем, на розв’язання яких спрямована </w:t>
      </w:r>
      <w:r w:rsidR="00D16B0D">
        <w:rPr>
          <w:rFonts w:ascii="Times New Roman" w:hAnsi="Times New Roman" w:cs="Times New Roman"/>
          <w:b/>
          <w:sz w:val="28"/>
          <w:lang w:val="uk-UA"/>
        </w:rPr>
        <w:t>П</w:t>
      </w:r>
      <w:r w:rsidR="00DA3BB1" w:rsidRPr="00DA3BB1">
        <w:rPr>
          <w:rFonts w:ascii="Times New Roman" w:hAnsi="Times New Roman" w:cs="Times New Roman"/>
          <w:b/>
          <w:sz w:val="28"/>
          <w:lang w:val="uk-UA"/>
        </w:rPr>
        <w:t>рограма</w:t>
      </w:r>
    </w:p>
    <w:p w14:paraId="007E889F" w14:textId="77777777" w:rsidR="002277E7" w:rsidRDefault="002277E7" w:rsidP="00EC3009">
      <w:pPr>
        <w:jc w:val="center"/>
        <w:rPr>
          <w:rFonts w:ascii="Times New Roman" w:hAnsi="Times New Roman" w:cs="Times New Roman"/>
          <w:sz w:val="28"/>
          <w:lang w:val="uk-UA"/>
        </w:rPr>
      </w:pPr>
    </w:p>
    <w:p w14:paraId="114BE9EC" w14:textId="77777777" w:rsidR="00805C47" w:rsidRPr="0089599E" w:rsidRDefault="00FD6F36" w:rsidP="001F196C">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Аналізуючи діяльність </w:t>
      </w:r>
      <w:r w:rsidRPr="00C571E8">
        <w:rPr>
          <w:rFonts w:ascii="Times New Roman" w:hAnsi="Times New Roman" w:cs="Times New Roman"/>
          <w:sz w:val="28"/>
          <w:szCs w:val="28"/>
          <w:lang w:val="uk-UA"/>
        </w:rPr>
        <w:t>комунального некомерційного медичного підприємства «Кременчуцький міський стоматологічний центр»</w:t>
      </w:r>
      <w:r>
        <w:rPr>
          <w:rFonts w:ascii="Times New Roman" w:hAnsi="Times New Roman" w:cs="Times New Roman"/>
          <w:sz w:val="28"/>
          <w:szCs w:val="28"/>
          <w:lang w:val="uk-UA"/>
        </w:rPr>
        <w:t>, визначено напрями</w:t>
      </w:r>
      <w:r w:rsidR="002277E7" w:rsidRPr="0089599E">
        <w:rPr>
          <w:rFonts w:ascii="Times New Roman" w:hAnsi="Times New Roman" w:cs="Times New Roman"/>
          <w:sz w:val="28"/>
          <w:lang w:val="uk-UA"/>
        </w:rPr>
        <w:t xml:space="preserve"> та цілі розвитку </w:t>
      </w:r>
      <w:r w:rsidR="00306A88">
        <w:rPr>
          <w:rFonts w:ascii="Times New Roman" w:hAnsi="Times New Roman" w:cs="Times New Roman"/>
          <w:sz w:val="28"/>
          <w:lang w:val="uk-UA"/>
        </w:rPr>
        <w:t>закладу</w:t>
      </w:r>
      <w:r w:rsidR="00DF213B">
        <w:rPr>
          <w:rFonts w:ascii="Times New Roman" w:hAnsi="Times New Roman" w:cs="Times New Roman"/>
          <w:sz w:val="28"/>
          <w:lang w:val="uk-UA"/>
        </w:rPr>
        <w:t>.</w:t>
      </w:r>
    </w:p>
    <w:p w14:paraId="2859B204" w14:textId="77777777" w:rsidR="000C52B4" w:rsidRDefault="002277E7" w:rsidP="001F196C">
      <w:pPr>
        <w:ind w:firstLine="567"/>
        <w:jc w:val="both"/>
        <w:rPr>
          <w:rFonts w:ascii="Times New Roman" w:hAnsi="Times New Roman" w:cs="Times New Roman"/>
          <w:sz w:val="28"/>
          <w:lang w:val="uk-UA"/>
        </w:rPr>
      </w:pPr>
      <w:r w:rsidRPr="0089599E">
        <w:rPr>
          <w:rFonts w:ascii="Times New Roman" w:hAnsi="Times New Roman" w:cs="Times New Roman"/>
          <w:sz w:val="28"/>
          <w:lang w:val="uk-UA"/>
        </w:rPr>
        <w:t xml:space="preserve">Нині одним з наймасовіших видів медичного обслуговування </w:t>
      </w:r>
      <w:r w:rsidR="00D313CB">
        <w:rPr>
          <w:rFonts w:ascii="Times New Roman" w:hAnsi="Times New Roman" w:cs="Times New Roman"/>
          <w:sz w:val="28"/>
          <w:lang w:val="uk-UA"/>
        </w:rPr>
        <w:t>залишається</w:t>
      </w:r>
      <w:r w:rsidRPr="0089599E">
        <w:rPr>
          <w:rFonts w:ascii="Times New Roman" w:hAnsi="Times New Roman" w:cs="Times New Roman"/>
          <w:sz w:val="28"/>
          <w:lang w:val="uk-UA"/>
        </w:rPr>
        <w:t xml:space="preserve"> стоматологі</w:t>
      </w:r>
      <w:r w:rsidR="00D313CB">
        <w:rPr>
          <w:rFonts w:ascii="Times New Roman" w:hAnsi="Times New Roman" w:cs="Times New Roman"/>
          <w:sz w:val="28"/>
          <w:lang w:val="uk-UA"/>
        </w:rPr>
        <w:t>чна допомога.</w:t>
      </w:r>
    </w:p>
    <w:p w14:paraId="140F1A09" w14:textId="77777777" w:rsidR="000C52B4" w:rsidRPr="002B14B5" w:rsidRDefault="002277E7" w:rsidP="001F196C">
      <w:pPr>
        <w:ind w:firstLine="567"/>
        <w:jc w:val="both"/>
        <w:rPr>
          <w:rFonts w:ascii="Times New Roman" w:hAnsi="Times New Roman" w:cs="Times New Roman"/>
          <w:sz w:val="28"/>
          <w:lang w:val="uk-UA"/>
        </w:rPr>
      </w:pPr>
      <w:r w:rsidRPr="002B14B5">
        <w:rPr>
          <w:rFonts w:ascii="Times New Roman" w:hAnsi="Times New Roman" w:cs="Times New Roman"/>
          <w:sz w:val="28"/>
          <w:lang w:val="uk-UA"/>
        </w:rPr>
        <w:t>Порожнина рота є істотним відображення стану загального здоров’я л</w:t>
      </w:r>
      <w:r w:rsidR="001B30F0" w:rsidRPr="002B14B5">
        <w:rPr>
          <w:rFonts w:ascii="Times New Roman" w:hAnsi="Times New Roman" w:cs="Times New Roman"/>
          <w:sz w:val="28"/>
          <w:lang w:val="uk-UA"/>
        </w:rPr>
        <w:t>юдини. Впродовж 202</w:t>
      </w:r>
      <w:r w:rsidR="009D041A">
        <w:rPr>
          <w:rFonts w:ascii="Times New Roman" w:hAnsi="Times New Roman" w:cs="Times New Roman"/>
          <w:sz w:val="28"/>
          <w:lang w:val="uk-UA"/>
        </w:rPr>
        <w:t>0</w:t>
      </w:r>
      <w:r w:rsidRPr="002B14B5">
        <w:rPr>
          <w:rFonts w:ascii="Times New Roman" w:hAnsi="Times New Roman" w:cs="Times New Roman"/>
          <w:sz w:val="28"/>
          <w:lang w:val="uk-UA"/>
        </w:rPr>
        <w:t xml:space="preserve"> року в Україні зафіксовано більше ніж 43 мільйони звернень по стоматологічну допомогу. При цьому кожен другий українець потребував санації порожнини рота. За статисти</w:t>
      </w:r>
      <w:r w:rsidR="009622D0">
        <w:rPr>
          <w:rFonts w:ascii="Times New Roman" w:hAnsi="Times New Roman" w:cs="Times New Roman"/>
          <w:sz w:val="28"/>
          <w:lang w:val="uk-UA"/>
        </w:rPr>
        <w:t>чним</w:t>
      </w:r>
      <w:r w:rsidRPr="002B14B5">
        <w:rPr>
          <w:rFonts w:ascii="Times New Roman" w:hAnsi="Times New Roman" w:cs="Times New Roman"/>
          <w:sz w:val="28"/>
          <w:lang w:val="uk-UA"/>
        </w:rPr>
        <w:t>и</w:t>
      </w:r>
      <w:r w:rsidR="008F6B60">
        <w:rPr>
          <w:rFonts w:ascii="Times New Roman" w:hAnsi="Times New Roman" w:cs="Times New Roman"/>
          <w:sz w:val="28"/>
          <w:lang w:val="uk-UA"/>
        </w:rPr>
        <w:t xml:space="preserve"> </w:t>
      </w:r>
      <w:r w:rsidR="009622D0">
        <w:rPr>
          <w:rFonts w:ascii="Times New Roman" w:hAnsi="Times New Roman" w:cs="Times New Roman"/>
          <w:sz w:val="28"/>
          <w:lang w:val="uk-UA"/>
        </w:rPr>
        <w:t xml:space="preserve">даними </w:t>
      </w:r>
      <w:r w:rsidR="008F6B60">
        <w:rPr>
          <w:rFonts w:ascii="Times New Roman" w:hAnsi="Times New Roman" w:cs="Times New Roman"/>
          <w:sz w:val="28"/>
          <w:lang w:val="uk-UA"/>
        </w:rPr>
        <w:t>КНМП «</w:t>
      </w:r>
      <w:r w:rsidR="008F6B60" w:rsidRPr="008F6B60">
        <w:rPr>
          <w:rFonts w:ascii="Times New Roman" w:hAnsi="Times New Roman" w:cs="Times New Roman"/>
          <w:sz w:val="28"/>
          <w:lang w:val="uk-UA"/>
        </w:rPr>
        <w:t>Кременчуцький міський стоматологічний центр</w:t>
      </w:r>
      <w:r w:rsidR="008F6B60">
        <w:rPr>
          <w:rFonts w:ascii="Times New Roman" w:hAnsi="Times New Roman" w:cs="Times New Roman"/>
          <w:sz w:val="28"/>
          <w:lang w:val="uk-UA"/>
        </w:rPr>
        <w:t>»</w:t>
      </w:r>
      <w:r w:rsidR="00805C47" w:rsidRPr="002B14B5">
        <w:rPr>
          <w:rFonts w:ascii="Times New Roman" w:hAnsi="Times New Roman" w:cs="Times New Roman"/>
          <w:sz w:val="28"/>
          <w:lang w:val="uk-UA"/>
        </w:rPr>
        <w:t>,</w:t>
      </w:r>
      <w:r w:rsidRPr="002B14B5">
        <w:rPr>
          <w:rFonts w:ascii="Times New Roman" w:hAnsi="Times New Roman" w:cs="Times New Roman"/>
          <w:sz w:val="28"/>
          <w:lang w:val="uk-UA"/>
        </w:rPr>
        <w:t xml:space="preserve"> </w:t>
      </w:r>
      <w:r w:rsidR="009D041A" w:rsidRPr="004F0D75">
        <w:rPr>
          <w:rFonts w:ascii="Times New Roman" w:hAnsi="Times New Roman" w:cs="Times New Roman"/>
          <w:sz w:val="28"/>
          <w:lang w:val="uk-UA"/>
        </w:rPr>
        <w:t>51</w:t>
      </w:r>
      <w:r w:rsidRPr="002B14B5">
        <w:rPr>
          <w:rFonts w:ascii="Times New Roman" w:hAnsi="Times New Roman" w:cs="Times New Roman"/>
          <w:sz w:val="28"/>
          <w:lang w:val="uk-UA"/>
        </w:rPr>
        <w:t xml:space="preserve">% </w:t>
      </w:r>
      <w:proofErr w:type="spellStart"/>
      <w:r w:rsidR="009622D0">
        <w:rPr>
          <w:rFonts w:ascii="Times New Roman" w:hAnsi="Times New Roman" w:cs="Times New Roman"/>
          <w:sz w:val="28"/>
          <w:lang w:val="uk-UA"/>
        </w:rPr>
        <w:t>кременчужан</w:t>
      </w:r>
      <w:proofErr w:type="spellEnd"/>
      <w:r w:rsidR="009622D0">
        <w:rPr>
          <w:rFonts w:ascii="Times New Roman" w:hAnsi="Times New Roman" w:cs="Times New Roman"/>
          <w:sz w:val="28"/>
          <w:lang w:val="uk-UA"/>
        </w:rPr>
        <w:t xml:space="preserve"> </w:t>
      </w:r>
      <w:r w:rsidRPr="002B14B5">
        <w:rPr>
          <w:rFonts w:ascii="Times New Roman" w:hAnsi="Times New Roman" w:cs="Times New Roman"/>
          <w:sz w:val="28"/>
          <w:lang w:val="uk-UA"/>
        </w:rPr>
        <w:t xml:space="preserve">відвідують </w:t>
      </w:r>
      <w:r w:rsidR="00FA061D">
        <w:rPr>
          <w:rFonts w:ascii="Times New Roman" w:hAnsi="Times New Roman" w:cs="Times New Roman"/>
          <w:sz w:val="28"/>
          <w:lang w:val="uk-UA"/>
        </w:rPr>
        <w:t>к</w:t>
      </w:r>
      <w:r w:rsidR="00FA061D" w:rsidRPr="00C571E8">
        <w:rPr>
          <w:rFonts w:ascii="Times New Roman" w:hAnsi="Times New Roman" w:cs="Times New Roman"/>
          <w:sz w:val="28"/>
          <w:szCs w:val="28"/>
          <w:lang w:val="uk-UA"/>
        </w:rPr>
        <w:t>омунальне некомерційне медичне підприємство «Кременчуцький міський стоматологічний центр»</w:t>
      </w:r>
      <w:r w:rsidR="00AD3784">
        <w:rPr>
          <w:rFonts w:ascii="Times New Roman" w:hAnsi="Times New Roman" w:cs="Times New Roman"/>
          <w:sz w:val="28"/>
          <w:lang w:val="uk-UA"/>
        </w:rPr>
        <w:t>, а 49% - приватні клініки</w:t>
      </w:r>
      <w:r w:rsidRPr="002B14B5">
        <w:rPr>
          <w:rFonts w:ascii="Times New Roman" w:hAnsi="Times New Roman" w:cs="Times New Roman"/>
          <w:sz w:val="28"/>
          <w:lang w:val="uk-UA"/>
        </w:rPr>
        <w:t>.</w:t>
      </w:r>
    </w:p>
    <w:p w14:paraId="22668D8C" w14:textId="77777777" w:rsidR="001B30F0" w:rsidRPr="002B14B5" w:rsidRDefault="004C1B86" w:rsidP="001F196C">
      <w:pPr>
        <w:ind w:firstLine="567"/>
        <w:jc w:val="both"/>
        <w:rPr>
          <w:rFonts w:ascii="Times New Roman" w:hAnsi="Times New Roman" w:cs="Times New Roman"/>
          <w:sz w:val="28"/>
          <w:lang w:val="uk-UA"/>
        </w:rPr>
      </w:pPr>
      <w:r w:rsidRPr="002B14B5">
        <w:rPr>
          <w:rFonts w:ascii="Times New Roman" w:hAnsi="Times New Roman" w:cs="Times New Roman"/>
          <w:sz w:val="28"/>
          <w:lang w:val="uk-UA"/>
        </w:rPr>
        <w:t>Не зважаючи на проведені заходи по санації населення і декретованої категорії громадян, потреба в наданні стоматологічної допомоги залишається високою. Серед дорослого населення вона складає до 80%, а у осіб вік</w:t>
      </w:r>
      <w:r w:rsidR="001F196C" w:rsidRPr="002B14B5">
        <w:rPr>
          <w:rFonts w:ascii="Times New Roman" w:hAnsi="Times New Roman" w:cs="Times New Roman"/>
          <w:sz w:val="28"/>
          <w:lang w:val="uk-UA"/>
        </w:rPr>
        <w:t xml:space="preserve">ом старше 60 років досягає 100%, що в декілька разів вище, ніж в європейських країнах. </w:t>
      </w:r>
      <w:r w:rsidR="000C2023" w:rsidRPr="002B14B5">
        <w:rPr>
          <w:rFonts w:ascii="Times New Roman" w:hAnsi="Times New Roman" w:cs="Times New Roman"/>
          <w:sz w:val="28"/>
          <w:lang w:val="uk-UA"/>
        </w:rPr>
        <w:t>Показово, що серед мобілізованих в АТО і призовників потреба в санації порожнини рота складає більше 95%.</w:t>
      </w:r>
      <w:r w:rsidR="00D51163" w:rsidRPr="002B14B5">
        <w:rPr>
          <w:rFonts w:ascii="Times New Roman" w:hAnsi="Times New Roman" w:cs="Times New Roman"/>
          <w:sz w:val="28"/>
          <w:lang w:val="uk-UA"/>
        </w:rPr>
        <w:t xml:space="preserve"> </w:t>
      </w:r>
    </w:p>
    <w:p w14:paraId="5350ED84" w14:textId="77777777" w:rsidR="001571A4" w:rsidRPr="002B14B5" w:rsidRDefault="001F196C" w:rsidP="001F196C">
      <w:pPr>
        <w:ind w:firstLine="567"/>
        <w:jc w:val="both"/>
        <w:rPr>
          <w:rFonts w:ascii="Times New Roman" w:hAnsi="Times New Roman" w:cs="Times New Roman"/>
          <w:sz w:val="28"/>
          <w:lang w:val="uk-UA"/>
        </w:rPr>
      </w:pPr>
      <w:r w:rsidRPr="002B14B5">
        <w:rPr>
          <w:rFonts w:ascii="Times New Roman" w:hAnsi="Times New Roman" w:cs="Times New Roman"/>
          <w:sz w:val="28"/>
          <w:lang w:val="uk-UA"/>
        </w:rPr>
        <w:t>За останні 25 років стоматологічна допомога досягла значного прогресу в плані впровадження ринков</w:t>
      </w:r>
      <w:r w:rsidR="00A6399F" w:rsidRPr="002B14B5">
        <w:rPr>
          <w:rFonts w:ascii="Times New Roman" w:hAnsi="Times New Roman" w:cs="Times New Roman"/>
          <w:sz w:val="28"/>
          <w:lang w:val="uk-UA"/>
        </w:rPr>
        <w:t>и</w:t>
      </w:r>
      <w:r w:rsidRPr="002B14B5">
        <w:rPr>
          <w:rFonts w:ascii="Times New Roman" w:hAnsi="Times New Roman" w:cs="Times New Roman"/>
          <w:sz w:val="28"/>
          <w:lang w:val="uk-UA"/>
        </w:rPr>
        <w:t xml:space="preserve">х принципів, </w:t>
      </w:r>
      <w:r w:rsidR="00A6399F" w:rsidRPr="002B14B5">
        <w:rPr>
          <w:rFonts w:ascii="Times New Roman" w:hAnsi="Times New Roman" w:cs="Times New Roman"/>
          <w:sz w:val="28"/>
          <w:lang w:val="uk-UA"/>
        </w:rPr>
        <w:t xml:space="preserve">новітніх технологій лікування та зубного протезування стоматологічних захворювань. Стоматологічна допомога стала високовартісною. В той же час значно ослабла увага до </w:t>
      </w:r>
      <w:r w:rsidR="007C7B67" w:rsidRPr="002B14B5">
        <w:rPr>
          <w:rFonts w:ascii="Times New Roman" w:hAnsi="Times New Roman" w:cs="Times New Roman"/>
          <w:sz w:val="28"/>
          <w:lang w:val="uk-UA"/>
        </w:rPr>
        <w:t>розвитку доступної стоматології, істотно зменшилась профілактична складова (серед декретованої групи населення).</w:t>
      </w:r>
      <w:r w:rsidR="00C94200" w:rsidRPr="002B14B5">
        <w:rPr>
          <w:rFonts w:ascii="Times New Roman" w:hAnsi="Times New Roman" w:cs="Times New Roman"/>
          <w:sz w:val="28"/>
          <w:lang w:val="uk-UA"/>
        </w:rPr>
        <w:t xml:space="preserve"> Велика кількість пільговиків потребують захисту з боку міської влади в забезпеченні невідкладної стоматологічної допомоги</w:t>
      </w:r>
      <w:r w:rsidR="00857569" w:rsidRPr="002B14B5">
        <w:rPr>
          <w:rFonts w:ascii="Times New Roman" w:hAnsi="Times New Roman" w:cs="Times New Roman"/>
          <w:sz w:val="28"/>
          <w:lang w:val="uk-UA"/>
        </w:rPr>
        <w:t xml:space="preserve"> та гарантованого мінімуму надання стоматологічної допомоги, що не в змозі забезпечити приватні стоматологічні заклади</w:t>
      </w:r>
      <w:r w:rsidR="00C94200" w:rsidRPr="002B14B5">
        <w:rPr>
          <w:rFonts w:ascii="Times New Roman" w:hAnsi="Times New Roman" w:cs="Times New Roman"/>
          <w:sz w:val="28"/>
          <w:lang w:val="uk-UA"/>
        </w:rPr>
        <w:t>.</w:t>
      </w:r>
    </w:p>
    <w:p w14:paraId="62B4C53E" w14:textId="77777777" w:rsidR="001B30F0" w:rsidRPr="002B14B5" w:rsidRDefault="001B30F0" w:rsidP="001F196C">
      <w:pPr>
        <w:ind w:firstLine="567"/>
        <w:jc w:val="both"/>
        <w:rPr>
          <w:rFonts w:ascii="Times New Roman" w:hAnsi="Times New Roman" w:cs="Times New Roman"/>
          <w:sz w:val="28"/>
          <w:lang w:val="uk-UA"/>
        </w:rPr>
      </w:pPr>
      <w:r w:rsidRPr="002B14B5">
        <w:rPr>
          <w:rFonts w:ascii="Times New Roman" w:hAnsi="Times New Roman" w:cs="Times New Roman"/>
          <w:sz w:val="28"/>
          <w:lang w:val="uk-UA"/>
        </w:rPr>
        <w:lastRenderedPageBreak/>
        <w:t>Щорічно в КНМП «Кременчуцький міський стоматологічний центр» звертається для лі</w:t>
      </w:r>
      <w:r w:rsidR="00D05587">
        <w:rPr>
          <w:rFonts w:ascii="Times New Roman" w:hAnsi="Times New Roman" w:cs="Times New Roman"/>
          <w:sz w:val="28"/>
          <w:lang w:val="uk-UA"/>
        </w:rPr>
        <w:t>кування (огляду) близько 45 000</w:t>
      </w:r>
      <w:r w:rsidRPr="002B14B5">
        <w:rPr>
          <w:rFonts w:ascii="Times New Roman" w:hAnsi="Times New Roman" w:cs="Times New Roman"/>
          <w:sz w:val="28"/>
          <w:lang w:val="uk-UA"/>
        </w:rPr>
        <w:t xml:space="preserve"> чоловік, що складає до </w:t>
      </w:r>
      <w:r w:rsidR="00FA061D">
        <w:rPr>
          <w:rFonts w:ascii="Times New Roman" w:hAnsi="Times New Roman" w:cs="Times New Roman"/>
          <w:sz w:val="28"/>
          <w:lang w:val="uk-UA"/>
        </w:rPr>
        <w:t xml:space="preserve">        </w:t>
      </w:r>
      <w:r w:rsidR="00D05587">
        <w:rPr>
          <w:rFonts w:ascii="Times New Roman" w:hAnsi="Times New Roman" w:cs="Times New Roman"/>
          <w:sz w:val="28"/>
          <w:lang w:val="uk-UA"/>
        </w:rPr>
        <w:t>94 000</w:t>
      </w:r>
      <w:r w:rsidRPr="002B14B5">
        <w:rPr>
          <w:rFonts w:ascii="Times New Roman" w:hAnsi="Times New Roman" w:cs="Times New Roman"/>
          <w:sz w:val="28"/>
          <w:lang w:val="uk-UA"/>
        </w:rPr>
        <w:t xml:space="preserve"> відвідувань при пропускній спроможності до </w:t>
      </w:r>
      <w:r w:rsidR="00D05587">
        <w:rPr>
          <w:rFonts w:ascii="Times New Roman" w:hAnsi="Times New Roman" w:cs="Times New Roman"/>
          <w:sz w:val="28"/>
          <w:lang w:val="uk-UA"/>
        </w:rPr>
        <w:t>250</w:t>
      </w:r>
      <w:r w:rsidRPr="002B14B5">
        <w:rPr>
          <w:rFonts w:ascii="Times New Roman" w:hAnsi="Times New Roman" w:cs="Times New Roman"/>
          <w:sz w:val="28"/>
          <w:lang w:val="uk-UA"/>
        </w:rPr>
        <w:t xml:space="preserve"> відвідувань</w:t>
      </w:r>
      <w:r w:rsidR="009D041A">
        <w:rPr>
          <w:rFonts w:ascii="Times New Roman" w:hAnsi="Times New Roman" w:cs="Times New Roman"/>
          <w:sz w:val="28"/>
          <w:lang w:val="uk-UA"/>
        </w:rPr>
        <w:t xml:space="preserve"> у зміну, але дані цифри реальні при відсутності карантинних обмежень</w:t>
      </w:r>
      <w:r w:rsidRPr="002B14B5">
        <w:rPr>
          <w:rFonts w:ascii="Times New Roman" w:hAnsi="Times New Roman" w:cs="Times New Roman"/>
          <w:sz w:val="28"/>
          <w:lang w:val="uk-UA"/>
        </w:rPr>
        <w:t>.</w:t>
      </w:r>
    </w:p>
    <w:p w14:paraId="4BFFCD6A" w14:textId="77777777" w:rsidR="001B30F0" w:rsidRPr="002B14B5" w:rsidRDefault="001B30F0" w:rsidP="001F196C">
      <w:pPr>
        <w:ind w:firstLine="567"/>
        <w:jc w:val="both"/>
        <w:rPr>
          <w:rFonts w:ascii="Times New Roman" w:hAnsi="Times New Roman" w:cs="Times New Roman"/>
          <w:sz w:val="28"/>
          <w:lang w:val="uk-UA"/>
        </w:rPr>
      </w:pPr>
      <w:r w:rsidRPr="002B14B5">
        <w:rPr>
          <w:rFonts w:ascii="Times New Roman" w:hAnsi="Times New Roman" w:cs="Times New Roman"/>
          <w:sz w:val="28"/>
          <w:lang w:val="uk-UA"/>
        </w:rPr>
        <w:t>Згідно статистичних даних</w:t>
      </w:r>
      <w:r w:rsidR="00FA061D">
        <w:rPr>
          <w:rFonts w:ascii="Times New Roman" w:hAnsi="Times New Roman" w:cs="Times New Roman"/>
          <w:sz w:val="28"/>
          <w:lang w:val="uk-UA"/>
        </w:rPr>
        <w:t>,</w:t>
      </w:r>
      <w:r w:rsidRPr="002B14B5">
        <w:rPr>
          <w:rFonts w:ascii="Times New Roman" w:hAnsi="Times New Roman" w:cs="Times New Roman"/>
          <w:sz w:val="28"/>
          <w:lang w:val="uk-UA"/>
        </w:rPr>
        <w:t xml:space="preserve"> на обліку в </w:t>
      </w:r>
      <w:r w:rsidR="005704CD">
        <w:rPr>
          <w:rFonts w:ascii="Times New Roman" w:hAnsi="Times New Roman" w:cs="Times New Roman"/>
          <w:sz w:val="28"/>
          <w:lang w:val="uk-UA"/>
        </w:rPr>
        <w:t xml:space="preserve">Департаменті охорони здоров’я </w:t>
      </w:r>
      <w:r w:rsidR="00FA061D">
        <w:rPr>
          <w:rFonts w:ascii="Times New Roman" w:hAnsi="Times New Roman" w:cs="Times New Roman"/>
          <w:sz w:val="28"/>
          <w:lang w:val="uk-UA"/>
        </w:rPr>
        <w:t xml:space="preserve">Кременчуцької міської ради Кременчуцького району Полтавської області </w:t>
      </w:r>
      <w:r w:rsidR="00BF4A23">
        <w:rPr>
          <w:rFonts w:ascii="Times New Roman" w:hAnsi="Times New Roman" w:cs="Times New Roman"/>
          <w:sz w:val="28"/>
          <w:lang w:val="uk-UA"/>
        </w:rPr>
        <w:t xml:space="preserve">перебуває </w:t>
      </w:r>
      <w:r w:rsidR="00C80D5F" w:rsidRPr="002B14B5">
        <w:rPr>
          <w:rFonts w:ascii="Times New Roman" w:hAnsi="Times New Roman" w:cs="Times New Roman"/>
          <w:sz w:val="28"/>
          <w:lang w:val="uk-UA"/>
        </w:rPr>
        <w:t>62031</w:t>
      </w:r>
      <w:r w:rsidRPr="002B14B5">
        <w:rPr>
          <w:rFonts w:ascii="Times New Roman" w:hAnsi="Times New Roman" w:cs="Times New Roman"/>
          <w:sz w:val="28"/>
          <w:lang w:val="uk-UA"/>
        </w:rPr>
        <w:t xml:space="preserve"> чоловік пільгової категорії населення. Це ветерани війни, учасники бойових дій, учасники АТО, ветерани праці, військової служби та органів внутрішніх справ, громадяни похилого віку (діти війни), особи з інвалідністю, почесні донори, сім’ї загиблих, вагітні та інші, з них на черзі на безкоштовне зубопротезування стоїть </w:t>
      </w:r>
      <w:r w:rsidR="00C80D5F" w:rsidRPr="002B14B5">
        <w:rPr>
          <w:rFonts w:ascii="Times New Roman" w:hAnsi="Times New Roman" w:cs="Times New Roman"/>
          <w:sz w:val="28"/>
          <w:lang w:val="uk-UA"/>
        </w:rPr>
        <w:t>9463</w:t>
      </w:r>
      <w:r w:rsidRPr="002B14B5">
        <w:rPr>
          <w:rFonts w:ascii="Times New Roman" w:hAnsi="Times New Roman" w:cs="Times New Roman"/>
          <w:sz w:val="28"/>
          <w:lang w:val="uk-UA"/>
        </w:rPr>
        <w:t xml:space="preserve"> чол.</w:t>
      </w:r>
      <w:r w:rsidR="00C80D5F" w:rsidRPr="002B14B5">
        <w:rPr>
          <w:rFonts w:ascii="Times New Roman" w:hAnsi="Times New Roman" w:cs="Times New Roman"/>
          <w:sz w:val="28"/>
          <w:lang w:val="uk-UA"/>
        </w:rPr>
        <w:t xml:space="preserve"> (в т.ч. пенсіонери – 9244 чол.).</w:t>
      </w:r>
    </w:p>
    <w:p w14:paraId="2F7838F2" w14:textId="77777777" w:rsidR="001B30F0" w:rsidRPr="002B14B5" w:rsidRDefault="00731A58" w:rsidP="001F196C">
      <w:pPr>
        <w:ind w:firstLine="567"/>
        <w:jc w:val="both"/>
        <w:rPr>
          <w:rFonts w:ascii="Times New Roman" w:hAnsi="Times New Roman" w:cs="Times New Roman"/>
          <w:sz w:val="28"/>
          <w:lang w:val="uk-UA"/>
        </w:rPr>
      </w:pPr>
      <w:r w:rsidRPr="002B14B5">
        <w:rPr>
          <w:rFonts w:ascii="Times New Roman" w:hAnsi="Times New Roman" w:cs="Times New Roman"/>
          <w:sz w:val="28"/>
          <w:lang w:val="uk-UA"/>
        </w:rPr>
        <w:t xml:space="preserve">За останні 20 років </w:t>
      </w:r>
      <w:r w:rsidR="00FA061D">
        <w:rPr>
          <w:rFonts w:ascii="Times New Roman" w:hAnsi="Times New Roman" w:cs="Times New Roman"/>
          <w:sz w:val="28"/>
          <w:lang w:val="uk-UA"/>
        </w:rPr>
        <w:t>у місті розпочали роботу понад 1</w:t>
      </w:r>
      <w:r w:rsidR="00C80D5F" w:rsidRPr="002B14B5">
        <w:rPr>
          <w:rFonts w:ascii="Times New Roman" w:hAnsi="Times New Roman" w:cs="Times New Roman"/>
          <w:sz w:val="28"/>
          <w:lang w:val="uk-UA"/>
        </w:rPr>
        <w:t>5</w:t>
      </w:r>
      <w:r w:rsidRPr="002B14B5">
        <w:rPr>
          <w:rFonts w:ascii="Times New Roman" w:hAnsi="Times New Roman" w:cs="Times New Roman"/>
          <w:sz w:val="28"/>
          <w:lang w:val="uk-UA"/>
        </w:rPr>
        <w:t>0 стоматологічних кабінетів приватної практики, в яких працює понад 200 лікарів-стоматологів. За орієнтовними підрахунками, медичну допомогу</w:t>
      </w:r>
      <w:r w:rsidR="00D05587">
        <w:rPr>
          <w:rFonts w:ascii="Times New Roman" w:hAnsi="Times New Roman" w:cs="Times New Roman"/>
          <w:sz w:val="28"/>
          <w:lang w:val="uk-UA"/>
        </w:rPr>
        <w:t xml:space="preserve"> у приватних стоматологів отриму</w:t>
      </w:r>
      <w:r w:rsidRPr="002B14B5">
        <w:rPr>
          <w:rFonts w:ascii="Times New Roman" w:hAnsi="Times New Roman" w:cs="Times New Roman"/>
          <w:sz w:val="28"/>
          <w:lang w:val="uk-UA"/>
        </w:rPr>
        <w:t xml:space="preserve">ють до </w:t>
      </w:r>
      <w:r w:rsidR="00D05587">
        <w:rPr>
          <w:rFonts w:ascii="Times New Roman" w:hAnsi="Times New Roman" w:cs="Times New Roman"/>
          <w:sz w:val="28"/>
          <w:lang w:val="uk-UA"/>
        </w:rPr>
        <w:t>5</w:t>
      </w:r>
      <w:r w:rsidRPr="002B14B5">
        <w:rPr>
          <w:rFonts w:ascii="Times New Roman" w:hAnsi="Times New Roman" w:cs="Times New Roman"/>
          <w:sz w:val="28"/>
          <w:lang w:val="uk-UA"/>
        </w:rPr>
        <w:t>0% кременчужан.</w:t>
      </w:r>
    </w:p>
    <w:p w14:paraId="322D62CC" w14:textId="77777777" w:rsidR="00CE303A" w:rsidRDefault="00CE303A" w:rsidP="00CE303A">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Заплановані заходи по комплексній програмі </w:t>
      </w:r>
      <w:r w:rsidR="002B14B5">
        <w:rPr>
          <w:rFonts w:ascii="Times New Roman" w:hAnsi="Times New Roman" w:cs="Times New Roman"/>
          <w:sz w:val="28"/>
          <w:lang w:val="uk-UA"/>
        </w:rPr>
        <w:t>виконувались</w:t>
      </w:r>
      <w:r>
        <w:rPr>
          <w:rFonts w:ascii="Times New Roman" w:hAnsi="Times New Roman" w:cs="Times New Roman"/>
          <w:sz w:val="28"/>
          <w:lang w:val="uk-UA"/>
        </w:rPr>
        <w:t>, крім деяких, на які діяльність закладу не могла вплинути. Так, виконання робіт по наданню медичних послуг згідно договору з Департаментом охорони здоров’я для забезпечення безкоштовної стоматологічної допомоги пільговим категоріям населення м. Кременчука в запланованій кількості не було виконано у зв’язку з введенням карантину у 2020 році.</w:t>
      </w:r>
    </w:p>
    <w:p w14:paraId="1233FF82" w14:textId="77777777" w:rsidR="00CE303A" w:rsidRDefault="00CE303A" w:rsidP="00CE303A">
      <w:pPr>
        <w:ind w:firstLine="567"/>
        <w:jc w:val="both"/>
        <w:rPr>
          <w:rFonts w:ascii="Times New Roman" w:hAnsi="Times New Roman" w:cs="Times New Roman"/>
          <w:sz w:val="28"/>
          <w:lang w:val="uk-UA"/>
        </w:rPr>
      </w:pPr>
      <w:r>
        <w:rPr>
          <w:rFonts w:ascii="Times New Roman" w:hAnsi="Times New Roman" w:cs="Times New Roman"/>
          <w:sz w:val="28"/>
          <w:lang w:val="uk-UA"/>
        </w:rPr>
        <w:t>У зв’язку зі зменшення</w:t>
      </w:r>
      <w:r w:rsidR="002B14B5">
        <w:rPr>
          <w:rFonts w:ascii="Times New Roman" w:hAnsi="Times New Roman" w:cs="Times New Roman"/>
          <w:sz w:val="28"/>
          <w:lang w:val="uk-UA"/>
        </w:rPr>
        <w:t>м</w:t>
      </w:r>
      <w:r>
        <w:rPr>
          <w:rFonts w:ascii="Times New Roman" w:hAnsi="Times New Roman" w:cs="Times New Roman"/>
          <w:sz w:val="28"/>
          <w:lang w:val="uk-UA"/>
        </w:rPr>
        <w:t xml:space="preserve"> надходжень коштів, заклад не повністю закупив медичне обладнання для впровадж</w:t>
      </w:r>
      <w:r w:rsidR="002B14B5">
        <w:rPr>
          <w:rFonts w:ascii="Times New Roman" w:hAnsi="Times New Roman" w:cs="Times New Roman"/>
          <w:sz w:val="28"/>
          <w:lang w:val="uk-UA"/>
        </w:rPr>
        <w:t>ення новітніх методик лікування</w:t>
      </w:r>
      <w:r>
        <w:rPr>
          <w:rFonts w:ascii="Times New Roman" w:hAnsi="Times New Roman" w:cs="Times New Roman"/>
          <w:sz w:val="28"/>
          <w:lang w:val="uk-UA"/>
        </w:rPr>
        <w:t>.</w:t>
      </w:r>
    </w:p>
    <w:p w14:paraId="6FDDD812" w14:textId="77777777" w:rsidR="00CE303A" w:rsidRDefault="00CE303A" w:rsidP="00CE303A">
      <w:pPr>
        <w:ind w:firstLine="567"/>
        <w:jc w:val="both"/>
        <w:rPr>
          <w:rFonts w:ascii="Times New Roman" w:hAnsi="Times New Roman" w:cs="Times New Roman"/>
          <w:sz w:val="28"/>
          <w:lang w:val="uk-UA"/>
        </w:rPr>
      </w:pPr>
      <w:r>
        <w:rPr>
          <w:rFonts w:ascii="Times New Roman" w:hAnsi="Times New Roman" w:cs="Times New Roman"/>
          <w:sz w:val="28"/>
          <w:lang w:val="uk-UA"/>
        </w:rPr>
        <w:t>Протягом 2019 – 2021 рр. на надання медичних стоматологічних послуг пільговій категорії населення стоматологічний центр отримував кошти:</w:t>
      </w:r>
    </w:p>
    <w:p w14:paraId="2CB70D12" w14:textId="77777777" w:rsidR="00CE303A" w:rsidRDefault="00CE303A" w:rsidP="00CE303A">
      <w:pPr>
        <w:ind w:firstLine="567"/>
        <w:jc w:val="both"/>
        <w:rPr>
          <w:rFonts w:ascii="Times New Roman" w:hAnsi="Times New Roman" w:cs="Times New Roman"/>
          <w:sz w:val="28"/>
          <w:lang w:val="uk-UA"/>
        </w:rPr>
      </w:pPr>
      <w:r>
        <w:rPr>
          <w:rFonts w:ascii="Times New Roman" w:hAnsi="Times New Roman" w:cs="Times New Roman"/>
          <w:sz w:val="28"/>
          <w:lang w:val="uk-UA"/>
        </w:rPr>
        <w:t>– від місцевого бюджету (протягом усього періоду</w:t>
      </w:r>
      <w:r w:rsidR="00D05587">
        <w:rPr>
          <w:rFonts w:ascii="Times New Roman" w:hAnsi="Times New Roman" w:cs="Times New Roman"/>
          <w:sz w:val="28"/>
          <w:lang w:val="uk-UA"/>
        </w:rPr>
        <w:t>)</w:t>
      </w:r>
      <w:r>
        <w:rPr>
          <w:rFonts w:ascii="Times New Roman" w:hAnsi="Times New Roman" w:cs="Times New Roman"/>
          <w:sz w:val="28"/>
          <w:lang w:val="uk-UA"/>
        </w:rPr>
        <w:t>;</w:t>
      </w:r>
    </w:p>
    <w:p w14:paraId="057D3FFD" w14:textId="77777777" w:rsidR="00CE303A" w:rsidRDefault="00CE303A" w:rsidP="00CE303A">
      <w:pPr>
        <w:ind w:firstLine="567"/>
        <w:jc w:val="both"/>
        <w:rPr>
          <w:rFonts w:ascii="Times New Roman" w:hAnsi="Times New Roman" w:cs="Times New Roman"/>
          <w:sz w:val="28"/>
          <w:lang w:val="uk-UA"/>
        </w:rPr>
      </w:pPr>
      <w:r>
        <w:rPr>
          <w:rFonts w:ascii="Times New Roman" w:hAnsi="Times New Roman" w:cs="Times New Roman"/>
          <w:sz w:val="28"/>
          <w:lang w:val="uk-UA"/>
        </w:rPr>
        <w:t>– медичної суб</w:t>
      </w:r>
      <w:r w:rsidR="00FA061D">
        <w:rPr>
          <w:rFonts w:ascii="Times New Roman" w:hAnsi="Times New Roman" w:cs="Times New Roman"/>
          <w:sz w:val="28"/>
          <w:lang w:val="uk-UA"/>
        </w:rPr>
        <w:t>венції (тільки І квартал 2019 року</w:t>
      </w:r>
      <w:r>
        <w:rPr>
          <w:rFonts w:ascii="Times New Roman" w:hAnsi="Times New Roman" w:cs="Times New Roman"/>
          <w:sz w:val="28"/>
          <w:lang w:val="uk-UA"/>
        </w:rPr>
        <w:t>);</w:t>
      </w:r>
    </w:p>
    <w:p w14:paraId="310C7539" w14:textId="77777777" w:rsidR="00CE303A" w:rsidRDefault="00FA061D" w:rsidP="00CE303A">
      <w:pPr>
        <w:ind w:firstLine="567"/>
        <w:jc w:val="both"/>
        <w:rPr>
          <w:rFonts w:ascii="Times New Roman" w:hAnsi="Times New Roman" w:cs="Times New Roman"/>
          <w:sz w:val="28"/>
          <w:lang w:val="uk-UA"/>
        </w:rPr>
      </w:pPr>
      <w:r>
        <w:rPr>
          <w:rFonts w:ascii="Times New Roman" w:hAnsi="Times New Roman" w:cs="Times New Roman"/>
          <w:sz w:val="28"/>
          <w:lang w:val="uk-UA"/>
        </w:rPr>
        <w:t>– від НСЗУ (з 01.04.2019 по 30.03.2021</w:t>
      </w:r>
      <w:r w:rsidR="00CE303A">
        <w:rPr>
          <w:rFonts w:ascii="Times New Roman" w:hAnsi="Times New Roman" w:cs="Times New Roman"/>
          <w:sz w:val="28"/>
          <w:lang w:val="uk-UA"/>
        </w:rPr>
        <w:t>).</w:t>
      </w:r>
    </w:p>
    <w:p w14:paraId="45F9DAE8" w14:textId="77777777" w:rsidR="00CE303A" w:rsidRDefault="00D05587" w:rsidP="00CE303A">
      <w:pPr>
        <w:ind w:firstLine="567"/>
        <w:jc w:val="both"/>
        <w:rPr>
          <w:rFonts w:ascii="Times New Roman" w:hAnsi="Times New Roman" w:cs="Times New Roman"/>
          <w:sz w:val="28"/>
          <w:lang w:val="uk-UA"/>
        </w:rPr>
      </w:pPr>
      <w:r>
        <w:rPr>
          <w:rFonts w:ascii="Times New Roman" w:hAnsi="Times New Roman" w:cs="Times New Roman"/>
          <w:sz w:val="28"/>
          <w:lang w:val="uk-UA"/>
        </w:rPr>
        <w:t>Кошти НСЗУ не покривали</w:t>
      </w:r>
      <w:r w:rsidR="00CE303A">
        <w:rPr>
          <w:rFonts w:ascii="Times New Roman" w:hAnsi="Times New Roman" w:cs="Times New Roman"/>
          <w:sz w:val="28"/>
          <w:lang w:val="uk-UA"/>
        </w:rPr>
        <w:t xml:space="preserve"> всіх витрат на лікування пільгової категорії населе</w:t>
      </w:r>
      <w:r>
        <w:rPr>
          <w:rFonts w:ascii="Times New Roman" w:hAnsi="Times New Roman" w:cs="Times New Roman"/>
          <w:sz w:val="28"/>
          <w:lang w:val="uk-UA"/>
        </w:rPr>
        <w:t>ння, а лише частково компенсували</w:t>
      </w:r>
      <w:r w:rsidR="00CE303A">
        <w:rPr>
          <w:rFonts w:ascii="Times New Roman" w:hAnsi="Times New Roman" w:cs="Times New Roman"/>
          <w:sz w:val="28"/>
          <w:lang w:val="uk-UA"/>
        </w:rPr>
        <w:t xml:space="preserve"> витрати на заробітну плату медичного та іншого персоналу.</w:t>
      </w:r>
    </w:p>
    <w:p w14:paraId="1D4FCFE6" w14:textId="77777777" w:rsidR="00CE303A" w:rsidRDefault="00CE303A" w:rsidP="00CE303A">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Ймовірність того, що з НСЗУ буде підписано договір </w:t>
      </w:r>
      <w:r w:rsidRPr="00C954EC">
        <w:rPr>
          <w:rFonts w:ascii="Times New Roman" w:hAnsi="Times New Roman" w:cs="Times New Roman"/>
          <w:sz w:val="28"/>
          <w:lang w:val="uk-UA"/>
        </w:rPr>
        <w:t>про медичне обслуговування населення за програмою медичних гарантій</w:t>
      </w:r>
      <w:r>
        <w:rPr>
          <w:rFonts w:ascii="Times New Roman" w:hAnsi="Times New Roman" w:cs="Times New Roman"/>
          <w:sz w:val="28"/>
          <w:lang w:val="uk-UA"/>
        </w:rPr>
        <w:t xml:space="preserve"> на 2022 рік</w:t>
      </w:r>
      <w:r w:rsidR="00D05587">
        <w:rPr>
          <w:rFonts w:ascii="Times New Roman" w:hAnsi="Times New Roman" w:cs="Times New Roman"/>
          <w:sz w:val="28"/>
          <w:lang w:val="uk-UA"/>
        </w:rPr>
        <w:t xml:space="preserve"> -</w:t>
      </w:r>
      <w:r>
        <w:rPr>
          <w:rFonts w:ascii="Times New Roman" w:hAnsi="Times New Roman" w:cs="Times New Roman"/>
          <w:sz w:val="28"/>
          <w:lang w:val="uk-UA"/>
        </w:rPr>
        <w:t xml:space="preserve"> низька.</w:t>
      </w:r>
    </w:p>
    <w:p w14:paraId="19E76753" w14:textId="77777777" w:rsidR="002277E7" w:rsidRDefault="008561A4" w:rsidP="001571A4">
      <w:pPr>
        <w:ind w:firstLine="567"/>
        <w:jc w:val="both"/>
        <w:rPr>
          <w:rFonts w:ascii="Times New Roman" w:hAnsi="Times New Roman" w:cs="Times New Roman"/>
          <w:sz w:val="28"/>
          <w:lang w:val="uk-UA"/>
        </w:rPr>
      </w:pPr>
      <w:r>
        <w:rPr>
          <w:rFonts w:ascii="Times New Roman" w:hAnsi="Times New Roman" w:cs="Times New Roman"/>
          <w:sz w:val="28"/>
          <w:lang w:val="uk-UA"/>
        </w:rPr>
        <w:t>За період 2019 – 2021 рр. в стоматологічному центрі кількість відвідувань ск</w:t>
      </w:r>
      <w:r w:rsidR="002B14B5">
        <w:rPr>
          <w:rFonts w:ascii="Times New Roman" w:hAnsi="Times New Roman" w:cs="Times New Roman"/>
          <w:sz w:val="28"/>
          <w:lang w:val="uk-UA"/>
        </w:rPr>
        <w:t>л</w:t>
      </w:r>
      <w:r>
        <w:rPr>
          <w:rFonts w:ascii="Times New Roman" w:hAnsi="Times New Roman" w:cs="Times New Roman"/>
          <w:sz w:val="28"/>
          <w:lang w:val="uk-UA"/>
        </w:rPr>
        <w:t>ала:</w:t>
      </w:r>
    </w:p>
    <w:tbl>
      <w:tblPr>
        <w:tblStyle w:val="a7"/>
        <w:tblW w:w="0" w:type="auto"/>
        <w:jc w:val="center"/>
        <w:tblLook w:val="04A0" w:firstRow="1" w:lastRow="0" w:firstColumn="1" w:lastColumn="0" w:noHBand="0" w:noVBand="1"/>
      </w:tblPr>
      <w:tblGrid>
        <w:gridCol w:w="2835"/>
        <w:gridCol w:w="2268"/>
        <w:gridCol w:w="2268"/>
        <w:gridCol w:w="2268"/>
      </w:tblGrid>
      <w:tr w:rsidR="008561A4" w14:paraId="44944ACF" w14:textId="77777777" w:rsidTr="00CE303A">
        <w:trPr>
          <w:trHeight w:val="454"/>
          <w:jc w:val="center"/>
        </w:trPr>
        <w:tc>
          <w:tcPr>
            <w:tcW w:w="2835" w:type="dxa"/>
            <w:vAlign w:val="center"/>
          </w:tcPr>
          <w:p w14:paraId="5D739A8A" w14:textId="77777777" w:rsidR="008561A4" w:rsidRDefault="008561A4" w:rsidP="008561A4">
            <w:pPr>
              <w:jc w:val="center"/>
              <w:rPr>
                <w:rFonts w:ascii="Times New Roman" w:hAnsi="Times New Roman" w:cs="Times New Roman"/>
                <w:sz w:val="28"/>
                <w:lang w:val="uk-UA"/>
              </w:rPr>
            </w:pPr>
          </w:p>
        </w:tc>
        <w:tc>
          <w:tcPr>
            <w:tcW w:w="2268" w:type="dxa"/>
            <w:vAlign w:val="center"/>
          </w:tcPr>
          <w:p w14:paraId="36FC9399" w14:textId="77777777" w:rsidR="008561A4" w:rsidRPr="008561A4" w:rsidRDefault="008561A4" w:rsidP="008561A4">
            <w:pPr>
              <w:jc w:val="center"/>
              <w:rPr>
                <w:rFonts w:ascii="Times New Roman" w:hAnsi="Times New Roman" w:cs="Times New Roman"/>
                <w:b/>
                <w:sz w:val="28"/>
                <w:lang w:val="uk-UA"/>
              </w:rPr>
            </w:pPr>
            <w:r w:rsidRPr="008561A4">
              <w:rPr>
                <w:rFonts w:ascii="Times New Roman" w:hAnsi="Times New Roman" w:cs="Times New Roman"/>
                <w:b/>
                <w:sz w:val="28"/>
                <w:lang w:val="uk-UA"/>
              </w:rPr>
              <w:t>2019 рік</w:t>
            </w:r>
          </w:p>
        </w:tc>
        <w:tc>
          <w:tcPr>
            <w:tcW w:w="2268" w:type="dxa"/>
            <w:vAlign w:val="center"/>
          </w:tcPr>
          <w:p w14:paraId="12B72AE7" w14:textId="77777777" w:rsidR="008561A4" w:rsidRPr="008561A4" w:rsidRDefault="008561A4" w:rsidP="008561A4">
            <w:pPr>
              <w:jc w:val="center"/>
              <w:rPr>
                <w:rFonts w:ascii="Times New Roman" w:hAnsi="Times New Roman" w:cs="Times New Roman"/>
                <w:b/>
                <w:sz w:val="28"/>
                <w:lang w:val="uk-UA"/>
              </w:rPr>
            </w:pPr>
            <w:r w:rsidRPr="008561A4">
              <w:rPr>
                <w:rFonts w:ascii="Times New Roman" w:hAnsi="Times New Roman" w:cs="Times New Roman"/>
                <w:b/>
                <w:sz w:val="28"/>
                <w:lang w:val="uk-UA"/>
              </w:rPr>
              <w:t>2020 рік</w:t>
            </w:r>
          </w:p>
        </w:tc>
        <w:tc>
          <w:tcPr>
            <w:tcW w:w="2268" w:type="dxa"/>
            <w:vAlign w:val="center"/>
          </w:tcPr>
          <w:p w14:paraId="17F59CFD" w14:textId="77777777" w:rsidR="008561A4" w:rsidRPr="008561A4" w:rsidRDefault="002B14B5" w:rsidP="0086175A">
            <w:pPr>
              <w:jc w:val="center"/>
              <w:rPr>
                <w:rFonts w:ascii="Times New Roman" w:hAnsi="Times New Roman" w:cs="Times New Roman"/>
                <w:b/>
                <w:sz w:val="28"/>
                <w:lang w:val="uk-UA"/>
              </w:rPr>
            </w:pPr>
            <w:r>
              <w:rPr>
                <w:rFonts w:ascii="Times New Roman" w:hAnsi="Times New Roman" w:cs="Times New Roman"/>
                <w:b/>
                <w:sz w:val="28"/>
                <w:lang w:val="uk-UA"/>
              </w:rPr>
              <w:t>1</w:t>
            </w:r>
            <w:r w:rsidR="0086175A">
              <w:rPr>
                <w:rFonts w:ascii="Times New Roman" w:hAnsi="Times New Roman" w:cs="Times New Roman"/>
                <w:b/>
                <w:sz w:val="28"/>
                <w:lang w:val="uk-UA"/>
              </w:rPr>
              <w:t>0</w:t>
            </w:r>
            <w:r w:rsidR="008561A4" w:rsidRPr="008561A4">
              <w:rPr>
                <w:rFonts w:ascii="Times New Roman" w:hAnsi="Times New Roman" w:cs="Times New Roman"/>
                <w:b/>
                <w:sz w:val="28"/>
                <w:lang w:val="uk-UA"/>
              </w:rPr>
              <w:t xml:space="preserve"> міс. 2021 р.</w:t>
            </w:r>
          </w:p>
        </w:tc>
      </w:tr>
      <w:tr w:rsidR="008561A4" w14:paraId="00E7E5DA" w14:textId="77777777" w:rsidTr="002B14B5">
        <w:trPr>
          <w:trHeight w:val="680"/>
          <w:jc w:val="center"/>
        </w:trPr>
        <w:tc>
          <w:tcPr>
            <w:tcW w:w="2835" w:type="dxa"/>
            <w:vAlign w:val="center"/>
          </w:tcPr>
          <w:p w14:paraId="0806CA2F" w14:textId="77777777" w:rsidR="008561A4" w:rsidRDefault="008561A4" w:rsidP="008561A4">
            <w:pPr>
              <w:rPr>
                <w:rFonts w:ascii="Times New Roman" w:hAnsi="Times New Roman" w:cs="Times New Roman"/>
                <w:sz w:val="28"/>
                <w:lang w:val="uk-UA"/>
              </w:rPr>
            </w:pPr>
            <w:r>
              <w:rPr>
                <w:rFonts w:ascii="Times New Roman" w:hAnsi="Times New Roman" w:cs="Times New Roman"/>
                <w:sz w:val="28"/>
                <w:lang w:val="uk-UA"/>
              </w:rPr>
              <w:t>Всього відвідувань,</w:t>
            </w:r>
          </w:p>
          <w:p w14:paraId="07871E88" w14:textId="77777777" w:rsidR="008561A4" w:rsidRDefault="008561A4" w:rsidP="008561A4">
            <w:pPr>
              <w:rPr>
                <w:rFonts w:ascii="Times New Roman" w:hAnsi="Times New Roman" w:cs="Times New Roman"/>
                <w:sz w:val="28"/>
                <w:lang w:val="uk-UA"/>
              </w:rPr>
            </w:pPr>
            <w:r>
              <w:rPr>
                <w:rFonts w:ascii="Times New Roman" w:hAnsi="Times New Roman" w:cs="Times New Roman"/>
                <w:sz w:val="28"/>
                <w:lang w:val="uk-UA"/>
              </w:rPr>
              <w:t>в т.ч.</w:t>
            </w:r>
          </w:p>
        </w:tc>
        <w:tc>
          <w:tcPr>
            <w:tcW w:w="2268" w:type="dxa"/>
            <w:vAlign w:val="center"/>
          </w:tcPr>
          <w:p w14:paraId="65AAF662"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114 988</w:t>
            </w:r>
          </w:p>
        </w:tc>
        <w:tc>
          <w:tcPr>
            <w:tcW w:w="2268" w:type="dxa"/>
            <w:vAlign w:val="center"/>
          </w:tcPr>
          <w:p w14:paraId="6ABB0988"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93 434</w:t>
            </w:r>
          </w:p>
        </w:tc>
        <w:tc>
          <w:tcPr>
            <w:tcW w:w="2268" w:type="dxa"/>
            <w:vAlign w:val="center"/>
          </w:tcPr>
          <w:p w14:paraId="246990E2" w14:textId="77777777" w:rsidR="008561A4" w:rsidRPr="00D05587" w:rsidRDefault="00D05587" w:rsidP="008561A4">
            <w:pPr>
              <w:jc w:val="center"/>
              <w:rPr>
                <w:rFonts w:ascii="Times New Roman" w:hAnsi="Times New Roman" w:cs="Times New Roman"/>
                <w:sz w:val="28"/>
                <w:lang w:val="uk-UA"/>
              </w:rPr>
            </w:pPr>
            <w:r>
              <w:rPr>
                <w:rFonts w:ascii="Times New Roman" w:hAnsi="Times New Roman" w:cs="Times New Roman"/>
                <w:sz w:val="28"/>
                <w:lang w:val="uk-UA"/>
              </w:rPr>
              <w:t>69 846</w:t>
            </w:r>
          </w:p>
        </w:tc>
      </w:tr>
      <w:tr w:rsidR="008561A4" w14:paraId="3F74E45B" w14:textId="77777777" w:rsidTr="002B14B5">
        <w:trPr>
          <w:trHeight w:val="680"/>
          <w:jc w:val="center"/>
        </w:trPr>
        <w:tc>
          <w:tcPr>
            <w:tcW w:w="2835" w:type="dxa"/>
            <w:vAlign w:val="center"/>
          </w:tcPr>
          <w:p w14:paraId="5B699511" w14:textId="77777777" w:rsidR="008561A4" w:rsidRDefault="008561A4" w:rsidP="008561A4">
            <w:pPr>
              <w:rPr>
                <w:rFonts w:ascii="Times New Roman" w:hAnsi="Times New Roman" w:cs="Times New Roman"/>
                <w:sz w:val="28"/>
                <w:lang w:val="uk-UA"/>
              </w:rPr>
            </w:pPr>
            <w:r>
              <w:rPr>
                <w:rFonts w:ascii="Times New Roman" w:hAnsi="Times New Roman" w:cs="Times New Roman"/>
                <w:sz w:val="28"/>
                <w:lang w:val="uk-UA"/>
              </w:rPr>
              <w:t>пільгова категорія населення</w:t>
            </w:r>
          </w:p>
        </w:tc>
        <w:tc>
          <w:tcPr>
            <w:tcW w:w="2268" w:type="dxa"/>
            <w:vAlign w:val="center"/>
          </w:tcPr>
          <w:p w14:paraId="7C8881D8"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20 908</w:t>
            </w:r>
          </w:p>
          <w:p w14:paraId="1BEA2A84"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(10 454 чол.)</w:t>
            </w:r>
          </w:p>
        </w:tc>
        <w:tc>
          <w:tcPr>
            <w:tcW w:w="2268" w:type="dxa"/>
            <w:vAlign w:val="center"/>
          </w:tcPr>
          <w:p w14:paraId="016DC4ED"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19 814</w:t>
            </w:r>
          </w:p>
          <w:p w14:paraId="6B2869B3"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(9 907 чол.)</w:t>
            </w:r>
          </w:p>
        </w:tc>
        <w:tc>
          <w:tcPr>
            <w:tcW w:w="2268" w:type="dxa"/>
            <w:vAlign w:val="center"/>
          </w:tcPr>
          <w:p w14:paraId="086BDB50" w14:textId="77777777" w:rsidR="008561A4" w:rsidRPr="00D05587" w:rsidRDefault="00D05587" w:rsidP="008561A4">
            <w:pPr>
              <w:jc w:val="center"/>
              <w:rPr>
                <w:rFonts w:ascii="Times New Roman" w:hAnsi="Times New Roman" w:cs="Times New Roman"/>
                <w:sz w:val="28"/>
                <w:lang w:val="uk-UA"/>
              </w:rPr>
            </w:pPr>
            <w:r>
              <w:rPr>
                <w:rFonts w:ascii="Times New Roman" w:hAnsi="Times New Roman" w:cs="Times New Roman"/>
                <w:sz w:val="28"/>
                <w:lang w:val="uk-UA"/>
              </w:rPr>
              <w:t>12 160</w:t>
            </w:r>
          </w:p>
          <w:p w14:paraId="2CC93EA4" w14:textId="77777777" w:rsidR="008561A4" w:rsidRPr="00D05587" w:rsidRDefault="00D05587" w:rsidP="008561A4">
            <w:pPr>
              <w:jc w:val="center"/>
              <w:rPr>
                <w:rFonts w:ascii="Times New Roman" w:hAnsi="Times New Roman" w:cs="Times New Roman"/>
                <w:sz w:val="28"/>
                <w:lang w:val="uk-UA"/>
              </w:rPr>
            </w:pPr>
            <w:r>
              <w:rPr>
                <w:rFonts w:ascii="Times New Roman" w:hAnsi="Times New Roman" w:cs="Times New Roman"/>
                <w:sz w:val="28"/>
                <w:lang w:val="uk-UA"/>
              </w:rPr>
              <w:t>(6 057</w:t>
            </w:r>
            <w:r w:rsidR="008561A4" w:rsidRPr="00D05587">
              <w:rPr>
                <w:rFonts w:ascii="Times New Roman" w:hAnsi="Times New Roman" w:cs="Times New Roman"/>
                <w:sz w:val="28"/>
                <w:lang w:val="uk-UA"/>
              </w:rPr>
              <w:t xml:space="preserve"> чол.)</w:t>
            </w:r>
          </w:p>
        </w:tc>
      </w:tr>
      <w:tr w:rsidR="008561A4" w14:paraId="39C5BB07" w14:textId="77777777" w:rsidTr="002B14B5">
        <w:trPr>
          <w:trHeight w:val="964"/>
          <w:jc w:val="center"/>
        </w:trPr>
        <w:tc>
          <w:tcPr>
            <w:tcW w:w="2835" w:type="dxa"/>
            <w:vAlign w:val="center"/>
          </w:tcPr>
          <w:p w14:paraId="02695B8B" w14:textId="77777777" w:rsidR="008561A4" w:rsidRDefault="008561A4" w:rsidP="008561A4">
            <w:pPr>
              <w:rPr>
                <w:rFonts w:ascii="Times New Roman" w:hAnsi="Times New Roman" w:cs="Times New Roman"/>
                <w:sz w:val="28"/>
                <w:lang w:val="uk-UA"/>
              </w:rPr>
            </w:pPr>
            <w:r>
              <w:rPr>
                <w:rFonts w:ascii="Times New Roman" w:hAnsi="Times New Roman" w:cs="Times New Roman"/>
                <w:sz w:val="28"/>
                <w:lang w:val="uk-UA"/>
              </w:rPr>
              <w:t xml:space="preserve">кабінет невідкладної стоматологічної </w:t>
            </w:r>
          </w:p>
          <w:p w14:paraId="1EE986DD" w14:textId="77777777" w:rsidR="008561A4" w:rsidRDefault="008561A4" w:rsidP="008561A4">
            <w:pPr>
              <w:rPr>
                <w:rFonts w:ascii="Times New Roman" w:hAnsi="Times New Roman" w:cs="Times New Roman"/>
                <w:sz w:val="28"/>
                <w:lang w:val="uk-UA"/>
              </w:rPr>
            </w:pPr>
            <w:r>
              <w:rPr>
                <w:rFonts w:ascii="Times New Roman" w:hAnsi="Times New Roman" w:cs="Times New Roman"/>
                <w:sz w:val="28"/>
                <w:lang w:val="uk-UA"/>
              </w:rPr>
              <w:t>допомоги</w:t>
            </w:r>
          </w:p>
        </w:tc>
        <w:tc>
          <w:tcPr>
            <w:tcW w:w="2268" w:type="dxa"/>
            <w:vAlign w:val="center"/>
          </w:tcPr>
          <w:p w14:paraId="7FE79BEF"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4 406</w:t>
            </w:r>
          </w:p>
        </w:tc>
        <w:tc>
          <w:tcPr>
            <w:tcW w:w="2268" w:type="dxa"/>
            <w:vAlign w:val="center"/>
          </w:tcPr>
          <w:p w14:paraId="735613E3"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4 067</w:t>
            </w:r>
          </w:p>
        </w:tc>
        <w:tc>
          <w:tcPr>
            <w:tcW w:w="2268" w:type="dxa"/>
            <w:vAlign w:val="center"/>
          </w:tcPr>
          <w:p w14:paraId="4845D33E" w14:textId="77777777" w:rsidR="008561A4" w:rsidRPr="00D05587" w:rsidRDefault="00D05587" w:rsidP="008561A4">
            <w:pPr>
              <w:jc w:val="center"/>
              <w:rPr>
                <w:rFonts w:ascii="Times New Roman" w:hAnsi="Times New Roman" w:cs="Times New Roman"/>
                <w:sz w:val="28"/>
                <w:lang w:val="uk-UA"/>
              </w:rPr>
            </w:pPr>
            <w:r>
              <w:rPr>
                <w:rFonts w:ascii="Times New Roman" w:hAnsi="Times New Roman" w:cs="Times New Roman"/>
                <w:sz w:val="28"/>
                <w:lang w:val="uk-UA"/>
              </w:rPr>
              <w:t>3 080</w:t>
            </w:r>
          </w:p>
        </w:tc>
      </w:tr>
      <w:tr w:rsidR="008561A4" w14:paraId="3838F664" w14:textId="77777777" w:rsidTr="002B14B5">
        <w:trPr>
          <w:trHeight w:val="454"/>
          <w:jc w:val="center"/>
        </w:trPr>
        <w:tc>
          <w:tcPr>
            <w:tcW w:w="2835" w:type="dxa"/>
            <w:vAlign w:val="center"/>
          </w:tcPr>
          <w:p w14:paraId="71A4DCA6" w14:textId="77777777" w:rsidR="008561A4" w:rsidRDefault="008561A4" w:rsidP="008561A4">
            <w:pPr>
              <w:rPr>
                <w:rFonts w:ascii="Times New Roman" w:hAnsi="Times New Roman" w:cs="Times New Roman"/>
                <w:sz w:val="28"/>
                <w:lang w:val="uk-UA"/>
              </w:rPr>
            </w:pPr>
            <w:r>
              <w:rPr>
                <w:rFonts w:ascii="Times New Roman" w:hAnsi="Times New Roman" w:cs="Times New Roman"/>
                <w:sz w:val="28"/>
                <w:lang w:val="uk-UA"/>
              </w:rPr>
              <w:t>виклики на дім</w:t>
            </w:r>
          </w:p>
        </w:tc>
        <w:tc>
          <w:tcPr>
            <w:tcW w:w="2268" w:type="dxa"/>
            <w:vAlign w:val="center"/>
          </w:tcPr>
          <w:p w14:paraId="5CB1B5BA"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340</w:t>
            </w:r>
          </w:p>
        </w:tc>
        <w:tc>
          <w:tcPr>
            <w:tcW w:w="2268" w:type="dxa"/>
            <w:vAlign w:val="center"/>
          </w:tcPr>
          <w:p w14:paraId="2895904A" w14:textId="77777777" w:rsidR="008561A4" w:rsidRDefault="008561A4" w:rsidP="008561A4">
            <w:pPr>
              <w:jc w:val="center"/>
              <w:rPr>
                <w:rFonts w:ascii="Times New Roman" w:hAnsi="Times New Roman" w:cs="Times New Roman"/>
                <w:sz w:val="28"/>
                <w:lang w:val="uk-UA"/>
              </w:rPr>
            </w:pPr>
            <w:r>
              <w:rPr>
                <w:rFonts w:ascii="Times New Roman" w:hAnsi="Times New Roman" w:cs="Times New Roman"/>
                <w:sz w:val="28"/>
                <w:lang w:val="uk-UA"/>
              </w:rPr>
              <w:t>335</w:t>
            </w:r>
          </w:p>
        </w:tc>
        <w:tc>
          <w:tcPr>
            <w:tcW w:w="2268" w:type="dxa"/>
            <w:vAlign w:val="center"/>
          </w:tcPr>
          <w:p w14:paraId="0CCD3A0F" w14:textId="77777777" w:rsidR="008561A4" w:rsidRPr="00D05587" w:rsidRDefault="00D05587" w:rsidP="008561A4">
            <w:pPr>
              <w:jc w:val="center"/>
              <w:rPr>
                <w:rFonts w:ascii="Times New Roman" w:hAnsi="Times New Roman" w:cs="Times New Roman"/>
                <w:sz w:val="28"/>
                <w:lang w:val="uk-UA"/>
              </w:rPr>
            </w:pPr>
            <w:r>
              <w:rPr>
                <w:rFonts w:ascii="Times New Roman" w:hAnsi="Times New Roman" w:cs="Times New Roman"/>
                <w:sz w:val="28"/>
                <w:lang w:val="uk-UA"/>
              </w:rPr>
              <w:t>3</w:t>
            </w:r>
            <w:r w:rsidR="008561A4" w:rsidRPr="00D05587">
              <w:rPr>
                <w:rFonts w:ascii="Times New Roman" w:hAnsi="Times New Roman" w:cs="Times New Roman"/>
                <w:sz w:val="28"/>
                <w:lang w:val="uk-UA"/>
              </w:rPr>
              <w:t>17</w:t>
            </w:r>
          </w:p>
        </w:tc>
      </w:tr>
    </w:tbl>
    <w:p w14:paraId="7C5122DB" w14:textId="77777777" w:rsidR="00BF4A23" w:rsidRDefault="00BF4A23" w:rsidP="001571A4">
      <w:pPr>
        <w:ind w:firstLine="567"/>
        <w:jc w:val="both"/>
        <w:rPr>
          <w:rFonts w:ascii="Times New Roman" w:hAnsi="Times New Roman" w:cs="Times New Roman"/>
          <w:sz w:val="28"/>
          <w:lang w:val="uk-UA"/>
        </w:rPr>
      </w:pPr>
    </w:p>
    <w:p w14:paraId="4FB3252B" w14:textId="77777777" w:rsidR="00B64E93" w:rsidRDefault="00B64E93" w:rsidP="001571A4">
      <w:pPr>
        <w:ind w:firstLine="567"/>
        <w:jc w:val="both"/>
        <w:rPr>
          <w:rFonts w:ascii="Times New Roman" w:hAnsi="Times New Roman" w:cs="Times New Roman"/>
          <w:sz w:val="28"/>
          <w:lang w:val="uk-UA"/>
        </w:rPr>
      </w:pPr>
      <w:r>
        <w:rPr>
          <w:rFonts w:ascii="Times New Roman" w:hAnsi="Times New Roman" w:cs="Times New Roman"/>
          <w:sz w:val="28"/>
          <w:lang w:val="uk-UA"/>
        </w:rPr>
        <w:lastRenderedPageBreak/>
        <w:t>Зменшення кількос</w:t>
      </w:r>
      <w:r w:rsidR="00FA061D">
        <w:rPr>
          <w:rFonts w:ascii="Times New Roman" w:hAnsi="Times New Roman" w:cs="Times New Roman"/>
          <w:sz w:val="28"/>
          <w:lang w:val="uk-UA"/>
        </w:rPr>
        <w:t>ті відвідувань в 2020 – 2021 рр.</w:t>
      </w:r>
      <w:r>
        <w:rPr>
          <w:rFonts w:ascii="Times New Roman" w:hAnsi="Times New Roman" w:cs="Times New Roman"/>
          <w:sz w:val="28"/>
          <w:lang w:val="uk-UA"/>
        </w:rPr>
        <w:t xml:space="preserve"> пов’язано з введенням карантинних обмежень з березня 2020 р.</w:t>
      </w:r>
    </w:p>
    <w:p w14:paraId="26A5B4F8" w14:textId="77777777" w:rsidR="00BF4A23" w:rsidRDefault="00CE303A" w:rsidP="00F1539E">
      <w:pPr>
        <w:ind w:firstLine="567"/>
        <w:jc w:val="both"/>
        <w:rPr>
          <w:rFonts w:ascii="Times New Roman" w:hAnsi="Times New Roman" w:cs="Times New Roman"/>
          <w:sz w:val="28"/>
          <w:lang w:val="uk-UA"/>
        </w:rPr>
      </w:pPr>
      <w:r>
        <w:rPr>
          <w:rFonts w:ascii="Times New Roman" w:hAnsi="Times New Roman" w:cs="Times New Roman"/>
          <w:sz w:val="28"/>
          <w:lang w:val="uk-UA"/>
        </w:rPr>
        <w:t xml:space="preserve">Стоматологічні послуги населенню м. Кременчука, в т.ч. і пільговій категорії, надавалися у всіх відділеннях стоматологічного центру. У зв’язку з карантином відділення </w:t>
      </w:r>
      <w:r w:rsidR="00FA061D">
        <w:rPr>
          <w:rFonts w:ascii="Times New Roman" w:hAnsi="Times New Roman" w:cs="Times New Roman"/>
          <w:sz w:val="28"/>
          <w:lang w:val="uk-UA"/>
        </w:rPr>
        <w:t>«Придніпровське» з січня 2021 року</w:t>
      </w:r>
      <w:r>
        <w:rPr>
          <w:rFonts w:ascii="Times New Roman" w:hAnsi="Times New Roman" w:cs="Times New Roman"/>
          <w:sz w:val="28"/>
          <w:lang w:val="uk-UA"/>
        </w:rPr>
        <w:t xml:space="preserve"> не працю</w:t>
      </w:r>
      <w:r w:rsidR="00F90AEA">
        <w:rPr>
          <w:rFonts w:ascii="Times New Roman" w:hAnsi="Times New Roman" w:cs="Times New Roman"/>
          <w:sz w:val="28"/>
          <w:lang w:val="uk-UA"/>
        </w:rPr>
        <w:t>є</w:t>
      </w:r>
      <w:r>
        <w:rPr>
          <w:rFonts w:ascii="Times New Roman" w:hAnsi="Times New Roman" w:cs="Times New Roman"/>
          <w:sz w:val="28"/>
          <w:lang w:val="uk-UA"/>
        </w:rPr>
        <w:t>.</w:t>
      </w:r>
    </w:p>
    <w:p w14:paraId="3E1C5979" w14:textId="77777777" w:rsidR="005704CD" w:rsidRDefault="005704CD" w:rsidP="00E066B9">
      <w:pPr>
        <w:jc w:val="both"/>
        <w:rPr>
          <w:rFonts w:ascii="Times New Roman" w:hAnsi="Times New Roman" w:cs="Times New Roman"/>
          <w:sz w:val="28"/>
          <w:lang w:val="uk-UA"/>
        </w:rPr>
      </w:pPr>
    </w:p>
    <w:p w14:paraId="60A14674" w14:textId="77777777" w:rsidR="00DA3BB1" w:rsidRDefault="00E74A8A" w:rsidP="00DF213B">
      <w:pPr>
        <w:pStyle w:val="a8"/>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4</w:t>
      </w:r>
      <w:r w:rsidR="00DA3BB1">
        <w:rPr>
          <w:rFonts w:ascii="Times New Roman" w:hAnsi="Times New Roman" w:cs="Times New Roman"/>
          <w:b/>
          <w:bCs/>
          <w:color w:val="000000" w:themeColor="text1"/>
          <w:sz w:val="28"/>
          <w:szCs w:val="28"/>
          <w:lang w:val="uk-UA"/>
        </w:rPr>
        <w:t>. Мета Програми</w:t>
      </w:r>
    </w:p>
    <w:p w14:paraId="2618C5A1" w14:textId="77777777" w:rsidR="00DA3BB1" w:rsidRDefault="00DA3BB1" w:rsidP="00396D18">
      <w:pPr>
        <w:pStyle w:val="a8"/>
        <w:ind w:firstLine="709"/>
        <w:jc w:val="both"/>
        <w:rPr>
          <w:rFonts w:ascii="Times New Roman" w:hAnsi="Times New Roman" w:cs="Times New Roman"/>
          <w:sz w:val="28"/>
          <w:szCs w:val="28"/>
          <w:lang w:val="uk-UA"/>
        </w:rPr>
      </w:pPr>
    </w:p>
    <w:p w14:paraId="1F628423" w14:textId="77777777" w:rsidR="00DA3BB1" w:rsidRDefault="00CE303A" w:rsidP="00FA061D">
      <w:pPr>
        <w:pStyle w:val="a8"/>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w:t>
      </w:r>
      <w:r w:rsidR="00DA3BB1">
        <w:rPr>
          <w:rFonts w:ascii="Times New Roman" w:hAnsi="Times New Roman" w:cs="Times New Roman"/>
          <w:color w:val="000000" w:themeColor="text1"/>
          <w:sz w:val="28"/>
          <w:szCs w:val="28"/>
          <w:lang w:val="uk-UA"/>
        </w:rPr>
        <w:t>сновною метою діяльності комунального некомерційного медичного підприємства «</w:t>
      </w:r>
      <w:r w:rsidR="00DF213B" w:rsidRPr="00DF213B">
        <w:rPr>
          <w:rFonts w:ascii="Times New Roman" w:hAnsi="Times New Roman" w:cs="Times New Roman"/>
          <w:color w:val="000000" w:themeColor="text1"/>
          <w:sz w:val="28"/>
          <w:szCs w:val="28"/>
          <w:lang w:val="uk-UA"/>
        </w:rPr>
        <w:t>Кременчуцький міський стоматологічний центр</w:t>
      </w:r>
      <w:r w:rsidR="00DA3BB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згідно зі Статутом </w:t>
      </w:r>
      <w:r w:rsidR="00DA3BB1">
        <w:rPr>
          <w:rFonts w:ascii="Times New Roman" w:hAnsi="Times New Roman" w:cs="Times New Roman"/>
          <w:color w:val="000000" w:themeColor="text1"/>
          <w:sz w:val="28"/>
          <w:szCs w:val="28"/>
          <w:lang w:val="uk-UA"/>
        </w:rPr>
        <w:t xml:space="preserve">є медична практика, спрямована на збереження, поліпшення та відновлення </w:t>
      </w:r>
      <w:r w:rsidR="00DF213B">
        <w:rPr>
          <w:rFonts w:ascii="Times New Roman" w:hAnsi="Times New Roman" w:cs="Times New Roman"/>
          <w:color w:val="000000" w:themeColor="text1"/>
          <w:sz w:val="28"/>
          <w:szCs w:val="28"/>
          <w:lang w:val="uk-UA"/>
        </w:rPr>
        <w:t xml:space="preserve">стоматологічного </w:t>
      </w:r>
      <w:r w:rsidR="00DA3BB1">
        <w:rPr>
          <w:rFonts w:ascii="Times New Roman" w:hAnsi="Times New Roman" w:cs="Times New Roman"/>
          <w:color w:val="000000" w:themeColor="text1"/>
          <w:sz w:val="28"/>
          <w:szCs w:val="28"/>
          <w:lang w:val="uk-UA"/>
        </w:rPr>
        <w:t xml:space="preserve">здоров’я населення, здійснення іншої діяльності у сфері охорони здоров’я, необхідної для належного забезпечення профілактики, діагностики і лікування </w:t>
      </w:r>
      <w:r w:rsidR="00DF213B">
        <w:rPr>
          <w:rFonts w:ascii="Times New Roman" w:hAnsi="Times New Roman" w:cs="Times New Roman"/>
          <w:color w:val="000000" w:themeColor="text1"/>
          <w:sz w:val="28"/>
          <w:szCs w:val="28"/>
          <w:lang w:val="uk-UA"/>
        </w:rPr>
        <w:t>захворювань порожнини рота</w:t>
      </w:r>
      <w:r w:rsidR="00DA3BB1">
        <w:rPr>
          <w:rFonts w:ascii="Times New Roman" w:hAnsi="Times New Roman" w:cs="Times New Roman"/>
          <w:color w:val="000000" w:themeColor="text1"/>
          <w:sz w:val="28"/>
          <w:szCs w:val="28"/>
          <w:lang w:val="uk-UA"/>
        </w:rPr>
        <w:t>, розвиток медичної бази шляхом технічного забезпечення.</w:t>
      </w:r>
    </w:p>
    <w:p w14:paraId="2173F39B" w14:textId="77777777" w:rsidR="00DA3BB1" w:rsidRDefault="00DA3BB1" w:rsidP="00FA061D">
      <w:pPr>
        <w:pStyle w:val="a8"/>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Покращення якості медичної допомоги можливо лише шляхом впровадження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щорічного збільшення частки позабюджетних надходжень </w:t>
      </w:r>
      <w:r w:rsidR="00D05587">
        <w:rPr>
          <w:rFonts w:ascii="Times New Roman" w:hAnsi="Times New Roman" w:cs="Times New Roman"/>
          <w:color w:val="000000" w:themeColor="text1"/>
          <w:sz w:val="28"/>
          <w:szCs w:val="28"/>
          <w:lang w:val="uk-UA"/>
        </w:rPr>
        <w:t>на 15 – 20% з до</w:t>
      </w:r>
      <w:r w:rsidR="00FA061D">
        <w:rPr>
          <w:rFonts w:ascii="Times New Roman" w:hAnsi="Times New Roman" w:cs="Times New Roman"/>
          <w:color w:val="000000" w:themeColor="text1"/>
          <w:sz w:val="28"/>
          <w:szCs w:val="28"/>
          <w:lang w:val="uk-UA"/>
        </w:rPr>
        <w:t>сягненням кінцевого результату до 90%</w:t>
      </w:r>
      <w:r w:rsidR="00D05587">
        <w:rPr>
          <w:rFonts w:ascii="Times New Roman" w:hAnsi="Times New Roman" w:cs="Times New Roman"/>
          <w:color w:val="000000" w:themeColor="text1"/>
          <w:sz w:val="28"/>
          <w:szCs w:val="28"/>
          <w:lang w:val="uk-UA"/>
        </w:rPr>
        <w:t>.</w:t>
      </w:r>
    </w:p>
    <w:p w14:paraId="78554052" w14:textId="77777777" w:rsidR="00D05587" w:rsidRDefault="00D05587" w:rsidP="00FA061D">
      <w:pPr>
        <w:pStyle w:val="a8"/>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Основною метою реформування медичної галузі є збереження матеріальних та кадрових ресурсів</w:t>
      </w:r>
      <w:r w:rsidR="009B0370">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доступності, в т.ч. і фінансової, до кваліфікованої стоматологічної</w:t>
      </w:r>
      <w:r w:rsidR="001E3BF5">
        <w:rPr>
          <w:rFonts w:ascii="Times New Roman" w:hAnsi="Times New Roman" w:cs="Times New Roman"/>
          <w:color w:val="000000" w:themeColor="text1"/>
          <w:sz w:val="28"/>
          <w:szCs w:val="28"/>
          <w:lang w:val="uk-UA"/>
        </w:rPr>
        <w:t xml:space="preserve"> допомоги для пільгових та малозабезпечених верст</w:t>
      </w:r>
      <w:r w:rsidR="00011014">
        <w:rPr>
          <w:rFonts w:ascii="Times New Roman" w:hAnsi="Times New Roman" w:cs="Times New Roman"/>
          <w:color w:val="000000" w:themeColor="text1"/>
          <w:sz w:val="28"/>
          <w:szCs w:val="28"/>
          <w:lang w:val="uk-UA"/>
        </w:rPr>
        <w:t>в</w:t>
      </w:r>
      <w:r w:rsidR="001E3BF5">
        <w:rPr>
          <w:rFonts w:ascii="Times New Roman" w:hAnsi="Times New Roman" w:cs="Times New Roman"/>
          <w:color w:val="000000" w:themeColor="text1"/>
          <w:sz w:val="28"/>
          <w:szCs w:val="28"/>
          <w:lang w:val="uk-UA"/>
        </w:rPr>
        <w:t xml:space="preserve"> населення.</w:t>
      </w:r>
      <w:r>
        <w:rPr>
          <w:rFonts w:ascii="Times New Roman" w:hAnsi="Times New Roman" w:cs="Times New Roman"/>
          <w:color w:val="000000" w:themeColor="text1"/>
          <w:sz w:val="28"/>
          <w:szCs w:val="28"/>
          <w:lang w:val="uk-UA"/>
        </w:rPr>
        <w:t xml:space="preserve"> </w:t>
      </w:r>
    </w:p>
    <w:p w14:paraId="4F3DD090" w14:textId="3665F1A7" w:rsidR="00D16331" w:rsidRPr="002073D5" w:rsidRDefault="00D16331" w:rsidP="00D16331">
      <w:pPr>
        <w:pStyle w:val="1"/>
        <w:ind w:firstLine="567"/>
        <w:jc w:val="both"/>
        <w:rPr>
          <w:rFonts w:ascii="Times New Roman" w:hAnsi="Times New Roman"/>
          <w:sz w:val="28"/>
          <w:szCs w:val="28"/>
        </w:rPr>
      </w:pPr>
      <w:r w:rsidRPr="00850954">
        <w:rPr>
          <w:rFonts w:ascii="Times New Roman" w:hAnsi="Times New Roman"/>
          <w:sz w:val="28"/>
          <w:szCs w:val="28"/>
        </w:rPr>
        <w:t>На період дії</w:t>
      </w:r>
      <w:r>
        <w:rPr>
          <w:rFonts w:ascii="Times New Roman" w:hAnsi="Times New Roman"/>
          <w:sz w:val="28"/>
          <w:szCs w:val="28"/>
        </w:rPr>
        <w:t xml:space="preserve"> П</w:t>
      </w:r>
      <w:r w:rsidRPr="00850954">
        <w:rPr>
          <w:rFonts w:ascii="Times New Roman" w:hAnsi="Times New Roman"/>
          <w:sz w:val="28"/>
          <w:szCs w:val="28"/>
        </w:rPr>
        <w:t xml:space="preserve">рограми </w:t>
      </w:r>
      <w:r>
        <w:rPr>
          <w:rFonts w:ascii="Times New Roman" w:hAnsi="Times New Roman"/>
          <w:sz w:val="28"/>
          <w:szCs w:val="28"/>
        </w:rPr>
        <w:t>для комунального</w:t>
      </w:r>
      <w:r w:rsidRPr="00850954">
        <w:rPr>
          <w:rFonts w:ascii="Times New Roman" w:hAnsi="Times New Roman"/>
          <w:sz w:val="28"/>
          <w:szCs w:val="28"/>
        </w:rPr>
        <w:t xml:space="preserve"> </w:t>
      </w:r>
      <w:r w:rsidRPr="00D16331">
        <w:rPr>
          <w:rFonts w:ascii="Times New Roman" w:hAnsi="Times New Roman"/>
          <w:sz w:val="28"/>
          <w:szCs w:val="28"/>
        </w:rPr>
        <w:t>некомерційного</w:t>
      </w:r>
      <w:r>
        <w:rPr>
          <w:rFonts w:ascii="Times New Roman" w:hAnsi="Times New Roman"/>
          <w:sz w:val="28"/>
          <w:szCs w:val="28"/>
          <w:lang w:val="ru-RU"/>
        </w:rPr>
        <w:t xml:space="preserve"> </w:t>
      </w:r>
      <w:r w:rsidRPr="00D16331">
        <w:rPr>
          <w:rFonts w:ascii="Times New Roman" w:hAnsi="Times New Roman"/>
          <w:sz w:val="28"/>
          <w:szCs w:val="28"/>
        </w:rPr>
        <w:t>медичного</w:t>
      </w:r>
      <w:r>
        <w:rPr>
          <w:rFonts w:ascii="Times New Roman" w:hAnsi="Times New Roman"/>
          <w:sz w:val="28"/>
          <w:szCs w:val="28"/>
          <w:lang w:val="ru-RU"/>
        </w:rPr>
        <w:t xml:space="preserve"> </w:t>
      </w:r>
      <w:r>
        <w:rPr>
          <w:rFonts w:ascii="Times New Roman" w:hAnsi="Times New Roman"/>
          <w:sz w:val="28"/>
          <w:szCs w:val="28"/>
        </w:rPr>
        <w:t xml:space="preserve">підприємства </w:t>
      </w:r>
      <w:r w:rsidRPr="00AE4637">
        <w:rPr>
          <w:rFonts w:ascii="Times New Roman" w:hAnsi="Times New Roman"/>
          <w:sz w:val="28"/>
          <w:szCs w:val="28"/>
        </w:rPr>
        <w:t>«</w:t>
      </w:r>
      <w:r>
        <w:rPr>
          <w:rFonts w:ascii="Times New Roman" w:hAnsi="Times New Roman"/>
          <w:sz w:val="28"/>
          <w:szCs w:val="28"/>
        </w:rPr>
        <w:t>Кременчуцький міський стоматологічний центр</w:t>
      </w:r>
      <w:r w:rsidRPr="00AE4637">
        <w:rPr>
          <w:rFonts w:ascii="Times New Roman" w:hAnsi="Times New Roman"/>
          <w:sz w:val="28"/>
          <w:szCs w:val="28"/>
        </w:rPr>
        <w:t>»</w:t>
      </w:r>
      <w:r w:rsidRPr="00850954">
        <w:rPr>
          <w:rFonts w:ascii="Times New Roman" w:hAnsi="Times New Roman"/>
          <w:sz w:val="28"/>
          <w:szCs w:val="28"/>
        </w:rPr>
        <w:t xml:space="preserve"> </w:t>
      </w:r>
      <w:r>
        <w:rPr>
          <w:rFonts w:ascii="Times New Roman" w:hAnsi="Times New Roman"/>
          <w:sz w:val="28"/>
          <w:szCs w:val="28"/>
        </w:rPr>
        <w:t xml:space="preserve">визначити орендну плату у розмірі 1 (одна) гривня на рік при укладенні (продовженні) договорів оренди нерухомого (рухомого) майна, що належить до комунальної власності Кременчуцької міської територіальної громади. </w:t>
      </w:r>
    </w:p>
    <w:p w14:paraId="799180C6" w14:textId="77777777" w:rsidR="00F3111A" w:rsidRDefault="00F3111A" w:rsidP="00396D18">
      <w:pPr>
        <w:pStyle w:val="a8"/>
        <w:ind w:firstLine="709"/>
        <w:jc w:val="both"/>
        <w:rPr>
          <w:rFonts w:ascii="Times New Roman" w:hAnsi="Times New Roman" w:cs="Times New Roman"/>
          <w:color w:val="000000" w:themeColor="text1"/>
          <w:sz w:val="28"/>
          <w:szCs w:val="28"/>
          <w:lang w:val="uk-UA"/>
        </w:rPr>
      </w:pPr>
    </w:p>
    <w:p w14:paraId="5E0616DA" w14:textId="77777777" w:rsidR="00F3111A" w:rsidRDefault="00F3111A" w:rsidP="00F3111A">
      <w:pPr>
        <w:pStyle w:val="a8"/>
        <w:jc w:val="center"/>
        <w:rPr>
          <w:rFonts w:ascii="Times New Roman" w:hAnsi="Times New Roman" w:cs="Times New Roman"/>
          <w:color w:val="000000" w:themeColor="text1"/>
          <w:sz w:val="28"/>
          <w:szCs w:val="28"/>
          <w:lang w:val="uk-UA"/>
        </w:rPr>
      </w:pPr>
      <w:r>
        <w:rPr>
          <w:rFonts w:ascii="Times New Roman" w:hAnsi="Times New Roman" w:cs="Times New Roman"/>
          <w:b/>
          <w:bCs/>
          <w:color w:val="000000" w:themeColor="text1"/>
          <w:sz w:val="28"/>
          <w:szCs w:val="28"/>
          <w:lang w:val="uk-UA"/>
        </w:rPr>
        <w:t>5. Шляхи розв’язання проблем</w:t>
      </w:r>
    </w:p>
    <w:p w14:paraId="2AA78AD4" w14:textId="77777777" w:rsidR="00F3111A" w:rsidRDefault="00F3111A" w:rsidP="00396D18">
      <w:pPr>
        <w:pStyle w:val="a8"/>
        <w:ind w:firstLine="709"/>
        <w:jc w:val="both"/>
        <w:rPr>
          <w:rFonts w:ascii="Times New Roman" w:hAnsi="Times New Roman" w:cs="Times New Roman"/>
          <w:color w:val="000000" w:themeColor="text1"/>
          <w:sz w:val="28"/>
          <w:szCs w:val="28"/>
          <w:lang w:val="uk-UA"/>
        </w:rPr>
      </w:pPr>
    </w:p>
    <w:p w14:paraId="7885B47D" w14:textId="77777777" w:rsidR="004B2F71" w:rsidRDefault="004B2F71" w:rsidP="004B2F71">
      <w:pPr>
        <w:ind w:firstLine="567"/>
        <w:jc w:val="both"/>
        <w:rPr>
          <w:rFonts w:ascii="Times New Roman" w:hAnsi="Times New Roman" w:cs="Times New Roman"/>
          <w:sz w:val="28"/>
          <w:lang w:val="uk-UA"/>
        </w:rPr>
      </w:pPr>
      <w:r>
        <w:rPr>
          <w:rFonts w:ascii="Times New Roman" w:hAnsi="Times New Roman" w:cs="Times New Roman"/>
          <w:sz w:val="28"/>
          <w:lang w:val="uk-UA"/>
        </w:rPr>
        <w:t>Аналізуючи фінансову діяльність стоматологічного центру, зменшення кількості відвідувань пільгової категорії населення, підприємству необхідно переходити на нові форми фінансового забезпечення, а саме</w:t>
      </w:r>
      <w:r w:rsidR="00011014">
        <w:rPr>
          <w:rFonts w:ascii="Times New Roman" w:hAnsi="Times New Roman" w:cs="Times New Roman"/>
          <w:sz w:val="28"/>
          <w:lang w:val="uk-UA"/>
        </w:rPr>
        <w:t xml:space="preserve"> -</w:t>
      </w:r>
      <w:r>
        <w:rPr>
          <w:rFonts w:ascii="Times New Roman" w:hAnsi="Times New Roman" w:cs="Times New Roman"/>
          <w:sz w:val="28"/>
          <w:lang w:val="uk-UA"/>
        </w:rPr>
        <w:t xml:space="preserve"> на повний госпрозрахунок, під час впровадження якого в закладі необхідно передбачити проведення оптимізації штатного розпису</w:t>
      </w:r>
    </w:p>
    <w:p w14:paraId="3C6A1892" w14:textId="77777777" w:rsidR="004B2F71" w:rsidRDefault="004B2F71" w:rsidP="004B2F71">
      <w:pPr>
        <w:ind w:firstLine="567"/>
        <w:jc w:val="both"/>
        <w:rPr>
          <w:rFonts w:ascii="Times New Roman" w:hAnsi="Times New Roman" w:cs="Times New Roman"/>
          <w:sz w:val="28"/>
          <w:lang w:val="uk-UA"/>
        </w:rPr>
      </w:pPr>
      <w:r w:rsidRPr="0089599E">
        <w:rPr>
          <w:rFonts w:ascii="Times New Roman" w:hAnsi="Times New Roman" w:cs="Times New Roman"/>
          <w:sz w:val="28"/>
          <w:lang w:val="uk-UA"/>
        </w:rPr>
        <w:t>Наявн</w:t>
      </w:r>
      <w:r>
        <w:rPr>
          <w:rFonts w:ascii="Times New Roman" w:hAnsi="Times New Roman" w:cs="Times New Roman"/>
          <w:sz w:val="28"/>
          <w:lang w:val="uk-UA"/>
        </w:rPr>
        <w:t>ий</w:t>
      </w:r>
      <w:r w:rsidRPr="0089599E">
        <w:rPr>
          <w:rFonts w:ascii="Times New Roman" w:hAnsi="Times New Roman" w:cs="Times New Roman"/>
          <w:sz w:val="28"/>
          <w:lang w:val="uk-UA"/>
        </w:rPr>
        <w:t xml:space="preserve"> </w:t>
      </w:r>
      <w:r>
        <w:rPr>
          <w:rFonts w:ascii="Times New Roman" w:hAnsi="Times New Roman" w:cs="Times New Roman"/>
          <w:sz w:val="28"/>
          <w:lang w:val="uk-UA"/>
        </w:rPr>
        <w:t>штат</w:t>
      </w:r>
      <w:r w:rsidRPr="0089599E">
        <w:rPr>
          <w:rFonts w:ascii="Times New Roman" w:hAnsi="Times New Roman" w:cs="Times New Roman"/>
          <w:sz w:val="28"/>
          <w:lang w:val="uk-UA"/>
        </w:rPr>
        <w:t xml:space="preserve"> </w:t>
      </w:r>
      <w:r>
        <w:rPr>
          <w:rFonts w:ascii="Times New Roman" w:hAnsi="Times New Roman" w:cs="Times New Roman"/>
          <w:sz w:val="28"/>
          <w:lang w:val="uk-UA"/>
        </w:rPr>
        <w:t>стоматологічного центру на 01.01.202</w:t>
      </w:r>
      <w:r w:rsidR="00EB1F66">
        <w:rPr>
          <w:rFonts w:ascii="Times New Roman" w:hAnsi="Times New Roman" w:cs="Times New Roman"/>
          <w:sz w:val="28"/>
          <w:lang w:val="uk-UA"/>
        </w:rPr>
        <w:t>0</w:t>
      </w:r>
      <w:r>
        <w:rPr>
          <w:rFonts w:ascii="Times New Roman" w:hAnsi="Times New Roman" w:cs="Times New Roman"/>
          <w:sz w:val="28"/>
          <w:lang w:val="uk-UA"/>
        </w:rPr>
        <w:t xml:space="preserve"> року складав 236,0 ставок. Протягом </w:t>
      </w:r>
      <w:r w:rsidR="00EB1F66">
        <w:rPr>
          <w:rFonts w:ascii="Times New Roman" w:hAnsi="Times New Roman" w:cs="Times New Roman"/>
          <w:sz w:val="28"/>
          <w:lang w:val="uk-UA"/>
        </w:rPr>
        <w:t xml:space="preserve">двох </w:t>
      </w:r>
      <w:r>
        <w:rPr>
          <w:rFonts w:ascii="Times New Roman" w:hAnsi="Times New Roman" w:cs="Times New Roman"/>
          <w:sz w:val="28"/>
          <w:lang w:val="uk-UA"/>
        </w:rPr>
        <w:t>рок</w:t>
      </w:r>
      <w:r w:rsidR="00EB1F66">
        <w:rPr>
          <w:rFonts w:ascii="Times New Roman" w:hAnsi="Times New Roman" w:cs="Times New Roman"/>
          <w:sz w:val="28"/>
          <w:lang w:val="uk-UA"/>
        </w:rPr>
        <w:t>ів</w:t>
      </w:r>
      <w:r>
        <w:rPr>
          <w:rFonts w:ascii="Times New Roman" w:hAnsi="Times New Roman" w:cs="Times New Roman"/>
          <w:sz w:val="28"/>
          <w:lang w:val="uk-UA"/>
        </w:rPr>
        <w:t xml:space="preserve"> було вивільнено 65,5 ставок, а саме:</w:t>
      </w:r>
    </w:p>
    <w:tbl>
      <w:tblPr>
        <w:tblStyle w:val="a7"/>
        <w:tblW w:w="0" w:type="auto"/>
        <w:jc w:val="center"/>
        <w:tblLayout w:type="fixed"/>
        <w:tblLook w:val="04A0" w:firstRow="1" w:lastRow="0" w:firstColumn="1" w:lastColumn="0" w:noHBand="0" w:noVBand="1"/>
      </w:tblPr>
      <w:tblGrid>
        <w:gridCol w:w="2943"/>
        <w:gridCol w:w="1843"/>
        <w:gridCol w:w="1701"/>
        <w:gridCol w:w="1701"/>
        <w:gridCol w:w="1807"/>
      </w:tblGrid>
      <w:tr w:rsidR="001E3BF5" w14:paraId="6B3862F6" w14:textId="77777777" w:rsidTr="001E3BF5">
        <w:trPr>
          <w:trHeight w:val="737"/>
          <w:jc w:val="center"/>
        </w:trPr>
        <w:tc>
          <w:tcPr>
            <w:tcW w:w="2943" w:type="dxa"/>
            <w:vAlign w:val="center"/>
          </w:tcPr>
          <w:p w14:paraId="4D3D67F0" w14:textId="77777777" w:rsidR="001E3BF5" w:rsidRDefault="001E3BF5" w:rsidP="00517A74">
            <w:pPr>
              <w:rPr>
                <w:rFonts w:ascii="Times New Roman" w:hAnsi="Times New Roman" w:cs="Times New Roman"/>
                <w:sz w:val="28"/>
                <w:lang w:val="uk-UA"/>
              </w:rPr>
            </w:pPr>
          </w:p>
        </w:tc>
        <w:tc>
          <w:tcPr>
            <w:tcW w:w="1843" w:type="dxa"/>
          </w:tcPr>
          <w:p w14:paraId="47C9464B" w14:textId="77777777" w:rsidR="001E3BF5" w:rsidRPr="00922701" w:rsidRDefault="001E3BF5" w:rsidP="00517A74">
            <w:pPr>
              <w:jc w:val="center"/>
              <w:rPr>
                <w:rFonts w:ascii="Times New Roman" w:hAnsi="Times New Roman" w:cs="Times New Roman"/>
                <w:b/>
                <w:sz w:val="28"/>
                <w:lang w:val="uk-UA"/>
              </w:rPr>
            </w:pPr>
            <w:r>
              <w:rPr>
                <w:rFonts w:ascii="Times New Roman" w:hAnsi="Times New Roman" w:cs="Times New Roman"/>
                <w:b/>
                <w:sz w:val="28"/>
                <w:lang w:val="uk-UA"/>
              </w:rPr>
              <w:t>Штат ста</w:t>
            </w:r>
            <w:r w:rsidR="00011014">
              <w:rPr>
                <w:rFonts w:ascii="Times New Roman" w:hAnsi="Times New Roman" w:cs="Times New Roman"/>
                <w:b/>
                <w:sz w:val="28"/>
                <w:lang w:val="uk-UA"/>
              </w:rPr>
              <w:t xml:space="preserve">ном на 01.01.2020 </w:t>
            </w:r>
          </w:p>
        </w:tc>
        <w:tc>
          <w:tcPr>
            <w:tcW w:w="1701" w:type="dxa"/>
            <w:vAlign w:val="center"/>
          </w:tcPr>
          <w:p w14:paraId="0F9A7880" w14:textId="77777777" w:rsidR="001E3BF5" w:rsidRPr="00922701" w:rsidRDefault="001E3BF5" w:rsidP="001E3BF5">
            <w:pPr>
              <w:jc w:val="center"/>
              <w:rPr>
                <w:rFonts w:ascii="Times New Roman" w:hAnsi="Times New Roman" w:cs="Times New Roman"/>
                <w:b/>
                <w:sz w:val="28"/>
                <w:lang w:val="uk-UA"/>
              </w:rPr>
            </w:pPr>
            <w:r>
              <w:rPr>
                <w:rFonts w:ascii="Times New Roman" w:hAnsi="Times New Roman" w:cs="Times New Roman"/>
                <w:b/>
                <w:sz w:val="28"/>
                <w:lang w:val="uk-UA"/>
              </w:rPr>
              <w:t>Вивільнено за 2020 рік</w:t>
            </w:r>
          </w:p>
        </w:tc>
        <w:tc>
          <w:tcPr>
            <w:tcW w:w="1701" w:type="dxa"/>
            <w:vAlign w:val="center"/>
          </w:tcPr>
          <w:p w14:paraId="340D8464" w14:textId="77777777" w:rsidR="001E3BF5" w:rsidRPr="00922701" w:rsidRDefault="001E3BF5" w:rsidP="00517A74">
            <w:pPr>
              <w:jc w:val="center"/>
              <w:rPr>
                <w:rFonts w:ascii="Times New Roman" w:hAnsi="Times New Roman" w:cs="Times New Roman"/>
                <w:b/>
                <w:sz w:val="28"/>
                <w:lang w:val="uk-UA"/>
              </w:rPr>
            </w:pPr>
            <w:r>
              <w:rPr>
                <w:rFonts w:ascii="Times New Roman" w:hAnsi="Times New Roman" w:cs="Times New Roman"/>
                <w:b/>
                <w:sz w:val="28"/>
                <w:lang w:val="uk-UA"/>
              </w:rPr>
              <w:t>Вивільнено за 2021 рік</w:t>
            </w:r>
          </w:p>
        </w:tc>
        <w:tc>
          <w:tcPr>
            <w:tcW w:w="1807" w:type="dxa"/>
            <w:vAlign w:val="center"/>
          </w:tcPr>
          <w:p w14:paraId="059CCB85" w14:textId="77777777" w:rsidR="001E3BF5" w:rsidRPr="00922701" w:rsidRDefault="001E3BF5" w:rsidP="00517A74">
            <w:pPr>
              <w:jc w:val="center"/>
              <w:rPr>
                <w:rFonts w:ascii="Times New Roman" w:hAnsi="Times New Roman" w:cs="Times New Roman"/>
                <w:b/>
                <w:sz w:val="28"/>
                <w:lang w:val="uk-UA"/>
              </w:rPr>
            </w:pPr>
            <w:r w:rsidRPr="00922701">
              <w:rPr>
                <w:rFonts w:ascii="Times New Roman" w:hAnsi="Times New Roman" w:cs="Times New Roman"/>
                <w:b/>
                <w:sz w:val="28"/>
                <w:lang w:val="uk-UA"/>
              </w:rPr>
              <w:t>Штат станом на 01.1</w:t>
            </w:r>
            <w:r>
              <w:rPr>
                <w:rFonts w:ascii="Times New Roman" w:hAnsi="Times New Roman" w:cs="Times New Roman"/>
                <w:b/>
                <w:sz w:val="28"/>
                <w:lang w:val="uk-UA"/>
              </w:rPr>
              <w:t>2</w:t>
            </w:r>
            <w:r w:rsidR="00011014">
              <w:rPr>
                <w:rFonts w:ascii="Times New Roman" w:hAnsi="Times New Roman" w:cs="Times New Roman"/>
                <w:b/>
                <w:sz w:val="28"/>
                <w:lang w:val="uk-UA"/>
              </w:rPr>
              <w:t>.2021</w:t>
            </w:r>
          </w:p>
        </w:tc>
      </w:tr>
      <w:tr w:rsidR="001E3BF5" w14:paraId="7BB7581E" w14:textId="77777777" w:rsidTr="001E3BF5">
        <w:trPr>
          <w:trHeight w:val="397"/>
          <w:jc w:val="center"/>
        </w:trPr>
        <w:tc>
          <w:tcPr>
            <w:tcW w:w="2943" w:type="dxa"/>
            <w:vAlign w:val="center"/>
          </w:tcPr>
          <w:p w14:paraId="6D3979AA" w14:textId="77777777" w:rsidR="001E3BF5" w:rsidRDefault="001E3BF5" w:rsidP="00517A74">
            <w:pPr>
              <w:rPr>
                <w:rFonts w:ascii="Times New Roman" w:hAnsi="Times New Roman" w:cs="Times New Roman"/>
                <w:sz w:val="28"/>
                <w:lang w:val="uk-UA"/>
              </w:rPr>
            </w:pPr>
            <w:r>
              <w:rPr>
                <w:rFonts w:ascii="Times New Roman" w:hAnsi="Times New Roman" w:cs="Times New Roman"/>
                <w:sz w:val="28"/>
                <w:lang w:val="uk-UA"/>
              </w:rPr>
              <w:t>лікарі</w:t>
            </w:r>
          </w:p>
        </w:tc>
        <w:tc>
          <w:tcPr>
            <w:tcW w:w="1843" w:type="dxa"/>
            <w:vAlign w:val="center"/>
          </w:tcPr>
          <w:p w14:paraId="50FD6A2A"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80,00</w:t>
            </w:r>
          </w:p>
        </w:tc>
        <w:tc>
          <w:tcPr>
            <w:tcW w:w="1701" w:type="dxa"/>
            <w:vAlign w:val="center"/>
          </w:tcPr>
          <w:p w14:paraId="24DEAD65"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6,00</w:t>
            </w:r>
          </w:p>
        </w:tc>
        <w:tc>
          <w:tcPr>
            <w:tcW w:w="1701" w:type="dxa"/>
            <w:vAlign w:val="center"/>
          </w:tcPr>
          <w:p w14:paraId="0DAEB0E5"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19,50</w:t>
            </w:r>
          </w:p>
        </w:tc>
        <w:tc>
          <w:tcPr>
            <w:tcW w:w="1807" w:type="dxa"/>
            <w:vAlign w:val="center"/>
          </w:tcPr>
          <w:p w14:paraId="01C4F353"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54,50</w:t>
            </w:r>
          </w:p>
        </w:tc>
      </w:tr>
      <w:tr w:rsidR="001E3BF5" w14:paraId="2AE1221A" w14:textId="77777777" w:rsidTr="001E3BF5">
        <w:trPr>
          <w:trHeight w:val="397"/>
          <w:jc w:val="center"/>
        </w:trPr>
        <w:tc>
          <w:tcPr>
            <w:tcW w:w="2943" w:type="dxa"/>
            <w:vAlign w:val="center"/>
          </w:tcPr>
          <w:p w14:paraId="43BC741B" w14:textId="77777777" w:rsidR="001E3BF5" w:rsidRDefault="001E3BF5" w:rsidP="00517A74">
            <w:pPr>
              <w:rPr>
                <w:rFonts w:ascii="Times New Roman" w:hAnsi="Times New Roman" w:cs="Times New Roman"/>
                <w:sz w:val="28"/>
                <w:lang w:val="uk-UA"/>
              </w:rPr>
            </w:pPr>
            <w:r>
              <w:rPr>
                <w:rFonts w:ascii="Times New Roman" w:hAnsi="Times New Roman" w:cs="Times New Roman"/>
                <w:sz w:val="28"/>
                <w:lang w:val="uk-UA"/>
              </w:rPr>
              <w:t>середній медперсонал</w:t>
            </w:r>
          </w:p>
        </w:tc>
        <w:tc>
          <w:tcPr>
            <w:tcW w:w="1843" w:type="dxa"/>
            <w:vAlign w:val="center"/>
          </w:tcPr>
          <w:p w14:paraId="2FBF0E4B"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70,75</w:t>
            </w:r>
          </w:p>
        </w:tc>
        <w:tc>
          <w:tcPr>
            <w:tcW w:w="1701" w:type="dxa"/>
            <w:vAlign w:val="center"/>
          </w:tcPr>
          <w:p w14:paraId="4F942EF5"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6,25</w:t>
            </w:r>
          </w:p>
        </w:tc>
        <w:tc>
          <w:tcPr>
            <w:tcW w:w="1701" w:type="dxa"/>
            <w:vAlign w:val="center"/>
          </w:tcPr>
          <w:p w14:paraId="02DA536F"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9,25</w:t>
            </w:r>
          </w:p>
        </w:tc>
        <w:tc>
          <w:tcPr>
            <w:tcW w:w="1807" w:type="dxa"/>
            <w:vAlign w:val="center"/>
          </w:tcPr>
          <w:p w14:paraId="0CBF886B"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55,25</w:t>
            </w:r>
          </w:p>
        </w:tc>
      </w:tr>
      <w:tr w:rsidR="001E3BF5" w14:paraId="358FFCC7" w14:textId="77777777" w:rsidTr="001E3BF5">
        <w:trPr>
          <w:trHeight w:val="397"/>
          <w:jc w:val="center"/>
        </w:trPr>
        <w:tc>
          <w:tcPr>
            <w:tcW w:w="2943" w:type="dxa"/>
            <w:vAlign w:val="center"/>
          </w:tcPr>
          <w:p w14:paraId="19E616E1" w14:textId="77777777" w:rsidR="001E3BF5" w:rsidRDefault="001E3BF5" w:rsidP="00517A74">
            <w:pPr>
              <w:rPr>
                <w:rFonts w:ascii="Times New Roman" w:hAnsi="Times New Roman" w:cs="Times New Roman"/>
                <w:sz w:val="28"/>
                <w:lang w:val="uk-UA"/>
              </w:rPr>
            </w:pPr>
            <w:r>
              <w:rPr>
                <w:rFonts w:ascii="Times New Roman" w:hAnsi="Times New Roman" w:cs="Times New Roman"/>
                <w:sz w:val="28"/>
                <w:lang w:val="uk-UA"/>
              </w:rPr>
              <w:t>молодший медперсонал</w:t>
            </w:r>
          </w:p>
        </w:tc>
        <w:tc>
          <w:tcPr>
            <w:tcW w:w="1843" w:type="dxa"/>
            <w:vAlign w:val="center"/>
          </w:tcPr>
          <w:p w14:paraId="2B087F5B"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35,50</w:t>
            </w:r>
          </w:p>
        </w:tc>
        <w:tc>
          <w:tcPr>
            <w:tcW w:w="1701" w:type="dxa"/>
            <w:vAlign w:val="center"/>
          </w:tcPr>
          <w:p w14:paraId="000A9E71"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3,50</w:t>
            </w:r>
          </w:p>
        </w:tc>
        <w:tc>
          <w:tcPr>
            <w:tcW w:w="1701" w:type="dxa"/>
            <w:vAlign w:val="center"/>
          </w:tcPr>
          <w:p w14:paraId="326CFEC0"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5,00</w:t>
            </w:r>
          </w:p>
        </w:tc>
        <w:tc>
          <w:tcPr>
            <w:tcW w:w="1807" w:type="dxa"/>
            <w:vAlign w:val="center"/>
          </w:tcPr>
          <w:p w14:paraId="1A75D599"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27,00</w:t>
            </w:r>
          </w:p>
        </w:tc>
      </w:tr>
      <w:tr w:rsidR="001E3BF5" w14:paraId="0C6BB59F" w14:textId="77777777" w:rsidTr="001E3BF5">
        <w:trPr>
          <w:trHeight w:val="397"/>
          <w:jc w:val="center"/>
        </w:trPr>
        <w:tc>
          <w:tcPr>
            <w:tcW w:w="2943" w:type="dxa"/>
            <w:vAlign w:val="center"/>
          </w:tcPr>
          <w:p w14:paraId="6FE1243C" w14:textId="77777777" w:rsidR="001E3BF5" w:rsidRDefault="001E3BF5" w:rsidP="00517A74">
            <w:pPr>
              <w:rPr>
                <w:rFonts w:ascii="Times New Roman" w:hAnsi="Times New Roman" w:cs="Times New Roman"/>
                <w:sz w:val="28"/>
                <w:lang w:val="uk-UA"/>
              </w:rPr>
            </w:pPr>
            <w:r>
              <w:rPr>
                <w:rFonts w:ascii="Times New Roman" w:hAnsi="Times New Roman" w:cs="Times New Roman"/>
                <w:sz w:val="28"/>
                <w:lang w:val="uk-UA"/>
              </w:rPr>
              <w:lastRenderedPageBreak/>
              <w:t>інший персонал</w:t>
            </w:r>
          </w:p>
        </w:tc>
        <w:tc>
          <w:tcPr>
            <w:tcW w:w="1843" w:type="dxa"/>
            <w:vAlign w:val="center"/>
          </w:tcPr>
          <w:p w14:paraId="2B381453"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49,75</w:t>
            </w:r>
          </w:p>
        </w:tc>
        <w:tc>
          <w:tcPr>
            <w:tcW w:w="1701" w:type="dxa"/>
            <w:vAlign w:val="center"/>
          </w:tcPr>
          <w:p w14:paraId="217077D1" w14:textId="77777777" w:rsidR="001E3BF5" w:rsidRDefault="00EB1F66" w:rsidP="00517A74">
            <w:pPr>
              <w:jc w:val="center"/>
              <w:rPr>
                <w:rFonts w:ascii="Times New Roman" w:hAnsi="Times New Roman" w:cs="Times New Roman"/>
                <w:sz w:val="28"/>
                <w:lang w:val="uk-UA"/>
              </w:rPr>
            </w:pPr>
            <w:r>
              <w:rPr>
                <w:rFonts w:ascii="Times New Roman" w:hAnsi="Times New Roman" w:cs="Times New Roman"/>
                <w:sz w:val="28"/>
                <w:lang w:val="uk-UA"/>
              </w:rPr>
              <w:t>4</w:t>
            </w:r>
            <w:r w:rsidR="001E3BF5">
              <w:rPr>
                <w:rFonts w:ascii="Times New Roman" w:hAnsi="Times New Roman" w:cs="Times New Roman"/>
                <w:sz w:val="28"/>
                <w:lang w:val="uk-UA"/>
              </w:rPr>
              <w:t>,25</w:t>
            </w:r>
          </w:p>
        </w:tc>
        <w:tc>
          <w:tcPr>
            <w:tcW w:w="1701" w:type="dxa"/>
            <w:vAlign w:val="center"/>
          </w:tcPr>
          <w:p w14:paraId="72B14139" w14:textId="77777777" w:rsidR="001E3BF5" w:rsidRDefault="00EB1F66" w:rsidP="00517A74">
            <w:pPr>
              <w:jc w:val="center"/>
              <w:rPr>
                <w:rFonts w:ascii="Times New Roman" w:hAnsi="Times New Roman" w:cs="Times New Roman"/>
                <w:sz w:val="28"/>
                <w:lang w:val="uk-UA"/>
              </w:rPr>
            </w:pPr>
            <w:r>
              <w:rPr>
                <w:rFonts w:ascii="Times New Roman" w:hAnsi="Times New Roman" w:cs="Times New Roman"/>
                <w:sz w:val="28"/>
                <w:lang w:val="uk-UA"/>
              </w:rPr>
              <w:t>11</w:t>
            </w:r>
            <w:r w:rsidR="001E3BF5">
              <w:rPr>
                <w:rFonts w:ascii="Times New Roman" w:hAnsi="Times New Roman" w:cs="Times New Roman"/>
                <w:sz w:val="28"/>
                <w:lang w:val="uk-UA"/>
              </w:rPr>
              <w:t>,75</w:t>
            </w:r>
          </w:p>
        </w:tc>
        <w:tc>
          <w:tcPr>
            <w:tcW w:w="1807" w:type="dxa"/>
            <w:vAlign w:val="center"/>
          </w:tcPr>
          <w:p w14:paraId="15201FAC" w14:textId="77777777" w:rsidR="001E3BF5" w:rsidRDefault="001E3BF5" w:rsidP="00517A74">
            <w:pPr>
              <w:jc w:val="center"/>
              <w:rPr>
                <w:rFonts w:ascii="Times New Roman" w:hAnsi="Times New Roman" w:cs="Times New Roman"/>
                <w:sz w:val="28"/>
                <w:lang w:val="uk-UA"/>
              </w:rPr>
            </w:pPr>
            <w:r>
              <w:rPr>
                <w:rFonts w:ascii="Times New Roman" w:hAnsi="Times New Roman" w:cs="Times New Roman"/>
                <w:sz w:val="28"/>
                <w:lang w:val="uk-UA"/>
              </w:rPr>
              <w:t>33,75</w:t>
            </w:r>
          </w:p>
        </w:tc>
      </w:tr>
      <w:tr w:rsidR="001E3BF5" w:rsidRPr="00922701" w14:paraId="01BCCD23" w14:textId="77777777" w:rsidTr="001E3BF5">
        <w:trPr>
          <w:trHeight w:val="454"/>
          <w:jc w:val="center"/>
        </w:trPr>
        <w:tc>
          <w:tcPr>
            <w:tcW w:w="2943" w:type="dxa"/>
            <w:vAlign w:val="center"/>
          </w:tcPr>
          <w:p w14:paraId="1B2347B7" w14:textId="77777777" w:rsidR="001E3BF5" w:rsidRPr="00922701" w:rsidRDefault="001E3BF5" w:rsidP="00517A74">
            <w:pPr>
              <w:rPr>
                <w:rFonts w:ascii="Times New Roman" w:hAnsi="Times New Roman" w:cs="Times New Roman"/>
                <w:b/>
                <w:sz w:val="28"/>
                <w:lang w:val="uk-UA"/>
              </w:rPr>
            </w:pPr>
            <w:r>
              <w:rPr>
                <w:rFonts w:ascii="Times New Roman" w:hAnsi="Times New Roman" w:cs="Times New Roman"/>
                <w:b/>
                <w:sz w:val="28"/>
                <w:lang w:val="uk-UA"/>
              </w:rPr>
              <w:t>Всього:</w:t>
            </w:r>
          </w:p>
        </w:tc>
        <w:tc>
          <w:tcPr>
            <w:tcW w:w="1843" w:type="dxa"/>
            <w:vAlign w:val="center"/>
          </w:tcPr>
          <w:p w14:paraId="3382FEBD" w14:textId="77777777" w:rsidR="001E3BF5" w:rsidRDefault="001E3BF5" w:rsidP="00517A74">
            <w:pPr>
              <w:jc w:val="center"/>
              <w:rPr>
                <w:rFonts w:ascii="Times New Roman" w:hAnsi="Times New Roman" w:cs="Times New Roman"/>
                <w:b/>
                <w:sz w:val="28"/>
                <w:lang w:val="uk-UA"/>
              </w:rPr>
            </w:pPr>
            <w:r>
              <w:rPr>
                <w:rFonts w:ascii="Times New Roman" w:hAnsi="Times New Roman" w:cs="Times New Roman"/>
                <w:b/>
                <w:sz w:val="28"/>
                <w:lang w:val="uk-UA"/>
              </w:rPr>
              <w:t>236,0</w:t>
            </w:r>
          </w:p>
        </w:tc>
        <w:tc>
          <w:tcPr>
            <w:tcW w:w="1701" w:type="dxa"/>
            <w:vAlign w:val="center"/>
          </w:tcPr>
          <w:p w14:paraId="43736889" w14:textId="77777777" w:rsidR="001E3BF5" w:rsidRPr="00922701" w:rsidRDefault="00EB1F66" w:rsidP="00517A74">
            <w:pPr>
              <w:jc w:val="center"/>
              <w:rPr>
                <w:rFonts w:ascii="Times New Roman" w:hAnsi="Times New Roman" w:cs="Times New Roman"/>
                <w:b/>
                <w:sz w:val="28"/>
                <w:lang w:val="uk-UA"/>
              </w:rPr>
            </w:pPr>
            <w:r>
              <w:rPr>
                <w:rFonts w:ascii="Times New Roman" w:hAnsi="Times New Roman" w:cs="Times New Roman"/>
                <w:b/>
                <w:sz w:val="28"/>
                <w:lang w:val="uk-UA"/>
              </w:rPr>
              <w:t>20</w:t>
            </w:r>
            <w:r w:rsidR="001E3BF5">
              <w:rPr>
                <w:rFonts w:ascii="Times New Roman" w:hAnsi="Times New Roman" w:cs="Times New Roman"/>
                <w:b/>
                <w:sz w:val="28"/>
                <w:lang w:val="uk-UA"/>
              </w:rPr>
              <w:t>,0</w:t>
            </w:r>
          </w:p>
        </w:tc>
        <w:tc>
          <w:tcPr>
            <w:tcW w:w="1701" w:type="dxa"/>
            <w:vAlign w:val="center"/>
          </w:tcPr>
          <w:p w14:paraId="3D7E1B5F" w14:textId="77777777" w:rsidR="001E3BF5" w:rsidRPr="00922701" w:rsidRDefault="001E3BF5" w:rsidP="00EB1F66">
            <w:pPr>
              <w:jc w:val="center"/>
              <w:rPr>
                <w:rFonts w:ascii="Times New Roman" w:hAnsi="Times New Roman" w:cs="Times New Roman"/>
                <w:b/>
                <w:sz w:val="28"/>
                <w:lang w:val="uk-UA"/>
              </w:rPr>
            </w:pPr>
            <w:r>
              <w:rPr>
                <w:rFonts w:ascii="Times New Roman" w:hAnsi="Times New Roman" w:cs="Times New Roman"/>
                <w:b/>
                <w:sz w:val="28"/>
                <w:lang w:val="uk-UA"/>
              </w:rPr>
              <w:t>4</w:t>
            </w:r>
            <w:r w:rsidR="00EB1F66">
              <w:rPr>
                <w:rFonts w:ascii="Times New Roman" w:hAnsi="Times New Roman" w:cs="Times New Roman"/>
                <w:b/>
                <w:sz w:val="28"/>
                <w:lang w:val="uk-UA"/>
              </w:rPr>
              <w:t>5</w:t>
            </w:r>
            <w:r>
              <w:rPr>
                <w:rFonts w:ascii="Times New Roman" w:hAnsi="Times New Roman" w:cs="Times New Roman"/>
                <w:b/>
                <w:sz w:val="28"/>
                <w:lang w:val="uk-UA"/>
              </w:rPr>
              <w:t>,5</w:t>
            </w:r>
          </w:p>
        </w:tc>
        <w:tc>
          <w:tcPr>
            <w:tcW w:w="1807" w:type="dxa"/>
            <w:vAlign w:val="center"/>
          </w:tcPr>
          <w:p w14:paraId="29ECEFEB" w14:textId="77777777" w:rsidR="001E3BF5" w:rsidRPr="00922701" w:rsidRDefault="001E3BF5" w:rsidP="00517A74">
            <w:pPr>
              <w:jc w:val="center"/>
              <w:rPr>
                <w:rFonts w:ascii="Times New Roman" w:hAnsi="Times New Roman" w:cs="Times New Roman"/>
                <w:b/>
                <w:sz w:val="28"/>
                <w:lang w:val="uk-UA"/>
              </w:rPr>
            </w:pPr>
            <w:r>
              <w:rPr>
                <w:rFonts w:ascii="Times New Roman" w:hAnsi="Times New Roman" w:cs="Times New Roman"/>
                <w:b/>
                <w:sz w:val="28"/>
                <w:lang w:val="uk-UA"/>
              </w:rPr>
              <w:t>170,5</w:t>
            </w:r>
          </w:p>
        </w:tc>
      </w:tr>
    </w:tbl>
    <w:p w14:paraId="4316651F" w14:textId="77777777" w:rsidR="004B2F71" w:rsidRDefault="004B2F71" w:rsidP="004B2F71">
      <w:pPr>
        <w:ind w:firstLine="567"/>
        <w:jc w:val="both"/>
        <w:rPr>
          <w:rFonts w:ascii="Times New Roman" w:hAnsi="Times New Roman" w:cs="Times New Roman"/>
          <w:sz w:val="28"/>
          <w:lang w:val="uk-UA"/>
        </w:rPr>
      </w:pPr>
      <w:r>
        <w:rPr>
          <w:rFonts w:ascii="Times New Roman" w:hAnsi="Times New Roman" w:cs="Times New Roman"/>
          <w:sz w:val="28"/>
          <w:lang w:val="uk-UA"/>
        </w:rPr>
        <w:t>Протягом 2022 року штатний розпис закладу необхідно привести у відповідність до наявного фінансування, як від отриманих коштів за рахунок надання платних послуг, так і інших джерел фінансування.</w:t>
      </w:r>
    </w:p>
    <w:p w14:paraId="4D3232F3" w14:textId="77777777" w:rsidR="004B2F71" w:rsidRDefault="004B2F71" w:rsidP="004B2F71">
      <w:pPr>
        <w:ind w:firstLine="567"/>
        <w:jc w:val="both"/>
        <w:rPr>
          <w:rFonts w:ascii="Times New Roman" w:hAnsi="Times New Roman" w:cs="Times New Roman"/>
          <w:sz w:val="28"/>
          <w:lang w:val="uk-UA"/>
        </w:rPr>
      </w:pPr>
      <w:r>
        <w:rPr>
          <w:rFonts w:ascii="Times New Roman" w:hAnsi="Times New Roman" w:cs="Times New Roman"/>
          <w:sz w:val="28"/>
          <w:lang w:val="uk-UA"/>
        </w:rPr>
        <w:t>Для пільгової категорії насел</w:t>
      </w:r>
      <w:r w:rsidR="00011014">
        <w:rPr>
          <w:rFonts w:ascii="Times New Roman" w:hAnsi="Times New Roman" w:cs="Times New Roman"/>
          <w:sz w:val="28"/>
          <w:lang w:val="uk-UA"/>
        </w:rPr>
        <w:t>ення м. Кременчука, а саме - особам</w:t>
      </w:r>
      <w:r>
        <w:rPr>
          <w:rFonts w:ascii="Times New Roman" w:hAnsi="Times New Roman" w:cs="Times New Roman"/>
          <w:sz w:val="28"/>
          <w:lang w:val="uk-UA"/>
        </w:rPr>
        <w:t xml:space="preserve"> з інвалідніс</w:t>
      </w:r>
      <w:r w:rsidR="00011014">
        <w:rPr>
          <w:rFonts w:ascii="Times New Roman" w:hAnsi="Times New Roman" w:cs="Times New Roman"/>
          <w:sz w:val="28"/>
          <w:lang w:val="uk-UA"/>
        </w:rPr>
        <w:t>тю внаслідок війни, учасникам бойових дій, учасникам війни, сім’ям</w:t>
      </w:r>
      <w:r>
        <w:rPr>
          <w:rFonts w:ascii="Times New Roman" w:hAnsi="Times New Roman" w:cs="Times New Roman"/>
          <w:sz w:val="28"/>
          <w:lang w:val="uk-UA"/>
        </w:rPr>
        <w:t xml:space="preserve"> загиблих, вете</w:t>
      </w:r>
      <w:r w:rsidR="00011014">
        <w:rPr>
          <w:rFonts w:ascii="Times New Roman" w:hAnsi="Times New Roman" w:cs="Times New Roman"/>
          <w:sz w:val="28"/>
          <w:lang w:val="uk-UA"/>
        </w:rPr>
        <w:t>ранам, особам</w:t>
      </w:r>
      <w:r>
        <w:rPr>
          <w:rFonts w:ascii="Times New Roman" w:hAnsi="Times New Roman" w:cs="Times New Roman"/>
          <w:sz w:val="28"/>
          <w:lang w:val="uk-UA"/>
        </w:rPr>
        <w:t>, які мають особливі (трудові) з</w:t>
      </w:r>
      <w:r w:rsidR="00011014">
        <w:rPr>
          <w:rFonts w:ascii="Times New Roman" w:hAnsi="Times New Roman" w:cs="Times New Roman"/>
          <w:sz w:val="28"/>
          <w:lang w:val="uk-UA"/>
        </w:rPr>
        <w:t>аслуги перед Батьківщиною, особам</w:t>
      </w:r>
      <w:r>
        <w:rPr>
          <w:rFonts w:ascii="Times New Roman" w:hAnsi="Times New Roman" w:cs="Times New Roman"/>
          <w:sz w:val="28"/>
          <w:lang w:val="uk-UA"/>
        </w:rPr>
        <w:t xml:space="preserve"> з інвалідністю, з метою прозорості фінансових потоків та обізнаності </w:t>
      </w:r>
      <w:r w:rsidR="00011014">
        <w:rPr>
          <w:rFonts w:ascii="Times New Roman" w:hAnsi="Times New Roman" w:cs="Times New Roman"/>
          <w:sz w:val="28"/>
          <w:lang w:val="uk-UA"/>
        </w:rPr>
        <w:t xml:space="preserve">щодо </w:t>
      </w:r>
      <w:r>
        <w:rPr>
          <w:rFonts w:ascii="Times New Roman" w:hAnsi="Times New Roman" w:cs="Times New Roman"/>
          <w:sz w:val="28"/>
          <w:lang w:val="uk-UA"/>
        </w:rPr>
        <w:t xml:space="preserve">видів, об’ємів та вартості послуги, </w:t>
      </w:r>
      <w:r w:rsidR="008D2624">
        <w:rPr>
          <w:rFonts w:ascii="Times New Roman" w:hAnsi="Times New Roman" w:cs="Times New Roman"/>
          <w:sz w:val="28"/>
          <w:lang w:val="uk-UA"/>
        </w:rPr>
        <w:t>планує</w:t>
      </w:r>
      <w:r w:rsidR="00051011">
        <w:rPr>
          <w:rFonts w:ascii="Times New Roman" w:hAnsi="Times New Roman" w:cs="Times New Roman"/>
          <w:sz w:val="28"/>
          <w:lang w:val="uk-UA"/>
        </w:rPr>
        <w:t>ться</w:t>
      </w:r>
      <w:r>
        <w:rPr>
          <w:rFonts w:ascii="Times New Roman" w:hAnsi="Times New Roman" w:cs="Times New Roman"/>
          <w:sz w:val="28"/>
          <w:lang w:val="uk-UA"/>
        </w:rPr>
        <w:t xml:space="preserve"> ввести систему </w:t>
      </w:r>
      <w:r w:rsidR="00051011">
        <w:rPr>
          <w:rFonts w:ascii="Times New Roman" w:hAnsi="Times New Roman" w:cs="Times New Roman"/>
          <w:sz w:val="28"/>
          <w:lang w:val="uk-UA"/>
        </w:rPr>
        <w:t xml:space="preserve">пільгової видачі </w:t>
      </w:r>
      <w:r>
        <w:rPr>
          <w:rFonts w:ascii="Times New Roman" w:hAnsi="Times New Roman" w:cs="Times New Roman"/>
          <w:sz w:val="28"/>
          <w:lang w:val="uk-UA"/>
        </w:rPr>
        <w:t>сертифіка</w:t>
      </w:r>
      <w:r w:rsidR="00051011">
        <w:rPr>
          <w:rFonts w:ascii="Times New Roman" w:hAnsi="Times New Roman" w:cs="Times New Roman"/>
          <w:sz w:val="28"/>
          <w:lang w:val="uk-UA"/>
        </w:rPr>
        <w:t>т</w:t>
      </w:r>
      <w:r>
        <w:rPr>
          <w:rFonts w:ascii="Times New Roman" w:hAnsi="Times New Roman" w:cs="Times New Roman"/>
          <w:sz w:val="28"/>
          <w:lang w:val="uk-UA"/>
        </w:rPr>
        <w:t>і</w:t>
      </w:r>
      <w:r w:rsidR="00051011">
        <w:rPr>
          <w:rFonts w:ascii="Times New Roman" w:hAnsi="Times New Roman" w:cs="Times New Roman"/>
          <w:sz w:val="28"/>
          <w:lang w:val="uk-UA"/>
        </w:rPr>
        <w:t>в</w:t>
      </w:r>
      <w:r>
        <w:rPr>
          <w:rFonts w:ascii="Times New Roman" w:hAnsi="Times New Roman" w:cs="Times New Roman"/>
          <w:sz w:val="28"/>
          <w:lang w:val="uk-UA"/>
        </w:rPr>
        <w:t>, яка дозволить нада</w:t>
      </w:r>
      <w:r w:rsidR="00051011">
        <w:rPr>
          <w:rFonts w:ascii="Times New Roman" w:hAnsi="Times New Roman" w:cs="Times New Roman"/>
          <w:sz w:val="28"/>
          <w:lang w:val="uk-UA"/>
        </w:rPr>
        <w:t>ва</w:t>
      </w:r>
      <w:r>
        <w:rPr>
          <w:rFonts w:ascii="Times New Roman" w:hAnsi="Times New Roman" w:cs="Times New Roman"/>
          <w:sz w:val="28"/>
          <w:lang w:val="uk-UA"/>
        </w:rPr>
        <w:t>ти стоматологічну допомогу безкоштовно. Система буде використовувати паперові (іменні) та електронні варіанти сертифікатів.</w:t>
      </w:r>
    </w:p>
    <w:p w14:paraId="19D97935" w14:textId="77777777" w:rsidR="00E66875" w:rsidRDefault="00E66875" w:rsidP="004B2F71">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Згідно наданих сертифікатів пільговій категорії населення буде надаватися терапевтична та хірургічна </w:t>
      </w:r>
      <w:r w:rsidR="00051011">
        <w:rPr>
          <w:rFonts w:ascii="Times New Roman" w:hAnsi="Times New Roman" w:cs="Times New Roman"/>
          <w:sz w:val="28"/>
          <w:lang w:val="uk-UA"/>
        </w:rPr>
        <w:t xml:space="preserve">стоматологічна </w:t>
      </w:r>
      <w:r>
        <w:rPr>
          <w:rFonts w:ascii="Times New Roman" w:hAnsi="Times New Roman" w:cs="Times New Roman"/>
          <w:sz w:val="28"/>
          <w:lang w:val="uk-UA"/>
        </w:rPr>
        <w:t>допомога. Інформація про надану допомогу буде заноситися в електронну базу підприємства. Вартість наданих послуг буде визначена згідно діючих тарифів на платні послуги.</w:t>
      </w:r>
    </w:p>
    <w:p w14:paraId="470BB36E" w14:textId="77777777" w:rsidR="00E66875" w:rsidRDefault="00011014" w:rsidP="004B2F71">
      <w:pPr>
        <w:ind w:firstLine="567"/>
        <w:jc w:val="both"/>
        <w:rPr>
          <w:rFonts w:ascii="Times New Roman" w:hAnsi="Times New Roman" w:cs="Times New Roman"/>
          <w:sz w:val="28"/>
          <w:lang w:val="uk-UA"/>
        </w:rPr>
      </w:pPr>
      <w:r>
        <w:rPr>
          <w:rFonts w:ascii="Times New Roman" w:hAnsi="Times New Roman" w:cs="Times New Roman"/>
          <w:sz w:val="28"/>
          <w:lang w:val="uk-UA"/>
        </w:rPr>
        <w:t>Станом на 01.01.2021</w:t>
      </w:r>
      <w:r w:rsidR="00E66875">
        <w:rPr>
          <w:rFonts w:ascii="Times New Roman" w:hAnsi="Times New Roman" w:cs="Times New Roman"/>
          <w:sz w:val="28"/>
          <w:lang w:val="uk-UA"/>
        </w:rPr>
        <w:t xml:space="preserve"> на обліку </w:t>
      </w:r>
      <w:r>
        <w:rPr>
          <w:rFonts w:ascii="Times New Roman" w:hAnsi="Times New Roman" w:cs="Times New Roman"/>
          <w:sz w:val="28"/>
          <w:lang w:val="uk-UA"/>
        </w:rPr>
        <w:t xml:space="preserve">в КНМП </w:t>
      </w:r>
      <w:r w:rsidRPr="002B14B5">
        <w:rPr>
          <w:rFonts w:ascii="Times New Roman" w:hAnsi="Times New Roman" w:cs="Times New Roman"/>
          <w:sz w:val="28"/>
          <w:lang w:val="uk-UA"/>
        </w:rPr>
        <w:t xml:space="preserve">«Кременчуцький міський стоматологічний центр» </w:t>
      </w:r>
      <w:r w:rsidR="00E66875">
        <w:rPr>
          <w:rFonts w:ascii="Times New Roman" w:hAnsi="Times New Roman" w:cs="Times New Roman"/>
          <w:sz w:val="28"/>
          <w:lang w:val="uk-UA"/>
        </w:rPr>
        <w:t xml:space="preserve">знаходиться </w:t>
      </w:r>
      <w:r w:rsidR="00071565">
        <w:rPr>
          <w:rFonts w:ascii="Times New Roman" w:hAnsi="Times New Roman" w:cs="Times New Roman"/>
          <w:sz w:val="28"/>
          <w:lang w:val="uk-UA"/>
        </w:rPr>
        <w:t>7</w:t>
      </w:r>
      <w:r w:rsidR="00BE771A">
        <w:rPr>
          <w:rFonts w:ascii="Times New Roman" w:hAnsi="Times New Roman" w:cs="Times New Roman"/>
          <w:sz w:val="28"/>
          <w:lang w:val="uk-UA"/>
        </w:rPr>
        <w:t xml:space="preserve"> </w:t>
      </w:r>
      <w:r w:rsidR="00071565">
        <w:rPr>
          <w:rFonts w:ascii="Times New Roman" w:hAnsi="Times New Roman" w:cs="Times New Roman"/>
          <w:sz w:val="28"/>
          <w:lang w:val="uk-UA"/>
        </w:rPr>
        <w:t>097</w:t>
      </w:r>
      <w:r w:rsidR="00E66875">
        <w:rPr>
          <w:rFonts w:ascii="Times New Roman" w:hAnsi="Times New Roman" w:cs="Times New Roman"/>
          <w:sz w:val="28"/>
          <w:lang w:val="uk-UA"/>
        </w:rPr>
        <w:t xml:space="preserve"> чоловік пільгової категорії, а саме:</w:t>
      </w:r>
    </w:p>
    <w:p w14:paraId="26EF6040" w14:textId="77777777" w:rsidR="00E66875" w:rsidRDefault="00E66875" w:rsidP="004B2F71">
      <w:pPr>
        <w:ind w:firstLine="567"/>
        <w:jc w:val="both"/>
        <w:rPr>
          <w:rFonts w:ascii="Times New Roman" w:hAnsi="Times New Roman" w:cs="Times New Roman"/>
          <w:sz w:val="28"/>
          <w:lang w:val="uk-UA"/>
        </w:rPr>
      </w:pPr>
      <w:r>
        <w:rPr>
          <w:rFonts w:ascii="Times New Roman" w:hAnsi="Times New Roman" w:cs="Times New Roman"/>
          <w:sz w:val="28"/>
          <w:lang w:val="uk-UA"/>
        </w:rPr>
        <w:t xml:space="preserve">інваліди війни </w:t>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sidR="00051011">
        <w:rPr>
          <w:rFonts w:ascii="Times New Roman" w:hAnsi="Times New Roman" w:cs="Times New Roman"/>
          <w:sz w:val="28"/>
          <w:lang w:val="uk-UA"/>
        </w:rPr>
        <w:tab/>
      </w:r>
      <w:r w:rsidR="00051011">
        <w:rPr>
          <w:rFonts w:ascii="Times New Roman" w:hAnsi="Times New Roman" w:cs="Times New Roman"/>
          <w:sz w:val="28"/>
          <w:lang w:val="uk-UA"/>
        </w:rPr>
        <w:tab/>
      </w:r>
      <w:r>
        <w:rPr>
          <w:rFonts w:ascii="Times New Roman" w:hAnsi="Times New Roman" w:cs="Times New Roman"/>
          <w:sz w:val="28"/>
          <w:lang w:val="uk-UA"/>
        </w:rPr>
        <w:tab/>
      </w:r>
      <w:r w:rsidR="00BE771A">
        <w:rPr>
          <w:rFonts w:ascii="Times New Roman" w:hAnsi="Times New Roman" w:cs="Times New Roman"/>
          <w:sz w:val="28"/>
          <w:lang w:val="uk-UA"/>
        </w:rPr>
        <w:t xml:space="preserve"> </w:t>
      </w:r>
      <w:r>
        <w:rPr>
          <w:rFonts w:ascii="Times New Roman" w:hAnsi="Times New Roman" w:cs="Times New Roman"/>
          <w:sz w:val="28"/>
          <w:lang w:val="uk-UA"/>
        </w:rPr>
        <w:t xml:space="preserve">– </w:t>
      </w:r>
      <w:r w:rsidR="00051011">
        <w:rPr>
          <w:rFonts w:ascii="Times New Roman" w:hAnsi="Times New Roman" w:cs="Times New Roman"/>
          <w:sz w:val="28"/>
          <w:lang w:val="uk-UA"/>
        </w:rPr>
        <w:t xml:space="preserve"> </w:t>
      </w:r>
      <w:r>
        <w:rPr>
          <w:rFonts w:ascii="Times New Roman" w:hAnsi="Times New Roman" w:cs="Times New Roman"/>
          <w:sz w:val="28"/>
          <w:lang w:val="uk-UA"/>
        </w:rPr>
        <w:t xml:space="preserve">  412 чол.;</w:t>
      </w:r>
    </w:p>
    <w:p w14:paraId="484C3032" w14:textId="77777777" w:rsidR="00E66875" w:rsidRDefault="00E66875" w:rsidP="004B2F71">
      <w:pPr>
        <w:ind w:firstLine="567"/>
        <w:jc w:val="both"/>
        <w:rPr>
          <w:rFonts w:ascii="Times New Roman" w:hAnsi="Times New Roman" w:cs="Times New Roman"/>
          <w:sz w:val="28"/>
          <w:lang w:val="uk-UA"/>
        </w:rPr>
      </w:pPr>
      <w:r>
        <w:rPr>
          <w:rFonts w:ascii="Times New Roman" w:hAnsi="Times New Roman" w:cs="Times New Roman"/>
          <w:sz w:val="28"/>
          <w:lang w:val="uk-UA"/>
        </w:rPr>
        <w:t xml:space="preserve">учасники війни </w:t>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sidR="00051011">
        <w:rPr>
          <w:rFonts w:ascii="Times New Roman" w:hAnsi="Times New Roman" w:cs="Times New Roman"/>
          <w:sz w:val="28"/>
          <w:lang w:val="uk-UA"/>
        </w:rPr>
        <w:tab/>
      </w:r>
      <w:r w:rsidR="00051011">
        <w:rPr>
          <w:rFonts w:ascii="Times New Roman" w:hAnsi="Times New Roman" w:cs="Times New Roman"/>
          <w:sz w:val="28"/>
          <w:lang w:val="uk-UA"/>
        </w:rPr>
        <w:tab/>
      </w:r>
      <w:r>
        <w:rPr>
          <w:rFonts w:ascii="Times New Roman" w:hAnsi="Times New Roman" w:cs="Times New Roman"/>
          <w:sz w:val="28"/>
          <w:lang w:val="uk-UA"/>
        </w:rPr>
        <w:tab/>
      </w:r>
      <w:r w:rsidR="00BE771A">
        <w:rPr>
          <w:rFonts w:ascii="Times New Roman" w:hAnsi="Times New Roman" w:cs="Times New Roman"/>
          <w:sz w:val="28"/>
          <w:lang w:val="uk-UA"/>
        </w:rPr>
        <w:t xml:space="preserve"> </w:t>
      </w:r>
      <w:r>
        <w:rPr>
          <w:rFonts w:ascii="Times New Roman" w:hAnsi="Times New Roman" w:cs="Times New Roman"/>
          <w:sz w:val="28"/>
          <w:lang w:val="uk-UA"/>
        </w:rPr>
        <w:t>– 1</w:t>
      </w:r>
      <w:r w:rsidR="00051011">
        <w:rPr>
          <w:rFonts w:ascii="Times New Roman" w:hAnsi="Times New Roman" w:cs="Times New Roman"/>
          <w:sz w:val="28"/>
          <w:lang w:val="uk-UA"/>
        </w:rPr>
        <w:t xml:space="preserve"> </w:t>
      </w:r>
      <w:r>
        <w:rPr>
          <w:rFonts w:ascii="Times New Roman" w:hAnsi="Times New Roman" w:cs="Times New Roman"/>
          <w:sz w:val="28"/>
          <w:lang w:val="uk-UA"/>
        </w:rPr>
        <w:t>173 чол.;</w:t>
      </w:r>
    </w:p>
    <w:p w14:paraId="2DE1C9CE" w14:textId="77777777" w:rsidR="00E66875" w:rsidRDefault="00E66875" w:rsidP="004B2F71">
      <w:pPr>
        <w:ind w:firstLine="567"/>
        <w:jc w:val="both"/>
        <w:rPr>
          <w:rFonts w:ascii="Times New Roman" w:hAnsi="Times New Roman" w:cs="Times New Roman"/>
          <w:sz w:val="28"/>
          <w:lang w:val="uk-UA"/>
        </w:rPr>
      </w:pPr>
      <w:r>
        <w:rPr>
          <w:rFonts w:ascii="Times New Roman" w:hAnsi="Times New Roman" w:cs="Times New Roman"/>
          <w:sz w:val="28"/>
          <w:lang w:val="uk-UA"/>
        </w:rPr>
        <w:t xml:space="preserve">учасники бойових дій </w:t>
      </w:r>
      <w:r>
        <w:rPr>
          <w:rFonts w:ascii="Times New Roman" w:hAnsi="Times New Roman" w:cs="Times New Roman"/>
          <w:sz w:val="28"/>
          <w:lang w:val="uk-UA"/>
        </w:rPr>
        <w:tab/>
      </w:r>
      <w:r>
        <w:rPr>
          <w:rFonts w:ascii="Times New Roman" w:hAnsi="Times New Roman" w:cs="Times New Roman"/>
          <w:sz w:val="28"/>
          <w:lang w:val="uk-UA"/>
        </w:rPr>
        <w:tab/>
      </w:r>
      <w:r w:rsidR="00051011">
        <w:rPr>
          <w:rFonts w:ascii="Times New Roman" w:hAnsi="Times New Roman" w:cs="Times New Roman"/>
          <w:sz w:val="28"/>
          <w:lang w:val="uk-UA"/>
        </w:rPr>
        <w:tab/>
      </w:r>
      <w:r w:rsidR="00051011">
        <w:rPr>
          <w:rFonts w:ascii="Times New Roman" w:hAnsi="Times New Roman" w:cs="Times New Roman"/>
          <w:sz w:val="28"/>
          <w:lang w:val="uk-UA"/>
        </w:rPr>
        <w:tab/>
      </w:r>
      <w:r>
        <w:rPr>
          <w:rFonts w:ascii="Times New Roman" w:hAnsi="Times New Roman" w:cs="Times New Roman"/>
          <w:sz w:val="28"/>
          <w:lang w:val="uk-UA"/>
        </w:rPr>
        <w:tab/>
      </w:r>
      <w:r w:rsidR="00BE771A">
        <w:rPr>
          <w:rFonts w:ascii="Times New Roman" w:hAnsi="Times New Roman" w:cs="Times New Roman"/>
          <w:sz w:val="28"/>
          <w:lang w:val="uk-UA"/>
        </w:rPr>
        <w:t xml:space="preserve"> </w:t>
      </w:r>
      <w:r>
        <w:rPr>
          <w:rFonts w:ascii="Times New Roman" w:hAnsi="Times New Roman" w:cs="Times New Roman"/>
          <w:sz w:val="28"/>
          <w:lang w:val="uk-UA"/>
        </w:rPr>
        <w:t>– 1</w:t>
      </w:r>
      <w:r w:rsidR="00051011">
        <w:rPr>
          <w:rFonts w:ascii="Times New Roman" w:hAnsi="Times New Roman" w:cs="Times New Roman"/>
          <w:sz w:val="28"/>
          <w:lang w:val="uk-UA"/>
        </w:rPr>
        <w:t xml:space="preserve"> </w:t>
      </w:r>
      <w:r>
        <w:rPr>
          <w:rFonts w:ascii="Times New Roman" w:hAnsi="Times New Roman" w:cs="Times New Roman"/>
          <w:sz w:val="28"/>
          <w:lang w:val="uk-UA"/>
        </w:rPr>
        <w:t>165 чол.;</w:t>
      </w:r>
    </w:p>
    <w:p w14:paraId="4A079CEE" w14:textId="77777777" w:rsidR="00E66875" w:rsidRDefault="00E66875" w:rsidP="004B2F71">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особи, прирівняні до пільговиків </w:t>
      </w:r>
      <w:r w:rsidR="00051011">
        <w:rPr>
          <w:rFonts w:ascii="Times New Roman" w:hAnsi="Times New Roman" w:cs="Times New Roman"/>
          <w:sz w:val="28"/>
          <w:lang w:val="uk-UA"/>
        </w:rPr>
        <w:tab/>
      </w:r>
      <w:r w:rsidR="00051011">
        <w:rPr>
          <w:rFonts w:ascii="Times New Roman" w:hAnsi="Times New Roman" w:cs="Times New Roman"/>
          <w:sz w:val="28"/>
          <w:lang w:val="uk-UA"/>
        </w:rPr>
        <w:tab/>
      </w:r>
      <w:r>
        <w:rPr>
          <w:rFonts w:ascii="Times New Roman" w:hAnsi="Times New Roman" w:cs="Times New Roman"/>
          <w:sz w:val="28"/>
          <w:lang w:val="uk-UA"/>
        </w:rPr>
        <w:tab/>
      </w:r>
      <w:r w:rsidR="00BE771A">
        <w:rPr>
          <w:rFonts w:ascii="Times New Roman" w:hAnsi="Times New Roman" w:cs="Times New Roman"/>
          <w:sz w:val="28"/>
          <w:lang w:val="uk-UA"/>
        </w:rPr>
        <w:t xml:space="preserve"> </w:t>
      </w:r>
      <w:r>
        <w:rPr>
          <w:rFonts w:ascii="Times New Roman" w:hAnsi="Times New Roman" w:cs="Times New Roman"/>
          <w:sz w:val="28"/>
          <w:lang w:val="uk-UA"/>
        </w:rPr>
        <w:t>– 1</w:t>
      </w:r>
      <w:r w:rsidR="00051011">
        <w:rPr>
          <w:rFonts w:ascii="Times New Roman" w:hAnsi="Times New Roman" w:cs="Times New Roman"/>
          <w:sz w:val="28"/>
          <w:lang w:val="uk-UA"/>
        </w:rPr>
        <w:t xml:space="preserve"> </w:t>
      </w:r>
      <w:r>
        <w:rPr>
          <w:rFonts w:ascii="Times New Roman" w:hAnsi="Times New Roman" w:cs="Times New Roman"/>
          <w:sz w:val="28"/>
          <w:lang w:val="uk-UA"/>
        </w:rPr>
        <w:t>332 чол.</w:t>
      </w:r>
      <w:r w:rsidR="00051011">
        <w:rPr>
          <w:rFonts w:ascii="Times New Roman" w:hAnsi="Times New Roman" w:cs="Times New Roman"/>
          <w:sz w:val="28"/>
          <w:lang w:val="uk-UA"/>
        </w:rPr>
        <w:t>;</w:t>
      </w:r>
    </w:p>
    <w:p w14:paraId="53D1707C" w14:textId="07CC0EB3" w:rsidR="00B47526" w:rsidRDefault="00051011" w:rsidP="00D16331">
      <w:pPr>
        <w:ind w:firstLine="567"/>
        <w:jc w:val="both"/>
        <w:rPr>
          <w:rFonts w:ascii="Times New Roman" w:hAnsi="Times New Roman" w:cs="Times New Roman"/>
          <w:sz w:val="28"/>
          <w:lang w:val="uk-UA"/>
        </w:rPr>
      </w:pPr>
      <w:r>
        <w:rPr>
          <w:rFonts w:ascii="Times New Roman" w:hAnsi="Times New Roman" w:cs="Times New Roman"/>
          <w:sz w:val="28"/>
          <w:lang w:val="uk-UA"/>
        </w:rPr>
        <w:t>пенсіонери, що отримують мінімальну пенсію</w:t>
      </w:r>
      <w:r>
        <w:rPr>
          <w:rFonts w:ascii="Times New Roman" w:hAnsi="Times New Roman" w:cs="Times New Roman"/>
          <w:sz w:val="28"/>
          <w:lang w:val="uk-UA"/>
        </w:rPr>
        <w:tab/>
        <w:t xml:space="preserve"> – </w:t>
      </w:r>
      <w:r w:rsidR="00071565">
        <w:rPr>
          <w:rFonts w:ascii="Times New Roman" w:hAnsi="Times New Roman" w:cs="Times New Roman"/>
          <w:sz w:val="28"/>
          <w:lang w:val="uk-UA"/>
        </w:rPr>
        <w:t>3</w:t>
      </w:r>
      <w:r>
        <w:rPr>
          <w:rFonts w:ascii="Times New Roman" w:hAnsi="Times New Roman" w:cs="Times New Roman"/>
          <w:sz w:val="28"/>
          <w:lang w:val="uk-UA"/>
        </w:rPr>
        <w:t> </w:t>
      </w:r>
      <w:r w:rsidR="00BE771A">
        <w:rPr>
          <w:rFonts w:ascii="Times New Roman" w:hAnsi="Times New Roman" w:cs="Times New Roman"/>
          <w:sz w:val="28"/>
          <w:lang w:val="uk-UA"/>
        </w:rPr>
        <w:t>0</w:t>
      </w:r>
      <w:r w:rsidR="00071565">
        <w:rPr>
          <w:rFonts w:ascii="Times New Roman" w:hAnsi="Times New Roman" w:cs="Times New Roman"/>
          <w:sz w:val="28"/>
          <w:lang w:val="uk-UA"/>
        </w:rPr>
        <w:t>1</w:t>
      </w:r>
      <w:r w:rsidR="00BE771A">
        <w:rPr>
          <w:rFonts w:ascii="Times New Roman" w:hAnsi="Times New Roman" w:cs="Times New Roman"/>
          <w:sz w:val="28"/>
          <w:lang w:val="uk-UA"/>
        </w:rPr>
        <w:t>5</w:t>
      </w:r>
      <w:r>
        <w:rPr>
          <w:rFonts w:ascii="Times New Roman" w:hAnsi="Times New Roman" w:cs="Times New Roman"/>
          <w:sz w:val="28"/>
          <w:lang w:val="uk-UA"/>
        </w:rPr>
        <w:t xml:space="preserve"> чол.</w:t>
      </w:r>
      <w:bookmarkStart w:id="0" w:name="_GoBack"/>
      <w:bookmarkEnd w:id="0"/>
    </w:p>
    <w:p w14:paraId="24D52F5F" w14:textId="77777777" w:rsidR="00F3111A" w:rsidRPr="0089599E" w:rsidRDefault="00F3111A" w:rsidP="004B2F71">
      <w:pPr>
        <w:ind w:firstLine="567"/>
        <w:jc w:val="both"/>
        <w:rPr>
          <w:rFonts w:ascii="Times New Roman" w:hAnsi="Times New Roman" w:cs="Times New Roman"/>
          <w:sz w:val="28"/>
          <w:lang w:val="uk-UA"/>
        </w:rPr>
      </w:pPr>
      <w:r>
        <w:rPr>
          <w:rFonts w:ascii="Times New Roman" w:hAnsi="Times New Roman" w:cs="Times New Roman"/>
          <w:sz w:val="28"/>
          <w:lang w:val="uk-UA"/>
        </w:rPr>
        <w:t>Для надання невідкладної стоматологічної допомоги н</w:t>
      </w:r>
      <w:r w:rsidR="008D2624">
        <w:rPr>
          <w:rFonts w:ascii="Times New Roman" w:hAnsi="Times New Roman" w:cs="Times New Roman"/>
          <w:sz w:val="28"/>
          <w:lang w:val="uk-UA"/>
        </w:rPr>
        <w:t>а</w:t>
      </w:r>
      <w:r w:rsidR="00011014">
        <w:rPr>
          <w:rFonts w:ascii="Times New Roman" w:hAnsi="Times New Roman" w:cs="Times New Roman"/>
          <w:sz w:val="28"/>
          <w:lang w:val="uk-UA"/>
        </w:rPr>
        <w:t>селенню</w:t>
      </w:r>
      <w:r>
        <w:rPr>
          <w:rFonts w:ascii="Times New Roman" w:hAnsi="Times New Roman" w:cs="Times New Roman"/>
          <w:sz w:val="28"/>
          <w:lang w:val="uk-UA"/>
        </w:rPr>
        <w:t xml:space="preserve"> </w:t>
      </w:r>
      <w:r w:rsidR="00011014">
        <w:rPr>
          <w:rFonts w:ascii="Times New Roman" w:hAnsi="Times New Roman" w:cs="Times New Roman"/>
          <w:sz w:val="28"/>
          <w:lang w:val="uk-UA"/>
        </w:rPr>
        <w:t xml:space="preserve">                </w:t>
      </w:r>
      <w:r>
        <w:rPr>
          <w:rFonts w:ascii="Times New Roman" w:hAnsi="Times New Roman" w:cs="Times New Roman"/>
          <w:sz w:val="28"/>
          <w:lang w:val="uk-UA"/>
        </w:rPr>
        <w:t>м. Кременчука також буде передбачено перелік послуг, які пацієнти зможуть отримати безкоштовно.</w:t>
      </w:r>
    </w:p>
    <w:p w14:paraId="21871FB0" w14:textId="77777777" w:rsidR="003329DB" w:rsidRDefault="003329DB" w:rsidP="003329DB">
      <w:pPr>
        <w:pStyle w:val="a8"/>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Досягнення визначеної мети Програми можливе шляхом:</w:t>
      </w:r>
    </w:p>
    <w:p w14:paraId="57D7640D" w14:textId="77777777" w:rsidR="003329DB" w:rsidRDefault="00011014" w:rsidP="00011014">
      <w:pPr>
        <w:pStyle w:val="a8"/>
        <w:numPr>
          <w:ilvl w:val="0"/>
          <w:numId w:val="8"/>
        </w:numPr>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підвищення</w:t>
      </w:r>
      <w:r w:rsidR="003329DB">
        <w:rPr>
          <w:rFonts w:ascii="Times New Roman" w:hAnsi="Times New Roman" w:cs="Times New Roman"/>
          <w:color w:val="000000" w:themeColor="text1"/>
          <w:sz w:val="28"/>
          <w:szCs w:val="28"/>
          <w:lang w:val="uk-UA"/>
        </w:rPr>
        <w:t xml:space="preserve"> якості кадрового забезпечення та рівня професійної підготовки фахівців з питань профілактики і раннього виявлення захворювань порожнини рота, діагностики та лікування;</w:t>
      </w:r>
    </w:p>
    <w:p w14:paraId="7D261AA4" w14:textId="77777777" w:rsidR="003329DB" w:rsidRPr="00D0764B" w:rsidRDefault="003329DB" w:rsidP="00011014">
      <w:pPr>
        <w:pStyle w:val="a8"/>
        <w:numPr>
          <w:ilvl w:val="0"/>
          <w:numId w:val="8"/>
        </w:numPr>
        <w:ind w:left="0"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забезпечення надання кваліфікованої стоматологічної допомоги;</w:t>
      </w:r>
    </w:p>
    <w:p w14:paraId="39D8F034" w14:textId="77777777" w:rsidR="003329DB" w:rsidRDefault="003329DB" w:rsidP="00011014">
      <w:pPr>
        <w:pStyle w:val="a8"/>
        <w:numPr>
          <w:ilvl w:val="0"/>
          <w:numId w:val="8"/>
        </w:numPr>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використання сучасних методів ведення та лікування стоматологічних хворих, своєчасне реагування на потреби населення;</w:t>
      </w:r>
    </w:p>
    <w:p w14:paraId="5283C0A6" w14:textId="77777777" w:rsidR="003329DB" w:rsidRDefault="003329DB" w:rsidP="00011014">
      <w:pPr>
        <w:pStyle w:val="a8"/>
        <w:numPr>
          <w:ilvl w:val="0"/>
          <w:numId w:val="8"/>
        </w:numPr>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збереження та оновлення матеріально-технічної бази, мінімізація ризиків збою роботи установи та дотримання належного санітарно-гігієнічного режиму роботи медичного закладу;</w:t>
      </w:r>
    </w:p>
    <w:p w14:paraId="23827E44" w14:textId="77777777" w:rsidR="003329DB" w:rsidRDefault="003329DB" w:rsidP="00011014">
      <w:pPr>
        <w:pStyle w:val="a8"/>
        <w:numPr>
          <w:ilvl w:val="0"/>
          <w:numId w:val="8"/>
        </w:numPr>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підвищення ефективності санітарно-освітньої роботи з широким використанням сучасних технологій та засобів масової інформації;</w:t>
      </w:r>
    </w:p>
    <w:p w14:paraId="6032C800" w14:textId="77777777" w:rsidR="003329DB" w:rsidRDefault="003329DB" w:rsidP="00011014">
      <w:pPr>
        <w:pStyle w:val="a8"/>
        <w:numPr>
          <w:ilvl w:val="0"/>
          <w:numId w:val="8"/>
        </w:numPr>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забезпечення соціальн</w:t>
      </w:r>
      <w:r w:rsidR="00011014">
        <w:rPr>
          <w:rFonts w:ascii="Times New Roman" w:hAnsi="Times New Roman" w:cs="Times New Roman"/>
          <w:color w:val="000000" w:themeColor="text1"/>
          <w:sz w:val="28"/>
          <w:szCs w:val="28"/>
          <w:lang w:val="uk-UA"/>
        </w:rPr>
        <w:t>ого захисту працівників закладу;</w:t>
      </w:r>
    </w:p>
    <w:p w14:paraId="172F84EA" w14:textId="77777777" w:rsidR="00541D98" w:rsidRPr="00011014" w:rsidRDefault="00011014" w:rsidP="00011014">
      <w:pPr>
        <w:pStyle w:val="a8"/>
        <w:numPr>
          <w:ilvl w:val="0"/>
          <w:numId w:val="8"/>
        </w:numPr>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фінансової підтримки з міського бюджету згідно фактичних обсягів виконаної роботи.</w:t>
      </w:r>
    </w:p>
    <w:p w14:paraId="150AC17A" w14:textId="77777777" w:rsidR="00D43EC2" w:rsidRDefault="002772DE" w:rsidP="00396D18">
      <w:pPr>
        <w:jc w:val="center"/>
        <w:rPr>
          <w:rFonts w:ascii="Times New Roman" w:hAnsi="Times New Roman" w:cs="Times New Roman"/>
          <w:b/>
          <w:sz w:val="28"/>
          <w:lang w:val="uk-UA"/>
        </w:rPr>
      </w:pPr>
      <w:r w:rsidRPr="002772DE">
        <w:rPr>
          <w:rFonts w:ascii="Times New Roman" w:hAnsi="Times New Roman" w:cs="Times New Roman"/>
          <w:b/>
          <w:sz w:val="28"/>
          <w:lang w:val="uk-UA"/>
        </w:rPr>
        <w:t>6. Н</w:t>
      </w:r>
      <w:r w:rsidR="001344AA" w:rsidRPr="002772DE">
        <w:rPr>
          <w:rFonts w:ascii="Times New Roman" w:hAnsi="Times New Roman" w:cs="Times New Roman"/>
          <w:b/>
          <w:sz w:val="28"/>
          <w:lang w:val="uk-UA"/>
        </w:rPr>
        <w:t>апрями діяльності</w:t>
      </w:r>
    </w:p>
    <w:p w14:paraId="58AD2F33" w14:textId="77777777" w:rsidR="00B47526" w:rsidRPr="002772DE" w:rsidRDefault="00B47526" w:rsidP="00396D18">
      <w:pPr>
        <w:jc w:val="center"/>
        <w:rPr>
          <w:rFonts w:ascii="Times New Roman" w:hAnsi="Times New Roman" w:cs="Times New Roman"/>
          <w:b/>
          <w:sz w:val="28"/>
          <w:lang w:val="uk-UA"/>
        </w:rPr>
      </w:pPr>
    </w:p>
    <w:p w14:paraId="06F8951E" w14:textId="77777777" w:rsidR="003055D6" w:rsidRDefault="003055D6" w:rsidP="00396D18">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При </w:t>
      </w:r>
      <w:r w:rsidR="007F1C27">
        <w:rPr>
          <w:rFonts w:ascii="Times New Roman" w:hAnsi="Times New Roman" w:cs="Times New Roman"/>
          <w:sz w:val="28"/>
          <w:lang w:val="uk-UA"/>
        </w:rPr>
        <w:t xml:space="preserve">роботі закладу в період дії Комплексної програми </w:t>
      </w:r>
      <w:r w:rsidR="007F1C27" w:rsidRPr="007F1C27">
        <w:rPr>
          <w:rFonts w:ascii="Times New Roman" w:hAnsi="Times New Roman" w:cs="Times New Roman"/>
          <w:sz w:val="28"/>
          <w:lang w:val="uk-UA"/>
        </w:rPr>
        <w:t>розвитку комунального некомерційного медичного підприємства</w:t>
      </w:r>
      <w:r w:rsidR="007F1C27">
        <w:rPr>
          <w:rFonts w:ascii="Times New Roman" w:hAnsi="Times New Roman" w:cs="Times New Roman"/>
          <w:sz w:val="28"/>
          <w:lang w:val="uk-UA"/>
        </w:rPr>
        <w:t xml:space="preserve"> </w:t>
      </w:r>
      <w:r w:rsidR="007F1C27" w:rsidRPr="007F1C27">
        <w:rPr>
          <w:rFonts w:ascii="Times New Roman" w:hAnsi="Times New Roman" w:cs="Times New Roman"/>
          <w:sz w:val="28"/>
          <w:lang w:val="uk-UA"/>
        </w:rPr>
        <w:t xml:space="preserve">«Кременчуцький </w:t>
      </w:r>
      <w:r w:rsidR="007F1C27" w:rsidRPr="007F1C27">
        <w:rPr>
          <w:rFonts w:ascii="Times New Roman" w:hAnsi="Times New Roman" w:cs="Times New Roman"/>
          <w:sz w:val="28"/>
          <w:lang w:val="uk-UA"/>
        </w:rPr>
        <w:lastRenderedPageBreak/>
        <w:t>міський стоматологічний центр»</w:t>
      </w:r>
      <w:r w:rsidR="007F1C27">
        <w:rPr>
          <w:rFonts w:ascii="Times New Roman" w:hAnsi="Times New Roman" w:cs="Times New Roman"/>
          <w:sz w:val="28"/>
          <w:lang w:val="uk-UA"/>
        </w:rPr>
        <w:t xml:space="preserve"> </w:t>
      </w:r>
      <w:r w:rsidR="007F1C27" w:rsidRPr="007F1C27">
        <w:rPr>
          <w:rFonts w:ascii="Times New Roman" w:hAnsi="Times New Roman" w:cs="Times New Roman"/>
          <w:sz w:val="28"/>
          <w:lang w:val="uk-UA"/>
        </w:rPr>
        <w:t>на 20</w:t>
      </w:r>
      <w:r w:rsidR="007F1C27">
        <w:rPr>
          <w:rFonts w:ascii="Times New Roman" w:hAnsi="Times New Roman" w:cs="Times New Roman"/>
          <w:sz w:val="28"/>
          <w:lang w:val="uk-UA"/>
        </w:rPr>
        <w:t>18</w:t>
      </w:r>
      <w:r w:rsidR="007F1C27" w:rsidRPr="007F1C27">
        <w:rPr>
          <w:rFonts w:ascii="Times New Roman" w:hAnsi="Times New Roman" w:cs="Times New Roman"/>
          <w:sz w:val="28"/>
          <w:lang w:val="uk-UA"/>
        </w:rPr>
        <w:t>-202</w:t>
      </w:r>
      <w:r w:rsidR="007F1C27">
        <w:rPr>
          <w:rFonts w:ascii="Times New Roman" w:hAnsi="Times New Roman" w:cs="Times New Roman"/>
          <w:sz w:val="28"/>
          <w:lang w:val="uk-UA"/>
        </w:rPr>
        <w:t>1</w:t>
      </w:r>
      <w:r w:rsidR="00EE06ED">
        <w:rPr>
          <w:rFonts w:ascii="Times New Roman" w:hAnsi="Times New Roman" w:cs="Times New Roman"/>
          <w:sz w:val="28"/>
          <w:lang w:val="uk-UA"/>
        </w:rPr>
        <w:t xml:space="preserve"> роки</w:t>
      </w:r>
      <w:r w:rsidR="007F1C27">
        <w:rPr>
          <w:rFonts w:ascii="Times New Roman" w:hAnsi="Times New Roman" w:cs="Times New Roman"/>
          <w:sz w:val="28"/>
          <w:lang w:val="uk-UA"/>
        </w:rPr>
        <w:t xml:space="preserve"> була </w:t>
      </w:r>
      <w:r w:rsidR="00B55254">
        <w:rPr>
          <w:rFonts w:ascii="Times New Roman" w:hAnsi="Times New Roman" w:cs="Times New Roman"/>
          <w:sz w:val="28"/>
          <w:lang w:val="uk-UA"/>
        </w:rPr>
        <w:t>збере</w:t>
      </w:r>
      <w:r w:rsidR="007F1C27">
        <w:rPr>
          <w:rFonts w:ascii="Times New Roman" w:hAnsi="Times New Roman" w:cs="Times New Roman"/>
          <w:sz w:val="28"/>
          <w:lang w:val="uk-UA"/>
        </w:rPr>
        <w:t>жена</w:t>
      </w:r>
      <w:r w:rsidR="00F7404F" w:rsidRPr="0089599E">
        <w:rPr>
          <w:rFonts w:ascii="Times New Roman" w:hAnsi="Times New Roman" w:cs="Times New Roman"/>
          <w:sz w:val="28"/>
          <w:lang w:val="uk-UA"/>
        </w:rPr>
        <w:t xml:space="preserve"> доступ</w:t>
      </w:r>
      <w:r>
        <w:rPr>
          <w:rFonts w:ascii="Times New Roman" w:hAnsi="Times New Roman" w:cs="Times New Roman"/>
          <w:sz w:val="28"/>
          <w:lang w:val="uk-UA"/>
        </w:rPr>
        <w:t>ні</w:t>
      </w:r>
      <w:r w:rsidR="00F7404F" w:rsidRPr="0089599E">
        <w:rPr>
          <w:rFonts w:ascii="Times New Roman" w:hAnsi="Times New Roman" w:cs="Times New Roman"/>
          <w:sz w:val="28"/>
          <w:lang w:val="uk-UA"/>
        </w:rPr>
        <w:t>ст</w:t>
      </w:r>
      <w:r>
        <w:rPr>
          <w:rFonts w:ascii="Times New Roman" w:hAnsi="Times New Roman" w:cs="Times New Roman"/>
          <w:sz w:val="28"/>
          <w:lang w:val="uk-UA"/>
        </w:rPr>
        <w:t>ь</w:t>
      </w:r>
      <w:r w:rsidR="00F7404F" w:rsidRPr="0089599E">
        <w:rPr>
          <w:rFonts w:ascii="Times New Roman" w:hAnsi="Times New Roman" w:cs="Times New Roman"/>
          <w:sz w:val="28"/>
          <w:lang w:val="uk-UA"/>
        </w:rPr>
        <w:t xml:space="preserve"> до стоматологічних послуг</w:t>
      </w:r>
      <w:r w:rsidR="00807450">
        <w:rPr>
          <w:rFonts w:ascii="Times New Roman" w:hAnsi="Times New Roman" w:cs="Times New Roman"/>
          <w:sz w:val="28"/>
          <w:lang w:val="uk-UA"/>
        </w:rPr>
        <w:t xml:space="preserve"> пільгової категорії населення </w:t>
      </w:r>
      <w:r w:rsidR="00F7404F" w:rsidRPr="0089599E">
        <w:rPr>
          <w:rFonts w:ascii="Times New Roman" w:hAnsi="Times New Roman" w:cs="Times New Roman"/>
          <w:sz w:val="28"/>
          <w:lang w:val="uk-UA"/>
        </w:rPr>
        <w:t>(інваліди, люди похилого віку, постраждалі внаслідок Чорнобильської катастрофи</w:t>
      </w:r>
      <w:r w:rsidR="00645EFA" w:rsidRPr="0089599E">
        <w:rPr>
          <w:rFonts w:ascii="Times New Roman" w:hAnsi="Times New Roman" w:cs="Times New Roman"/>
          <w:sz w:val="28"/>
          <w:lang w:val="uk-UA"/>
        </w:rPr>
        <w:t>, учасники війни і бойових дій, ветерани праці з інвалідністю</w:t>
      </w:r>
      <w:r w:rsidR="00247B6A">
        <w:rPr>
          <w:rFonts w:ascii="Times New Roman" w:hAnsi="Times New Roman" w:cs="Times New Roman"/>
          <w:sz w:val="28"/>
          <w:lang w:val="uk-UA"/>
        </w:rPr>
        <w:t>, пенсіонери за віком та інші</w:t>
      </w:r>
      <w:r w:rsidR="00F7404F" w:rsidRPr="0089599E">
        <w:rPr>
          <w:rFonts w:ascii="Times New Roman" w:hAnsi="Times New Roman" w:cs="Times New Roman"/>
          <w:sz w:val="28"/>
          <w:lang w:val="uk-UA"/>
        </w:rPr>
        <w:t>)</w:t>
      </w:r>
      <w:r w:rsidR="00DE2A72">
        <w:rPr>
          <w:rFonts w:ascii="Times New Roman" w:hAnsi="Times New Roman" w:cs="Times New Roman"/>
          <w:sz w:val="28"/>
          <w:lang w:val="uk-UA"/>
        </w:rPr>
        <w:t>.</w:t>
      </w:r>
    </w:p>
    <w:p w14:paraId="097D4E5C" w14:textId="77777777" w:rsidR="00F1539E" w:rsidRDefault="00DE74A2" w:rsidP="00F1539E">
      <w:pPr>
        <w:ind w:firstLine="567"/>
        <w:jc w:val="both"/>
        <w:rPr>
          <w:rFonts w:ascii="Times New Roman" w:hAnsi="Times New Roman" w:cs="Times New Roman"/>
          <w:sz w:val="28"/>
          <w:lang w:val="uk-UA"/>
        </w:rPr>
      </w:pPr>
      <w:r>
        <w:rPr>
          <w:rFonts w:ascii="Times New Roman" w:hAnsi="Times New Roman" w:cs="Times New Roman"/>
          <w:sz w:val="28"/>
          <w:lang w:val="uk-UA"/>
        </w:rPr>
        <w:t>В даний час в стоматологічному центрі</w:t>
      </w:r>
      <w:r w:rsidR="00F7404F" w:rsidRPr="0089599E">
        <w:rPr>
          <w:rFonts w:ascii="Times New Roman" w:hAnsi="Times New Roman" w:cs="Times New Roman"/>
          <w:sz w:val="28"/>
          <w:lang w:val="uk-UA"/>
        </w:rPr>
        <w:t xml:space="preserve"> сконцентровано </w:t>
      </w:r>
      <w:r w:rsidR="0028768E" w:rsidRPr="0089599E">
        <w:rPr>
          <w:rFonts w:ascii="Times New Roman" w:hAnsi="Times New Roman" w:cs="Times New Roman"/>
          <w:sz w:val="28"/>
          <w:lang w:val="uk-UA"/>
        </w:rPr>
        <w:t xml:space="preserve">кадровий потенціал, сучасне обладнання </w:t>
      </w:r>
      <w:r w:rsidR="00487750">
        <w:rPr>
          <w:rFonts w:ascii="Times New Roman" w:hAnsi="Times New Roman" w:cs="Times New Roman"/>
          <w:sz w:val="28"/>
          <w:lang w:val="uk-UA"/>
        </w:rPr>
        <w:t>з усіма</w:t>
      </w:r>
      <w:r w:rsidR="0028768E" w:rsidRPr="0089599E">
        <w:rPr>
          <w:rFonts w:ascii="Times New Roman" w:hAnsi="Times New Roman" w:cs="Times New Roman"/>
          <w:sz w:val="28"/>
          <w:lang w:val="uk-UA"/>
        </w:rPr>
        <w:t xml:space="preserve"> додатков</w:t>
      </w:r>
      <w:r w:rsidR="00487750">
        <w:rPr>
          <w:rFonts w:ascii="Times New Roman" w:hAnsi="Times New Roman" w:cs="Times New Roman"/>
          <w:sz w:val="28"/>
          <w:lang w:val="uk-UA"/>
        </w:rPr>
        <w:t>ими стоматологічними службами</w:t>
      </w:r>
      <w:r w:rsidR="0028768E" w:rsidRPr="0089599E">
        <w:rPr>
          <w:rFonts w:ascii="Times New Roman" w:hAnsi="Times New Roman" w:cs="Times New Roman"/>
          <w:sz w:val="28"/>
          <w:lang w:val="uk-UA"/>
        </w:rPr>
        <w:t xml:space="preserve"> </w:t>
      </w:r>
      <w:r w:rsidR="00487750">
        <w:rPr>
          <w:rFonts w:ascii="Times New Roman" w:hAnsi="Times New Roman" w:cs="Times New Roman"/>
          <w:sz w:val="28"/>
          <w:lang w:val="uk-UA"/>
        </w:rPr>
        <w:t xml:space="preserve">– </w:t>
      </w:r>
      <w:r w:rsidR="00EF78DC">
        <w:rPr>
          <w:rFonts w:ascii="Times New Roman" w:hAnsi="Times New Roman" w:cs="Times New Roman"/>
          <w:sz w:val="28"/>
          <w:lang w:val="uk-UA"/>
        </w:rPr>
        <w:t>кабінет невідкладної стоматологічної допомоги</w:t>
      </w:r>
      <w:r w:rsidR="00487750">
        <w:rPr>
          <w:rFonts w:ascii="Times New Roman" w:hAnsi="Times New Roman" w:cs="Times New Roman"/>
          <w:sz w:val="28"/>
          <w:lang w:val="uk-UA"/>
        </w:rPr>
        <w:t xml:space="preserve">, що працює </w:t>
      </w:r>
      <w:r w:rsidR="00EF78DC">
        <w:rPr>
          <w:rFonts w:ascii="Times New Roman" w:hAnsi="Times New Roman" w:cs="Times New Roman"/>
          <w:sz w:val="28"/>
          <w:lang w:val="uk-UA"/>
        </w:rPr>
        <w:t xml:space="preserve">в нічний час та святкові і вихідні дні, </w:t>
      </w:r>
      <w:r w:rsidR="0028768E" w:rsidRPr="0089599E">
        <w:rPr>
          <w:rFonts w:ascii="Times New Roman" w:hAnsi="Times New Roman" w:cs="Times New Roman"/>
          <w:sz w:val="28"/>
          <w:lang w:val="uk-UA"/>
        </w:rPr>
        <w:t>ортопед</w:t>
      </w:r>
      <w:r w:rsidR="00EF78DC">
        <w:rPr>
          <w:rFonts w:ascii="Times New Roman" w:hAnsi="Times New Roman" w:cs="Times New Roman"/>
          <w:sz w:val="28"/>
          <w:lang w:val="uk-UA"/>
        </w:rPr>
        <w:t>ичне відділення</w:t>
      </w:r>
      <w:r w:rsidR="0028768E" w:rsidRPr="0089599E">
        <w:rPr>
          <w:rFonts w:ascii="Times New Roman" w:hAnsi="Times New Roman" w:cs="Times New Roman"/>
          <w:sz w:val="28"/>
          <w:lang w:val="uk-UA"/>
        </w:rPr>
        <w:t xml:space="preserve"> </w:t>
      </w:r>
      <w:r w:rsidR="00807450">
        <w:rPr>
          <w:rFonts w:ascii="Times New Roman" w:hAnsi="Times New Roman" w:cs="Times New Roman"/>
          <w:sz w:val="28"/>
          <w:lang w:val="uk-UA"/>
        </w:rPr>
        <w:t>і</w:t>
      </w:r>
      <w:r w:rsidR="0028768E" w:rsidRPr="0089599E">
        <w:rPr>
          <w:rFonts w:ascii="Times New Roman" w:hAnsi="Times New Roman" w:cs="Times New Roman"/>
          <w:sz w:val="28"/>
          <w:lang w:val="uk-UA"/>
        </w:rPr>
        <w:t xml:space="preserve">з </w:t>
      </w:r>
      <w:proofErr w:type="spellStart"/>
      <w:r w:rsidR="0028768E" w:rsidRPr="0089599E">
        <w:rPr>
          <w:rFonts w:ascii="Times New Roman" w:hAnsi="Times New Roman" w:cs="Times New Roman"/>
          <w:sz w:val="28"/>
          <w:lang w:val="uk-UA"/>
        </w:rPr>
        <w:t>зуботехнічною</w:t>
      </w:r>
      <w:proofErr w:type="spellEnd"/>
      <w:r w:rsidR="0028768E" w:rsidRPr="0089599E">
        <w:rPr>
          <w:rFonts w:ascii="Times New Roman" w:hAnsi="Times New Roman" w:cs="Times New Roman"/>
          <w:sz w:val="28"/>
          <w:lang w:val="uk-UA"/>
        </w:rPr>
        <w:t xml:space="preserve"> лабораторією</w:t>
      </w:r>
      <w:r w:rsidR="00EF78DC">
        <w:rPr>
          <w:rFonts w:ascii="Times New Roman" w:hAnsi="Times New Roman" w:cs="Times New Roman"/>
          <w:sz w:val="28"/>
          <w:lang w:val="uk-UA"/>
        </w:rPr>
        <w:t>, ливарним та полірувальним кабінетами</w:t>
      </w:r>
      <w:r w:rsidR="00D42FA0">
        <w:rPr>
          <w:rFonts w:ascii="Times New Roman" w:hAnsi="Times New Roman" w:cs="Times New Roman"/>
          <w:sz w:val="28"/>
          <w:lang w:val="uk-UA"/>
        </w:rPr>
        <w:t xml:space="preserve">, рентгенологічний кабінет, стерилізаційна та </w:t>
      </w:r>
      <w:proofErr w:type="spellStart"/>
      <w:r w:rsidR="00D42FA0">
        <w:rPr>
          <w:rFonts w:ascii="Times New Roman" w:hAnsi="Times New Roman" w:cs="Times New Roman"/>
          <w:sz w:val="28"/>
          <w:lang w:val="uk-UA"/>
        </w:rPr>
        <w:t>автоклавна</w:t>
      </w:r>
      <w:proofErr w:type="spellEnd"/>
      <w:r w:rsidR="0028768E" w:rsidRPr="0089599E">
        <w:rPr>
          <w:rFonts w:ascii="Times New Roman" w:hAnsi="Times New Roman" w:cs="Times New Roman"/>
          <w:sz w:val="28"/>
          <w:lang w:val="uk-UA"/>
        </w:rPr>
        <w:t>.</w:t>
      </w:r>
      <w:r w:rsidR="00C47A02">
        <w:rPr>
          <w:rFonts w:ascii="Times New Roman" w:hAnsi="Times New Roman" w:cs="Times New Roman"/>
          <w:sz w:val="28"/>
          <w:lang w:val="uk-UA"/>
        </w:rPr>
        <w:t xml:space="preserve"> Щорічно стоматологічн</w:t>
      </w:r>
      <w:r w:rsidR="00F35A9B">
        <w:rPr>
          <w:rFonts w:ascii="Times New Roman" w:hAnsi="Times New Roman" w:cs="Times New Roman"/>
          <w:sz w:val="28"/>
          <w:lang w:val="uk-UA"/>
        </w:rPr>
        <w:t>а</w:t>
      </w:r>
      <w:r w:rsidR="00C47A02">
        <w:rPr>
          <w:rFonts w:ascii="Times New Roman" w:hAnsi="Times New Roman" w:cs="Times New Roman"/>
          <w:sz w:val="28"/>
          <w:lang w:val="uk-UA"/>
        </w:rPr>
        <w:t xml:space="preserve"> допомог</w:t>
      </w:r>
      <w:r w:rsidR="00F35A9B">
        <w:rPr>
          <w:rFonts w:ascii="Times New Roman" w:hAnsi="Times New Roman" w:cs="Times New Roman"/>
          <w:sz w:val="28"/>
          <w:lang w:val="uk-UA"/>
        </w:rPr>
        <w:t>а</w:t>
      </w:r>
      <w:r w:rsidR="00C47A02">
        <w:rPr>
          <w:rFonts w:ascii="Times New Roman" w:hAnsi="Times New Roman" w:cs="Times New Roman"/>
          <w:sz w:val="28"/>
          <w:lang w:val="uk-UA"/>
        </w:rPr>
        <w:t xml:space="preserve"> на дому нада</w:t>
      </w:r>
      <w:r w:rsidR="00F35A9B">
        <w:rPr>
          <w:rFonts w:ascii="Times New Roman" w:hAnsi="Times New Roman" w:cs="Times New Roman"/>
          <w:sz w:val="28"/>
          <w:lang w:val="uk-UA"/>
        </w:rPr>
        <w:t>є</w:t>
      </w:r>
      <w:r w:rsidR="00C47A02">
        <w:rPr>
          <w:rFonts w:ascii="Times New Roman" w:hAnsi="Times New Roman" w:cs="Times New Roman"/>
          <w:sz w:val="28"/>
          <w:lang w:val="uk-UA"/>
        </w:rPr>
        <w:t xml:space="preserve">ться </w:t>
      </w:r>
      <w:r w:rsidR="00A44625">
        <w:rPr>
          <w:rFonts w:ascii="Times New Roman" w:hAnsi="Times New Roman" w:cs="Times New Roman"/>
          <w:sz w:val="28"/>
          <w:lang w:val="uk-UA"/>
        </w:rPr>
        <w:t>до 400</w:t>
      </w:r>
      <w:r w:rsidR="00C47A02" w:rsidRPr="00A44625">
        <w:rPr>
          <w:rFonts w:ascii="Times New Roman" w:hAnsi="Times New Roman" w:cs="Times New Roman"/>
          <w:sz w:val="28"/>
          <w:lang w:val="uk-UA"/>
        </w:rPr>
        <w:t xml:space="preserve"> </w:t>
      </w:r>
      <w:proofErr w:type="spellStart"/>
      <w:r w:rsidR="00C47A02" w:rsidRPr="00A44625">
        <w:rPr>
          <w:rFonts w:ascii="Times New Roman" w:hAnsi="Times New Roman" w:cs="Times New Roman"/>
          <w:sz w:val="28"/>
          <w:lang w:val="uk-UA"/>
        </w:rPr>
        <w:t>кременчужанам</w:t>
      </w:r>
      <w:proofErr w:type="spellEnd"/>
      <w:r w:rsidR="00C47A02" w:rsidRPr="00A44625">
        <w:rPr>
          <w:rFonts w:ascii="Times New Roman" w:hAnsi="Times New Roman" w:cs="Times New Roman"/>
          <w:sz w:val="28"/>
          <w:lang w:val="uk-UA"/>
        </w:rPr>
        <w:t xml:space="preserve"> (понад </w:t>
      </w:r>
      <w:r w:rsidR="00A44625">
        <w:rPr>
          <w:rFonts w:ascii="Times New Roman" w:hAnsi="Times New Roman" w:cs="Times New Roman"/>
          <w:sz w:val="28"/>
          <w:lang w:val="uk-UA"/>
        </w:rPr>
        <w:t>1000</w:t>
      </w:r>
      <w:r w:rsidR="00C47A02" w:rsidRPr="00A44625">
        <w:rPr>
          <w:rFonts w:ascii="Times New Roman" w:hAnsi="Times New Roman" w:cs="Times New Roman"/>
          <w:sz w:val="28"/>
          <w:lang w:val="uk-UA"/>
        </w:rPr>
        <w:t xml:space="preserve"> виїздів), тому обов’язково потрібно зберегти функцію безоплатного виїзного медобслуговування на дому </w:t>
      </w:r>
      <w:r w:rsidRPr="00A44625">
        <w:rPr>
          <w:rFonts w:ascii="Times New Roman" w:hAnsi="Times New Roman" w:cs="Times New Roman"/>
          <w:sz w:val="28"/>
          <w:lang w:val="uk-UA"/>
        </w:rPr>
        <w:t>осіб з інвалідністю</w:t>
      </w:r>
      <w:r w:rsidR="00C47A02" w:rsidRPr="00A44625">
        <w:rPr>
          <w:rFonts w:ascii="Times New Roman" w:hAnsi="Times New Roman" w:cs="Times New Roman"/>
          <w:sz w:val="28"/>
          <w:lang w:val="uk-UA"/>
        </w:rPr>
        <w:t>, які втратили здатність до пересування.</w:t>
      </w:r>
    </w:p>
    <w:p w14:paraId="2733C437" w14:textId="77777777" w:rsidR="00F1539E" w:rsidRDefault="00F1539E" w:rsidP="00F1539E">
      <w:pPr>
        <w:ind w:firstLine="567"/>
        <w:jc w:val="both"/>
        <w:rPr>
          <w:rFonts w:ascii="Times New Roman" w:hAnsi="Times New Roman" w:cs="Times New Roman"/>
          <w:sz w:val="28"/>
          <w:lang w:val="uk-UA"/>
        </w:rPr>
      </w:pPr>
    </w:p>
    <w:p w14:paraId="07FB2C94" w14:textId="77777777" w:rsidR="000D1AF3" w:rsidRPr="00F1539E" w:rsidRDefault="000D1AF3" w:rsidP="00F1539E">
      <w:pPr>
        <w:ind w:left="2832" w:firstLine="708"/>
        <w:jc w:val="both"/>
        <w:rPr>
          <w:rFonts w:ascii="Times New Roman" w:hAnsi="Times New Roman" w:cs="Times New Roman"/>
          <w:sz w:val="28"/>
          <w:lang w:val="uk-UA"/>
        </w:rPr>
      </w:pPr>
      <w:r w:rsidRPr="0051023D">
        <w:rPr>
          <w:rFonts w:ascii="Times New Roman" w:hAnsi="Times New Roman" w:cs="Times New Roman"/>
          <w:b/>
          <w:sz w:val="32"/>
          <w:u w:val="single"/>
          <w:lang w:val="uk-UA"/>
        </w:rPr>
        <w:t>І. Доходи</w:t>
      </w:r>
    </w:p>
    <w:p w14:paraId="49E9DEE4" w14:textId="77777777" w:rsidR="00112587" w:rsidRPr="004D3AA3" w:rsidRDefault="00112587" w:rsidP="000D1AF3">
      <w:pPr>
        <w:jc w:val="center"/>
        <w:rPr>
          <w:rFonts w:ascii="Times New Roman" w:hAnsi="Times New Roman" w:cs="Times New Roman"/>
          <w:sz w:val="28"/>
          <w:lang w:val="uk-UA"/>
        </w:rPr>
      </w:pPr>
    </w:p>
    <w:p w14:paraId="2C18A25A" w14:textId="77777777" w:rsidR="000D1AF3" w:rsidRDefault="000D1AF3" w:rsidP="000D1AF3">
      <w:pPr>
        <w:pStyle w:val="a3"/>
        <w:ind w:left="0" w:firstLine="567"/>
        <w:jc w:val="both"/>
        <w:rPr>
          <w:rFonts w:ascii="Times New Roman" w:hAnsi="Times New Roman" w:cs="Times New Roman"/>
          <w:sz w:val="28"/>
          <w:lang w:val="uk-UA"/>
        </w:rPr>
      </w:pPr>
      <w:r w:rsidRPr="004D3AA3">
        <w:rPr>
          <w:rFonts w:ascii="Times New Roman" w:hAnsi="Times New Roman" w:cs="Times New Roman"/>
          <w:sz w:val="28"/>
          <w:lang w:val="uk-UA"/>
        </w:rPr>
        <w:t xml:space="preserve">При плануванні доходної частини </w:t>
      </w:r>
      <w:r w:rsidR="00EE06ED">
        <w:rPr>
          <w:rFonts w:ascii="Times New Roman" w:hAnsi="Times New Roman" w:cs="Times New Roman"/>
          <w:sz w:val="28"/>
          <w:lang w:val="uk-UA"/>
        </w:rPr>
        <w:t xml:space="preserve">КНМП </w:t>
      </w:r>
      <w:r w:rsidR="00EE06ED" w:rsidRPr="002B14B5">
        <w:rPr>
          <w:rFonts w:ascii="Times New Roman" w:hAnsi="Times New Roman" w:cs="Times New Roman"/>
          <w:sz w:val="28"/>
          <w:lang w:val="uk-UA"/>
        </w:rPr>
        <w:t xml:space="preserve">«Кременчуцький міський стоматологічний центр» </w:t>
      </w:r>
      <w:r w:rsidRPr="004D3AA3">
        <w:rPr>
          <w:rFonts w:ascii="Times New Roman" w:hAnsi="Times New Roman" w:cs="Times New Roman"/>
          <w:sz w:val="28"/>
          <w:lang w:val="uk-UA"/>
        </w:rPr>
        <w:t xml:space="preserve">слід розрахувати фінансовий план </w:t>
      </w:r>
      <w:r w:rsidR="0036396A">
        <w:rPr>
          <w:rFonts w:ascii="Times New Roman" w:hAnsi="Times New Roman" w:cs="Times New Roman"/>
          <w:sz w:val="28"/>
          <w:lang w:val="uk-UA"/>
        </w:rPr>
        <w:t>всіх лікарів-стоматологів</w:t>
      </w:r>
      <w:r w:rsidRPr="004D3AA3">
        <w:rPr>
          <w:rFonts w:ascii="Times New Roman" w:hAnsi="Times New Roman" w:cs="Times New Roman"/>
          <w:sz w:val="28"/>
          <w:lang w:val="uk-UA"/>
        </w:rPr>
        <w:t xml:space="preserve"> на </w:t>
      </w:r>
      <w:r w:rsidR="0036396A">
        <w:rPr>
          <w:rFonts w:ascii="Times New Roman" w:hAnsi="Times New Roman" w:cs="Times New Roman"/>
          <w:sz w:val="28"/>
          <w:lang w:val="uk-UA"/>
        </w:rPr>
        <w:t>рік, а саме:</w:t>
      </w:r>
    </w:p>
    <w:p w14:paraId="48192226" w14:textId="77777777" w:rsidR="00CD5AC2" w:rsidRDefault="00CD5AC2" w:rsidP="000D1AF3">
      <w:pPr>
        <w:pStyle w:val="a3"/>
        <w:ind w:left="0" w:firstLine="567"/>
        <w:jc w:val="both"/>
        <w:rPr>
          <w:rFonts w:ascii="Times New Roman" w:hAnsi="Times New Roman" w:cs="Times New Roman"/>
          <w:sz w:val="28"/>
          <w:lang w:val="uk-UA"/>
        </w:rPr>
      </w:pPr>
    </w:p>
    <w:p w14:paraId="073FE247" w14:textId="77777777" w:rsidR="00CD5AC2" w:rsidRPr="00513018" w:rsidRDefault="00CD5AC2" w:rsidP="00CD5AC2">
      <w:pPr>
        <w:pStyle w:val="a3"/>
        <w:ind w:left="0"/>
        <w:jc w:val="center"/>
        <w:rPr>
          <w:rFonts w:ascii="Times New Roman" w:hAnsi="Times New Roman" w:cs="Times New Roman"/>
          <w:b/>
          <w:sz w:val="28"/>
          <w:u w:val="single"/>
          <w:lang w:val="uk-UA"/>
        </w:rPr>
      </w:pPr>
      <w:r w:rsidRPr="00513018">
        <w:rPr>
          <w:rFonts w:ascii="Times New Roman" w:hAnsi="Times New Roman" w:cs="Times New Roman"/>
          <w:b/>
          <w:sz w:val="28"/>
          <w:u w:val="single"/>
          <w:lang w:val="uk-UA"/>
        </w:rPr>
        <w:t>лікувальн</w:t>
      </w:r>
      <w:r w:rsidR="00E77391" w:rsidRPr="00513018">
        <w:rPr>
          <w:rFonts w:ascii="Times New Roman" w:hAnsi="Times New Roman" w:cs="Times New Roman"/>
          <w:b/>
          <w:sz w:val="28"/>
          <w:u w:val="single"/>
          <w:lang w:val="uk-UA"/>
        </w:rPr>
        <w:t>ий</w:t>
      </w:r>
      <w:r w:rsidRPr="00513018">
        <w:rPr>
          <w:rFonts w:ascii="Times New Roman" w:hAnsi="Times New Roman" w:cs="Times New Roman"/>
          <w:b/>
          <w:sz w:val="28"/>
          <w:u w:val="single"/>
          <w:lang w:val="uk-UA"/>
        </w:rPr>
        <w:t xml:space="preserve"> та хірургічн</w:t>
      </w:r>
      <w:r w:rsidR="00E77391" w:rsidRPr="00513018">
        <w:rPr>
          <w:rFonts w:ascii="Times New Roman" w:hAnsi="Times New Roman" w:cs="Times New Roman"/>
          <w:b/>
          <w:sz w:val="28"/>
          <w:u w:val="single"/>
          <w:lang w:val="uk-UA"/>
        </w:rPr>
        <w:t>ий</w:t>
      </w:r>
      <w:r w:rsidRPr="00513018">
        <w:rPr>
          <w:rFonts w:ascii="Times New Roman" w:hAnsi="Times New Roman" w:cs="Times New Roman"/>
          <w:b/>
          <w:sz w:val="28"/>
          <w:u w:val="single"/>
          <w:lang w:val="uk-UA"/>
        </w:rPr>
        <w:t xml:space="preserve"> прийом</w:t>
      </w:r>
    </w:p>
    <w:p w14:paraId="38D8626F" w14:textId="77777777" w:rsidR="00CD5AC2" w:rsidRPr="00CD5AC2" w:rsidRDefault="00CD5AC2" w:rsidP="00CD5AC2">
      <w:pPr>
        <w:pStyle w:val="a3"/>
        <w:ind w:left="0"/>
        <w:jc w:val="center"/>
        <w:rPr>
          <w:rFonts w:ascii="Times New Roman" w:hAnsi="Times New Roman" w:cs="Times New Roman"/>
          <w:sz w:val="28"/>
          <w:u w:val="single"/>
          <w:lang w:val="uk-UA"/>
        </w:rPr>
      </w:pPr>
    </w:p>
    <w:p w14:paraId="60450F58" w14:textId="77777777" w:rsidR="000D1AF3" w:rsidRDefault="00EE06ED" w:rsidP="000D1AF3">
      <w:pPr>
        <w:pStyle w:val="a3"/>
        <w:ind w:left="0" w:firstLine="567"/>
        <w:jc w:val="both"/>
        <w:rPr>
          <w:rFonts w:ascii="Times New Roman" w:hAnsi="Times New Roman" w:cs="Times New Roman"/>
          <w:sz w:val="28"/>
          <w:lang w:val="uk-UA"/>
        </w:rPr>
      </w:pPr>
      <w:r>
        <w:rPr>
          <w:rFonts w:ascii="Times New Roman" w:hAnsi="Times New Roman" w:cs="Times New Roman"/>
          <w:sz w:val="28"/>
          <w:lang w:val="uk-UA"/>
        </w:rPr>
        <w:t>Місячний фінансовий план 1,0 ставки</w:t>
      </w:r>
      <w:r w:rsidR="000D1AF3" w:rsidRPr="004D3AA3">
        <w:rPr>
          <w:rFonts w:ascii="Times New Roman" w:hAnsi="Times New Roman" w:cs="Times New Roman"/>
          <w:sz w:val="28"/>
          <w:lang w:val="uk-UA"/>
        </w:rPr>
        <w:t xml:space="preserve"> лікаря-стоматолога </w:t>
      </w:r>
      <w:r w:rsidR="00AF6FBD">
        <w:rPr>
          <w:rFonts w:ascii="Times New Roman" w:hAnsi="Times New Roman" w:cs="Times New Roman"/>
          <w:sz w:val="28"/>
          <w:lang w:val="uk-UA"/>
        </w:rPr>
        <w:t xml:space="preserve">по госпрозрахунку </w:t>
      </w:r>
      <w:r w:rsidR="000D1AF3" w:rsidRPr="004D3AA3">
        <w:rPr>
          <w:rFonts w:ascii="Times New Roman" w:hAnsi="Times New Roman" w:cs="Times New Roman"/>
          <w:sz w:val="28"/>
          <w:lang w:val="uk-UA"/>
        </w:rPr>
        <w:t>(терапевта і хірурга)</w:t>
      </w:r>
      <w:r w:rsidR="003F5869">
        <w:rPr>
          <w:rFonts w:ascii="Times New Roman" w:hAnsi="Times New Roman" w:cs="Times New Roman"/>
          <w:sz w:val="28"/>
          <w:lang w:val="uk-UA"/>
        </w:rPr>
        <w:t xml:space="preserve"> становить 54 178 грн. (згідно тарифів, які подані на затвердження в Департамент економічного розвитку, торгівлі та залучення інвестицій Полтавської ОДА).</w:t>
      </w:r>
    </w:p>
    <w:p w14:paraId="546A86B3" w14:textId="77777777" w:rsidR="000D1AF3" w:rsidRDefault="000D1AF3" w:rsidP="000D1AF3">
      <w:pPr>
        <w:pStyle w:val="a3"/>
        <w:ind w:left="0" w:firstLine="567"/>
        <w:jc w:val="both"/>
        <w:rPr>
          <w:rFonts w:ascii="Times New Roman" w:hAnsi="Times New Roman" w:cs="Times New Roman"/>
          <w:sz w:val="28"/>
          <w:lang w:val="uk-UA"/>
        </w:rPr>
      </w:pPr>
      <w:r w:rsidRPr="004D3AA3">
        <w:rPr>
          <w:rFonts w:ascii="Times New Roman" w:hAnsi="Times New Roman" w:cs="Times New Roman"/>
          <w:sz w:val="28"/>
          <w:lang w:val="uk-UA"/>
        </w:rPr>
        <w:t xml:space="preserve">За рік при роботі всіх </w:t>
      </w:r>
      <w:r w:rsidR="003F5869">
        <w:rPr>
          <w:rFonts w:ascii="Times New Roman" w:hAnsi="Times New Roman" w:cs="Times New Roman"/>
          <w:sz w:val="28"/>
          <w:lang w:val="uk-UA"/>
        </w:rPr>
        <w:t>29</w:t>
      </w:r>
      <w:r w:rsidRPr="004D3AA3">
        <w:rPr>
          <w:rFonts w:ascii="Times New Roman" w:hAnsi="Times New Roman" w:cs="Times New Roman"/>
          <w:sz w:val="28"/>
          <w:lang w:val="uk-UA"/>
        </w:rPr>
        <w:t xml:space="preserve">,0 ставок посад лікарів-стоматологів (терапевтів і хірургів) </w:t>
      </w:r>
      <w:r w:rsidR="00D6757C">
        <w:rPr>
          <w:rFonts w:ascii="Times New Roman" w:hAnsi="Times New Roman" w:cs="Times New Roman"/>
          <w:sz w:val="28"/>
          <w:lang w:val="uk-UA"/>
        </w:rPr>
        <w:t xml:space="preserve">власні </w:t>
      </w:r>
      <w:r w:rsidRPr="004D3AA3">
        <w:rPr>
          <w:rFonts w:ascii="Times New Roman" w:hAnsi="Times New Roman" w:cs="Times New Roman"/>
          <w:sz w:val="28"/>
          <w:lang w:val="uk-UA"/>
        </w:rPr>
        <w:t>надходження по стоматологічному центру складуть:</w:t>
      </w:r>
    </w:p>
    <w:p w14:paraId="15BE51CE" w14:textId="77777777" w:rsidR="00EA5B55" w:rsidRPr="004D3AA3" w:rsidRDefault="00EA5B55" w:rsidP="000D1AF3">
      <w:pPr>
        <w:pStyle w:val="a3"/>
        <w:ind w:left="0" w:firstLine="567"/>
        <w:jc w:val="both"/>
        <w:rPr>
          <w:rFonts w:ascii="Times New Roman" w:hAnsi="Times New Roman" w:cs="Times New Roman"/>
          <w:sz w:val="28"/>
          <w:lang w:val="uk-UA"/>
        </w:rPr>
      </w:pPr>
    </w:p>
    <w:p w14:paraId="4154F7F8" w14:textId="77777777" w:rsidR="000D1AF3" w:rsidRDefault="003F5869" w:rsidP="000D1AF3">
      <w:pPr>
        <w:pStyle w:val="a3"/>
        <w:ind w:left="0"/>
        <w:jc w:val="center"/>
        <w:rPr>
          <w:rFonts w:ascii="Times New Roman" w:hAnsi="Times New Roman" w:cs="Times New Roman"/>
          <w:b/>
          <w:sz w:val="28"/>
          <w:lang w:val="uk-UA"/>
        </w:rPr>
      </w:pPr>
      <w:r>
        <w:rPr>
          <w:rFonts w:ascii="Times New Roman" w:hAnsi="Times New Roman" w:cs="Times New Roman"/>
          <w:sz w:val="28"/>
          <w:lang w:val="uk-UA"/>
        </w:rPr>
        <w:t>54 178</w:t>
      </w:r>
      <w:r w:rsidR="000D1AF3" w:rsidRPr="004D3AA3">
        <w:rPr>
          <w:rFonts w:ascii="Times New Roman" w:hAnsi="Times New Roman" w:cs="Times New Roman"/>
          <w:sz w:val="28"/>
          <w:lang w:val="uk-UA"/>
        </w:rPr>
        <w:t xml:space="preserve"> грн. × </w:t>
      </w:r>
      <w:r>
        <w:rPr>
          <w:rFonts w:ascii="Times New Roman" w:hAnsi="Times New Roman" w:cs="Times New Roman"/>
          <w:sz w:val="28"/>
          <w:lang w:val="uk-UA"/>
        </w:rPr>
        <w:t>29</w:t>
      </w:r>
      <w:r w:rsidR="000D1AF3" w:rsidRPr="004D3AA3">
        <w:rPr>
          <w:rFonts w:ascii="Times New Roman" w:hAnsi="Times New Roman" w:cs="Times New Roman"/>
          <w:sz w:val="28"/>
          <w:lang w:val="uk-UA"/>
        </w:rPr>
        <w:t>,0 ст. × 10,</w:t>
      </w:r>
      <w:r>
        <w:rPr>
          <w:rFonts w:ascii="Times New Roman" w:hAnsi="Times New Roman" w:cs="Times New Roman"/>
          <w:sz w:val="28"/>
          <w:lang w:val="uk-UA"/>
        </w:rPr>
        <w:t>5</w:t>
      </w:r>
      <w:r w:rsidR="000D1AF3" w:rsidRPr="004D3AA3">
        <w:rPr>
          <w:rFonts w:ascii="Times New Roman" w:hAnsi="Times New Roman" w:cs="Times New Roman"/>
          <w:sz w:val="28"/>
          <w:lang w:val="uk-UA"/>
        </w:rPr>
        <w:t xml:space="preserve"> міс. =</w:t>
      </w:r>
      <w:r w:rsidR="000D1AF3" w:rsidRPr="000D1AF3">
        <w:rPr>
          <w:rFonts w:ascii="Times New Roman" w:hAnsi="Times New Roman" w:cs="Times New Roman"/>
          <w:b/>
          <w:sz w:val="28"/>
          <w:lang w:val="uk-UA"/>
        </w:rPr>
        <w:t xml:space="preserve"> </w:t>
      </w:r>
      <w:r w:rsidR="009D2921">
        <w:rPr>
          <w:rFonts w:ascii="Times New Roman" w:hAnsi="Times New Roman" w:cs="Times New Roman"/>
          <w:b/>
          <w:sz w:val="28"/>
          <w:lang w:val="uk-UA"/>
        </w:rPr>
        <w:t>1</w:t>
      </w:r>
      <w:r>
        <w:rPr>
          <w:rFonts w:ascii="Times New Roman" w:hAnsi="Times New Roman" w:cs="Times New Roman"/>
          <w:b/>
          <w:sz w:val="28"/>
          <w:lang w:val="uk-UA"/>
        </w:rPr>
        <w:t>6</w:t>
      </w:r>
      <w:r w:rsidR="000D1AF3">
        <w:rPr>
          <w:rFonts w:ascii="Times New Roman" w:hAnsi="Times New Roman" w:cs="Times New Roman"/>
          <w:b/>
          <w:sz w:val="28"/>
          <w:lang w:val="uk-UA"/>
        </w:rPr>
        <w:t> </w:t>
      </w:r>
      <w:r>
        <w:rPr>
          <w:rFonts w:ascii="Times New Roman" w:hAnsi="Times New Roman" w:cs="Times New Roman"/>
          <w:b/>
          <w:sz w:val="28"/>
          <w:lang w:val="uk-UA"/>
        </w:rPr>
        <w:t>497</w:t>
      </w:r>
      <w:r w:rsidR="000D1AF3">
        <w:rPr>
          <w:rFonts w:ascii="Times New Roman" w:hAnsi="Times New Roman" w:cs="Times New Roman"/>
          <w:b/>
          <w:sz w:val="28"/>
          <w:lang w:val="uk-UA"/>
        </w:rPr>
        <w:t>,</w:t>
      </w:r>
      <w:r>
        <w:rPr>
          <w:rFonts w:ascii="Times New Roman" w:hAnsi="Times New Roman" w:cs="Times New Roman"/>
          <w:b/>
          <w:sz w:val="28"/>
          <w:lang w:val="uk-UA"/>
        </w:rPr>
        <w:t>2</w:t>
      </w:r>
      <w:r w:rsidR="000D1AF3">
        <w:rPr>
          <w:rFonts w:ascii="Times New Roman" w:hAnsi="Times New Roman" w:cs="Times New Roman"/>
          <w:b/>
          <w:sz w:val="28"/>
          <w:lang w:val="uk-UA"/>
        </w:rPr>
        <w:t xml:space="preserve"> тис.</w:t>
      </w:r>
      <w:r w:rsidR="000D1AF3" w:rsidRPr="004D3AA3">
        <w:rPr>
          <w:rFonts w:ascii="Times New Roman" w:hAnsi="Times New Roman" w:cs="Times New Roman"/>
          <w:b/>
          <w:sz w:val="28"/>
          <w:lang w:val="uk-UA"/>
        </w:rPr>
        <w:t xml:space="preserve"> грн.,</w:t>
      </w:r>
    </w:p>
    <w:p w14:paraId="73B9BE68" w14:textId="77777777" w:rsidR="00EA5B55" w:rsidRPr="004D3AA3" w:rsidRDefault="00EA5B55" w:rsidP="000D1AF3">
      <w:pPr>
        <w:pStyle w:val="a3"/>
        <w:ind w:left="0"/>
        <w:jc w:val="center"/>
        <w:rPr>
          <w:rFonts w:ascii="Times New Roman" w:hAnsi="Times New Roman" w:cs="Times New Roman"/>
          <w:b/>
          <w:sz w:val="28"/>
          <w:lang w:val="uk-UA"/>
        </w:rPr>
      </w:pPr>
    </w:p>
    <w:p w14:paraId="37CA8967" w14:textId="77777777" w:rsidR="000D1AF3" w:rsidRDefault="000D1AF3" w:rsidP="000D1AF3">
      <w:pPr>
        <w:pStyle w:val="a3"/>
        <w:ind w:left="2127" w:hanging="1560"/>
        <w:jc w:val="both"/>
        <w:rPr>
          <w:rFonts w:ascii="Times New Roman" w:hAnsi="Times New Roman" w:cs="Times New Roman"/>
          <w:sz w:val="28"/>
          <w:lang w:val="uk-UA"/>
        </w:rPr>
      </w:pPr>
      <w:r w:rsidRPr="004D3AA3">
        <w:rPr>
          <w:rFonts w:ascii="Times New Roman" w:hAnsi="Times New Roman" w:cs="Times New Roman"/>
          <w:sz w:val="28"/>
          <w:lang w:val="uk-UA"/>
        </w:rPr>
        <w:t>де 10,</w:t>
      </w:r>
      <w:r w:rsidR="003F5869">
        <w:rPr>
          <w:rFonts w:ascii="Times New Roman" w:hAnsi="Times New Roman" w:cs="Times New Roman"/>
          <w:sz w:val="28"/>
          <w:lang w:val="uk-UA"/>
        </w:rPr>
        <w:t>5</w:t>
      </w:r>
      <w:r w:rsidRPr="004D3AA3">
        <w:rPr>
          <w:rFonts w:ascii="Times New Roman" w:hAnsi="Times New Roman" w:cs="Times New Roman"/>
          <w:sz w:val="28"/>
          <w:lang w:val="uk-UA"/>
        </w:rPr>
        <w:t xml:space="preserve"> міс. – середня кількість місяців роботи лікарів-стоматологів (</w:t>
      </w:r>
      <w:r w:rsidR="007C75E2" w:rsidRPr="004D3AA3">
        <w:rPr>
          <w:rFonts w:ascii="Times New Roman" w:hAnsi="Times New Roman" w:cs="Times New Roman"/>
          <w:sz w:val="28"/>
          <w:lang w:val="uk-UA"/>
        </w:rPr>
        <w:t>з урахування</w:t>
      </w:r>
      <w:r w:rsidR="00D6757C">
        <w:rPr>
          <w:rFonts w:ascii="Times New Roman" w:hAnsi="Times New Roman" w:cs="Times New Roman"/>
          <w:sz w:val="28"/>
          <w:lang w:val="uk-UA"/>
        </w:rPr>
        <w:t>м</w:t>
      </w:r>
      <w:r w:rsidR="007C75E2" w:rsidRPr="004D3AA3">
        <w:rPr>
          <w:rFonts w:ascii="Times New Roman" w:hAnsi="Times New Roman" w:cs="Times New Roman"/>
          <w:sz w:val="28"/>
          <w:lang w:val="uk-UA"/>
        </w:rPr>
        <w:t xml:space="preserve"> щорічної відпустки, лікарняних листків, </w:t>
      </w:r>
      <w:r w:rsidR="007C75E2">
        <w:rPr>
          <w:rFonts w:ascii="Times New Roman" w:hAnsi="Times New Roman" w:cs="Times New Roman"/>
          <w:sz w:val="28"/>
          <w:lang w:val="uk-UA"/>
        </w:rPr>
        <w:t>відряджень</w:t>
      </w:r>
      <w:r w:rsidR="007C75E2" w:rsidRPr="004D3AA3">
        <w:rPr>
          <w:rFonts w:ascii="Times New Roman" w:hAnsi="Times New Roman" w:cs="Times New Roman"/>
          <w:sz w:val="28"/>
          <w:lang w:val="uk-UA"/>
        </w:rPr>
        <w:t>, курсів підвищення кваліфікації та інше</w:t>
      </w:r>
      <w:r w:rsidRPr="004D3AA3">
        <w:rPr>
          <w:rFonts w:ascii="Times New Roman" w:hAnsi="Times New Roman" w:cs="Times New Roman"/>
          <w:sz w:val="28"/>
          <w:lang w:val="uk-UA"/>
        </w:rPr>
        <w:t>).</w:t>
      </w:r>
    </w:p>
    <w:p w14:paraId="7006045D" w14:textId="77777777" w:rsidR="00E77391" w:rsidRDefault="00E77391" w:rsidP="000D1AF3">
      <w:pPr>
        <w:pStyle w:val="a3"/>
        <w:ind w:left="2127" w:hanging="1560"/>
        <w:jc w:val="both"/>
        <w:rPr>
          <w:rFonts w:ascii="Times New Roman" w:hAnsi="Times New Roman" w:cs="Times New Roman"/>
          <w:sz w:val="28"/>
          <w:lang w:val="uk-UA"/>
        </w:rPr>
      </w:pPr>
    </w:p>
    <w:p w14:paraId="31E25CB8" w14:textId="77777777" w:rsidR="001310C9" w:rsidRPr="001310C9" w:rsidRDefault="001310C9" w:rsidP="000D1AF3">
      <w:pPr>
        <w:pStyle w:val="a3"/>
        <w:ind w:left="2127" w:hanging="1560"/>
        <w:jc w:val="both"/>
        <w:rPr>
          <w:rFonts w:ascii="Times New Roman" w:hAnsi="Times New Roman" w:cs="Times New Roman"/>
          <w:b/>
          <w:sz w:val="28"/>
          <w:lang w:val="uk-UA"/>
        </w:rPr>
      </w:pPr>
      <w:r w:rsidRPr="001310C9">
        <w:rPr>
          <w:rFonts w:ascii="Times New Roman" w:hAnsi="Times New Roman" w:cs="Times New Roman"/>
          <w:b/>
          <w:sz w:val="28"/>
          <w:lang w:val="uk-UA"/>
        </w:rPr>
        <w:t xml:space="preserve">Всього </w:t>
      </w:r>
      <w:r w:rsidR="009D2921" w:rsidRPr="001310C9">
        <w:rPr>
          <w:rFonts w:ascii="Times New Roman" w:hAnsi="Times New Roman" w:cs="Times New Roman"/>
          <w:b/>
          <w:sz w:val="28"/>
          <w:lang w:val="uk-UA"/>
        </w:rPr>
        <w:t xml:space="preserve">доходів </w:t>
      </w:r>
      <w:r w:rsidRPr="001310C9">
        <w:rPr>
          <w:rFonts w:ascii="Times New Roman" w:hAnsi="Times New Roman" w:cs="Times New Roman"/>
          <w:b/>
          <w:sz w:val="28"/>
          <w:lang w:val="uk-UA"/>
        </w:rPr>
        <w:t xml:space="preserve">по лікувальному прийому </w:t>
      </w:r>
      <w:r>
        <w:rPr>
          <w:rFonts w:ascii="Times New Roman" w:hAnsi="Times New Roman" w:cs="Times New Roman"/>
          <w:b/>
          <w:sz w:val="28"/>
          <w:lang w:val="uk-UA"/>
        </w:rPr>
        <w:t xml:space="preserve">   </w:t>
      </w:r>
      <w:r w:rsidR="009D2921">
        <w:rPr>
          <w:rFonts w:ascii="Times New Roman" w:hAnsi="Times New Roman" w:cs="Times New Roman"/>
          <w:b/>
          <w:sz w:val="28"/>
          <w:lang w:val="uk-UA"/>
        </w:rPr>
        <w:t>–</w:t>
      </w:r>
      <w:r>
        <w:rPr>
          <w:rFonts w:ascii="Times New Roman" w:hAnsi="Times New Roman" w:cs="Times New Roman"/>
          <w:b/>
          <w:sz w:val="28"/>
          <w:lang w:val="uk-UA"/>
        </w:rPr>
        <w:t xml:space="preserve"> </w:t>
      </w:r>
      <w:r w:rsidR="009D2921">
        <w:rPr>
          <w:rFonts w:ascii="Times New Roman" w:hAnsi="Times New Roman" w:cs="Times New Roman"/>
          <w:b/>
          <w:sz w:val="28"/>
          <w:lang w:val="uk-UA"/>
        </w:rPr>
        <w:t>1</w:t>
      </w:r>
      <w:r w:rsidR="003F5869">
        <w:rPr>
          <w:rFonts w:ascii="Times New Roman" w:hAnsi="Times New Roman" w:cs="Times New Roman"/>
          <w:b/>
          <w:sz w:val="28"/>
          <w:lang w:val="uk-UA"/>
        </w:rPr>
        <w:t>6</w:t>
      </w:r>
      <w:r w:rsidRPr="001310C9">
        <w:rPr>
          <w:rFonts w:ascii="Times New Roman" w:hAnsi="Times New Roman" w:cs="Times New Roman"/>
          <w:b/>
          <w:sz w:val="28"/>
          <w:lang w:val="uk-UA"/>
        </w:rPr>
        <w:t> </w:t>
      </w:r>
      <w:r w:rsidR="003F5869">
        <w:rPr>
          <w:rFonts w:ascii="Times New Roman" w:hAnsi="Times New Roman" w:cs="Times New Roman"/>
          <w:b/>
          <w:sz w:val="28"/>
          <w:lang w:val="uk-UA"/>
        </w:rPr>
        <w:t>497</w:t>
      </w:r>
      <w:r w:rsidRPr="001310C9">
        <w:rPr>
          <w:rFonts w:ascii="Times New Roman" w:hAnsi="Times New Roman" w:cs="Times New Roman"/>
          <w:b/>
          <w:sz w:val="28"/>
          <w:lang w:val="uk-UA"/>
        </w:rPr>
        <w:t>,</w:t>
      </w:r>
      <w:r w:rsidR="003F5869">
        <w:rPr>
          <w:rFonts w:ascii="Times New Roman" w:hAnsi="Times New Roman" w:cs="Times New Roman"/>
          <w:b/>
          <w:sz w:val="28"/>
          <w:lang w:val="uk-UA"/>
        </w:rPr>
        <w:t>2</w:t>
      </w:r>
      <w:r w:rsidRPr="001310C9">
        <w:rPr>
          <w:rFonts w:ascii="Times New Roman" w:hAnsi="Times New Roman" w:cs="Times New Roman"/>
          <w:b/>
          <w:sz w:val="28"/>
          <w:lang w:val="uk-UA"/>
        </w:rPr>
        <w:t xml:space="preserve"> тис. грн.</w:t>
      </w:r>
    </w:p>
    <w:p w14:paraId="540BDF47" w14:textId="77777777" w:rsidR="001310C9" w:rsidRDefault="001310C9" w:rsidP="000D1AF3">
      <w:pPr>
        <w:pStyle w:val="a3"/>
        <w:ind w:left="2127" w:hanging="1560"/>
        <w:jc w:val="both"/>
        <w:rPr>
          <w:rFonts w:ascii="Times New Roman" w:hAnsi="Times New Roman" w:cs="Times New Roman"/>
          <w:sz w:val="28"/>
          <w:lang w:val="uk-UA"/>
        </w:rPr>
      </w:pPr>
    </w:p>
    <w:p w14:paraId="668177DD" w14:textId="77777777" w:rsidR="00FC096A" w:rsidRPr="00513018" w:rsidRDefault="00FC096A" w:rsidP="00FC096A">
      <w:pPr>
        <w:pStyle w:val="a3"/>
        <w:ind w:left="0"/>
        <w:jc w:val="center"/>
        <w:rPr>
          <w:rFonts w:ascii="Times New Roman" w:hAnsi="Times New Roman" w:cs="Times New Roman"/>
          <w:b/>
          <w:sz w:val="28"/>
          <w:u w:val="single"/>
          <w:lang w:val="uk-UA"/>
        </w:rPr>
      </w:pPr>
      <w:r w:rsidRPr="00513018">
        <w:rPr>
          <w:rFonts w:ascii="Times New Roman" w:hAnsi="Times New Roman" w:cs="Times New Roman"/>
          <w:b/>
          <w:sz w:val="28"/>
          <w:u w:val="single"/>
          <w:lang w:val="uk-UA"/>
        </w:rPr>
        <w:t>ортопедичний прийом</w:t>
      </w:r>
    </w:p>
    <w:p w14:paraId="0FE047A8" w14:textId="77777777" w:rsidR="00513018" w:rsidRDefault="00513018" w:rsidP="00FC096A">
      <w:pPr>
        <w:pStyle w:val="a3"/>
        <w:ind w:left="0"/>
        <w:jc w:val="center"/>
        <w:rPr>
          <w:rFonts w:ascii="Times New Roman" w:hAnsi="Times New Roman" w:cs="Times New Roman"/>
          <w:sz w:val="28"/>
          <w:lang w:val="uk-UA"/>
        </w:rPr>
      </w:pPr>
    </w:p>
    <w:p w14:paraId="2A29C0DD" w14:textId="77777777" w:rsidR="00513018" w:rsidRPr="004D3AA3" w:rsidRDefault="003F5869" w:rsidP="00513018">
      <w:pPr>
        <w:ind w:firstLine="567"/>
        <w:jc w:val="both"/>
        <w:rPr>
          <w:rFonts w:ascii="Times New Roman" w:hAnsi="Times New Roman" w:cs="Times New Roman"/>
          <w:sz w:val="28"/>
          <w:lang w:val="uk-UA"/>
        </w:rPr>
      </w:pPr>
      <w:r>
        <w:rPr>
          <w:rFonts w:ascii="Times New Roman" w:hAnsi="Times New Roman" w:cs="Times New Roman"/>
          <w:sz w:val="28"/>
          <w:lang w:val="uk-UA"/>
        </w:rPr>
        <w:t>Місячний ф</w:t>
      </w:r>
      <w:r w:rsidR="00513018" w:rsidRPr="004D3AA3">
        <w:rPr>
          <w:rFonts w:ascii="Times New Roman" w:hAnsi="Times New Roman" w:cs="Times New Roman"/>
          <w:sz w:val="28"/>
          <w:lang w:val="uk-UA"/>
        </w:rPr>
        <w:t>інансовий план лікаря-стоматолога-ортопеда скла</w:t>
      </w:r>
      <w:r>
        <w:rPr>
          <w:rFonts w:ascii="Times New Roman" w:hAnsi="Times New Roman" w:cs="Times New Roman"/>
          <w:sz w:val="28"/>
          <w:lang w:val="uk-UA"/>
        </w:rPr>
        <w:t>дає 72 500 грн. (згідно тарифів, які подані на затвердження в Департамент економічного розвитку, торгівлі та залучення інвестицій Полтавської ОДА).</w:t>
      </w:r>
    </w:p>
    <w:p w14:paraId="1ED8A70B" w14:textId="77777777" w:rsidR="00513018" w:rsidRPr="004D3AA3" w:rsidRDefault="00513018" w:rsidP="00513018">
      <w:pPr>
        <w:ind w:firstLine="567"/>
        <w:jc w:val="both"/>
        <w:rPr>
          <w:rFonts w:ascii="Times New Roman" w:hAnsi="Times New Roman" w:cs="Times New Roman"/>
          <w:sz w:val="28"/>
          <w:lang w:val="uk-UA"/>
        </w:rPr>
      </w:pPr>
      <w:r w:rsidRPr="004D3AA3">
        <w:rPr>
          <w:rFonts w:ascii="Times New Roman" w:hAnsi="Times New Roman" w:cs="Times New Roman"/>
          <w:sz w:val="28"/>
          <w:lang w:val="uk-UA"/>
        </w:rPr>
        <w:t xml:space="preserve">За рік при роботі </w:t>
      </w:r>
      <w:r>
        <w:rPr>
          <w:rFonts w:ascii="Times New Roman" w:hAnsi="Times New Roman" w:cs="Times New Roman"/>
          <w:sz w:val="28"/>
          <w:lang w:val="uk-UA"/>
        </w:rPr>
        <w:t>1</w:t>
      </w:r>
      <w:r w:rsidR="003F5869">
        <w:rPr>
          <w:rFonts w:ascii="Times New Roman" w:hAnsi="Times New Roman" w:cs="Times New Roman"/>
          <w:sz w:val="28"/>
          <w:lang w:val="uk-UA"/>
        </w:rPr>
        <w:t>0</w:t>
      </w:r>
      <w:r w:rsidR="001D268A">
        <w:rPr>
          <w:rFonts w:ascii="Times New Roman" w:hAnsi="Times New Roman" w:cs="Times New Roman"/>
          <w:sz w:val="28"/>
          <w:lang w:val="uk-UA"/>
        </w:rPr>
        <w:t>,</w:t>
      </w:r>
      <w:r w:rsidR="003F5869">
        <w:rPr>
          <w:rFonts w:ascii="Times New Roman" w:hAnsi="Times New Roman" w:cs="Times New Roman"/>
          <w:sz w:val="28"/>
          <w:lang w:val="uk-UA"/>
        </w:rPr>
        <w:t>75</w:t>
      </w:r>
      <w:r w:rsidRPr="004D3AA3">
        <w:rPr>
          <w:rFonts w:ascii="Times New Roman" w:hAnsi="Times New Roman" w:cs="Times New Roman"/>
          <w:sz w:val="28"/>
          <w:lang w:val="uk-UA"/>
        </w:rPr>
        <w:t xml:space="preserve"> ставок лікарів-стоматологів-ортопедів надходження по відділенню складатимуть:</w:t>
      </w:r>
    </w:p>
    <w:p w14:paraId="788D12C8" w14:textId="77777777" w:rsidR="00513018" w:rsidRPr="004D3AA3" w:rsidRDefault="00513018" w:rsidP="00513018">
      <w:pPr>
        <w:ind w:firstLine="567"/>
        <w:jc w:val="both"/>
        <w:rPr>
          <w:rFonts w:ascii="Times New Roman" w:hAnsi="Times New Roman" w:cs="Times New Roman"/>
          <w:sz w:val="28"/>
          <w:lang w:val="uk-UA"/>
        </w:rPr>
      </w:pPr>
    </w:p>
    <w:p w14:paraId="57166EED" w14:textId="77777777" w:rsidR="00513018" w:rsidRDefault="003F5869" w:rsidP="00513018">
      <w:pPr>
        <w:jc w:val="center"/>
        <w:rPr>
          <w:rFonts w:ascii="Times New Roman" w:hAnsi="Times New Roman" w:cs="Times New Roman"/>
          <w:b/>
          <w:sz w:val="28"/>
          <w:lang w:val="uk-UA"/>
        </w:rPr>
      </w:pPr>
      <w:r>
        <w:rPr>
          <w:rFonts w:ascii="Times New Roman" w:hAnsi="Times New Roman" w:cs="Times New Roman"/>
          <w:sz w:val="28"/>
          <w:lang w:val="uk-UA"/>
        </w:rPr>
        <w:t>72 500</w:t>
      </w:r>
      <w:r w:rsidR="00513018" w:rsidRPr="004D3AA3">
        <w:rPr>
          <w:rFonts w:ascii="Times New Roman" w:hAnsi="Times New Roman" w:cs="Times New Roman"/>
          <w:sz w:val="28"/>
          <w:lang w:val="uk-UA"/>
        </w:rPr>
        <w:t xml:space="preserve"> грн. × </w:t>
      </w:r>
      <w:r w:rsidR="00513018">
        <w:rPr>
          <w:rFonts w:ascii="Times New Roman" w:hAnsi="Times New Roman" w:cs="Times New Roman"/>
          <w:sz w:val="28"/>
          <w:lang w:val="uk-UA"/>
        </w:rPr>
        <w:t>1</w:t>
      </w:r>
      <w:r>
        <w:rPr>
          <w:rFonts w:ascii="Times New Roman" w:hAnsi="Times New Roman" w:cs="Times New Roman"/>
          <w:sz w:val="28"/>
          <w:lang w:val="uk-UA"/>
        </w:rPr>
        <w:t>0</w:t>
      </w:r>
      <w:r w:rsidR="001D268A">
        <w:rPr>
          <w:rFonts w:ascii="Times New Roman" w:hAnsi="Times New Roman" w:cs="Times New Roman"/>
          <w:sz w:val="28"/>
          <w:lang w:val="uk-UA"/>
        </w:rPr>
        <w:t>,</w:t>
      </w:r>
      <w:r>
        <w:rPr>
          <w:rFonts w:ascii="Times New Roman" w:hAnsi="Times New Roman" w:cs="Times New Roman"/>
          <w:sz w:val="28"/>
          <w:lang w:val="uk-UA"/>
        </w:rPr>
        <w:t>75</w:t>
      </w:r>
      <w:r w:rsidR="00513018" w:rsidRPr="004D3AA3">
        <w:rPr>
          <w:rFonts w:ascii="Times New Roman" w:hAnsi="Times New Roman" w:cs="Times New Roman"/>
          <w:sz w:val="28"/>
          <w:lang w:val="uk-UA"/>
        </w:rPr>
        <w:t xml:space="preserve"> ст. × 10,</w:t>
      </w:r>
      <w:r>
        <w:rPr>
          <w:rFonts w:ascii="Times New Roman" w:hAnsi="Times New Roman" w:cs="Times New Roman"/>
          <w:sz w:val="28"/>
          <w:lang w:val="uk-UA"/>
        </w:rPr>
        <w:t>5</w:t>
      </w:r>
      <w:r w:rsidR="00513018" w:rsidRPr="004D3AA3">
        <w:rPr>
          <w:rFonts w:ascii="Times New Roman" w:hAnsi="Times New Roman" w:cs="Times New Roman"/>
          <w:sz w:val="28"/>
          <w:lang w:val="uk-UA"/>
        </w:rPr>
        <w:t xml:space="preserve"> міс. =</w:t>
      </w:r>
      <w:r w:rsidR="00513018" w:rsidRPr="00513018">
        <w:rPr>
          <w:rFonts w:ascii="Times New Roman" w:hAnsi="Times New Roman" w:cs="Times New Roman"/>
          <w:b/>
          <w:sz w:val="28"/>
          <w:lang w:val="uk-UA"/>
        </w:rPr>
        <w:t xml:space="preserve"> </w:t>
      </w:r>
      <w:r>
        <w:rPr>
          <w:rFonts w:ascii="Times New Roman" w:hAnsi="Times New Roman" w:cs="Times New Roman"/>
          <w:b/>
          <w:sz w:val="28"/>
          <w:lang w:val="uk-UA"/>
        </w:rPr>
        <w:t>8</w:t>
      </w:r>
      <w:r w:rsidR="00513018" w:rsidRPr="00513018">
        <w:rPr>
          <w:rFonts w:ascii="Times New Roman" w:hAnsi="Times New Roman" w:cs="Times New Roman"/>
          <w:b/>
          <w:sz w:val="28"/>
          <w:lang w:val="uk-UA"/>
        </w:rPr>
        <w:t> </w:t>
      </w:r>
      <w:r>
        <w:rPr>
          <w:rFonts w:ascii="Times New Roman" w:hAnsi="Times New Roman" w:cs="Times New Roman"/>
          <w:b/>
          <w:sz w:val="28"/>
          <w:lang w:val="uk-UA"/>
        </w:rPr>
        <w:t>183</w:t>
      </w:r>
      <w:r w:rsidR="00513018" w:rsidRPr="004D3AA3">
        <w:rPr>
          <w:rFonts w:ascii="Times New Roman" w:hAnsi="Times New Roman" w:cs="Times New Roman"/>
          <w:b/>
          <w:sz w:val="28"/>
          <w:lang w:val="uk-UA"/>
        </w:rPr>
        <w:t>,</w:t>
      </w:r>
      <w:r>
        <w:rPr>
          <w:rFonts w:ascii="Times New Roman" w:hAnsi="Times New Roman" w:cs="Times New Roman"/>
          <w:b/>
          <w:sz w:val="28"/>
          <w:lang w:val="uk-UA"/>
        </w:rPr>
        <w:t>4</w:t>
      </w:r>
      <w:r w:rsidR="00513018" w:rsidRPr="004D3AA3">
        <w:rPr>
          <w:rFonts w:ascii="Times New Roman" w:hAnsi="Times New Roman" w:cs="Times New Roman"/>
          <w:b/>
          <w:sz w:val="28"/>
          <w:lang w:val="uk-UA"/>
        </w:rPr>
        <w:t xml:space="preserve"> тис. грн.</w:t>
      </w:r>
      <w:r w:rsidR="009B2A15">
        <w:rPr>
          <w:rFonts w:ascii="Times New Roman" w:hAnsi="Times New Roman" w:cs="Times New Roman"/>
          <w:b/>
          <w:sz w:val="28"/>
          <w:lang w:val="uk-UA"/>
        </w:rPr>
        <w:t>,</w:t>
      </w:r>
    </w:p>
    <w:p w14:paraId="12AA6613" w14:textId="77777777" w:rsidR="00EA5B55" w:rsidRPr="004D3AA3" w:rsidRDefault="00EA5B55" w:rsidP="00513018">
      <w:pPr>
        <w:jc w:val="center"/>
        <w:rPr>
          <w:rFonts w:ascii="Times New Roman" w:hAnsi="Times New Roman" w:cs="Times New Roman"/>
          <w:b/>
          <w:sz w:val="28"/>
          <w:lang w:val="uk-UA"/>
        </w:rPr>
      </w:pPr>
    </w:p>
    <w:p w14:paraId="2E1A9090" w14:textId="77777777" w:rsidR="00513018" w:rsidRPr="004D3AA3" w:rsidRDefault="003F5869" w:rsidP="00513018">
      <w:pPr>
        <w:pStyle w:val="a3"/>
        <w:ind w:left="2127" w:hanging="1560"/>
        <w:jc w:val="both"/>
        <w:rPr>
          <w:rFonts w:ascii="Times New Roman" w:hAnsi="Times New Roman" w:cs="Times New Roman"/>
          <w:sz w:val="28"/>
          <w:lang w:val="uk-UA"/>
        </w:rPr>
      </w:pPr>
      <w:r>
        <w:rPr>
          <w:rFonts w:ascii="Times New Roman" w:hAnsi="Times New Roman" w:cs="Times New Roman"/>
          <w:sz w:val="28"/>
          <w:lang w:val="uk-UA"/>
        </w:rPr>
        <w:lastRenderedPageBreak/>
        <w:t>де 10,5</w:t>
      </w:r>
      <w:r w:rsidR="00513018" w:rsidRPr="004D3AA3">
        <w:rPr>
          <w:rFonts w:ascii="Times New Roman" w:hAnsi="Times New Roman" w:cs="Times New Roman"/>
          <w:sz w:val="28"/>
          <w:lang w:val="uk-UA"/>
        </w:rPr>
        <w:t xml:space="preserve"> міс. – середня кількість місяців роботи лікарів-стоматологів (з урахування щорічної відпустки, лікарняних листків, </w:t>
      </w:r>
      <w:r w:rsidR="007C75E2">
        <w:rPr>
          <w:rFonts w:ascii="Times New Roman" w:hAnsi="Times New Roman" w:cs="Times New Roman"/>
          <w:sz w:val="28"/>
          <w:lang w:val="uk-UA"/>
        </w:rPr>
        <w:t>відряджень</w:t>
      </w:r>
      <w:r w:rsidR="00513018" w:rsidRPr="004D3AA3">
        <w:rPr>
          <w:rFonts w:ascii="Times New Roman" w:hAnsi="Times New Roman" w:cs="Times New Roman"/>
          <w:sz w:val="28"/>
          <w:lang w:val="uk-UA"/>
        </w:rPr>
        <w:t>, курсів підвищення кваліфікації та інше).</w:t>
      </w:r>
    </w:p>
    <w:p w14:paraId="4C28BDDA" w14:textId="77777777" w:rsidR="00513018" w:rsidRDefault="00513018" w:rsidP="00FC096A">
      <w:pPr>
        <w:pStyle w:val="a3"/>
        <w:ind w:left="0"/>
        <w:jc w:val="center"/>
        <w:rPr>
          <w:rFonts w:ascii="Times New Roman" w:hAnsi="Times New Roman" w:cs="Times New Roman"/>
          <w:sz w:val="28"/>
          <w:lang w:val="uk-UA"/>
        </w:rPr>
      </w:pPr>
    </w:p>
    <w:p w14:paraId="5208305B" w14:textId="77777777" w:rsidR="001310C9" w:rsidRPr="001310C9" w:rsidRDefault="001310C9" w:rsidP="001310C9">
      <w:pPr>
        <w:pStyle w:val="a3"/>
        <w:ind w:left="2127" w:hanging="1560"/>
        <w:jc w:val="both"/>
        <w:rPr>
          <w:rFonts w:ascii="Times New Roman" w:hAnsi="Times New Roman" w:cs="Times New Roman"/>
          <w:b/>
          <w:sz w:val="28"/>
          <w:lang w:val="uk-UA"/>
        </w:rPr>
      </w:pPr>
      <w:r w:rsidRPr="001310C9">
        <w:rPr>
          <w:rFonts w:ascii="Times New Roman" w:hAnsi="Times New Roman" w:cs="Times New Roman"/>
          <w:b/>
          <w:sz w:val="28"/>
          <w:lang w:val="uk-UA"/>
        </w:rPr>
        <w:t xml:space="preserve">Всього по </w:t>
      </w:r>
      <w:r>
        <w:rPr>
          <w:rFonts w:ascii="Times New Roman" w:hAnsi="Times New Roman" w:cs="Times New Roman"/>
          <w:b/>
          <w:sz w:val="28"/>
          <w:lang w:val="uk-UA"/>
        </w:rPr>
        <w:t>ортопедичному</w:t>
      </w:r>
      <w:r w:rsidRPr="001310C9">
        <w:rPr>
          <w:rFonts w:ascii="Times New Roman" w:hAnsi="Times New Roman" w:cs="Times New Roman"/>
          <w:b/>
          <w:sz w:val="28"/>
          <w:lang w:val="uk-UA"/>
        </w:rPr>
        <w:t xml:space="preserve"> прийому доходів </w:t>
      </w:r>
      <w:r>
        <w:rPr>
          <w:rFonts w:ascii="Times New Roman" w:hAnsi="Times New Roman" w:cs="Times New Roman"/>
          <w:b/>
          <w:sz w:val="28"/>
          <w:lang w:val="uk-UA"/>
        </w:rPr>
        <w:t xml:space="preserve">    </w:t>
      </w:r>
      <w:r w:rsidR="003F5869">
        <w:rPr>
          <w:rFonts w:ascii="Times New Roman" w:hAnsi="Times New Roman" w:cs="Times New Roman"/>
          <w:b/>
          <w:sz w:val="28"/>
          <w:lang w:val="uk-UA"/>
        </w:rPr>
        <w:t>8</w:t>
      </w:r>
      <w:r w:rsidRPr="001310C9">
        <w:rPr>
          <w:rFonts w:ascii="Times New Roman" w:hAnsi="Times New Roman" w:cs="Times New Roman"/>
          <w:b/>
          <w:sz w:val="28"/>
          <w:lang w:val="uk-UA"/>
        </w:rPr>
        <w:t> </w:t>
      </w:r>
      <w:r w:rsidR="003F5869">
        <w:rPr>
          <w:rFonts w:ascii="Times New Roman" w:hAnsi="Times New Roman" w:cs="Times New Roman"/>
          <w:b/>
          <w:sz w:val="28"/>
          <w:lang w:val="uk-UA"/>
        </w:rPr>
        <w:t>183</w:t>
      </w:r>
      <w:r w:rsidRPr="001310C9">
        <w:rPr>
          <w:rFonts w:ascii="Times New Roman" w:hAnsi="Times New Roman" w:cs="Times New Roman"/>
          <w:b/>
          <w:sz w:val="28"/>
          <w:lang w:val="uk-UA"/>
        </w:rPr>
        <w:t>,</w:t>
      </w:r>
      <w:r w:rsidR="003F5869">
        <w:rPr>
          <w:rFonts w:ascii="Times New Roman" w:hAnsi="Times New Roman" w:cs="Times New Roman"/>
          <w:b/>
          <w:sz w:val="28"/>
          <w:lang w:val="uk-UA"/>
        </w:rPr>
        <w:t>4</w:t>
      </w:r>
      <w:r w:rsidRPr="001310C9">
        <w:rPr>
          <w:rFonts w:ascii="Times New Roman" w:hAnsi="Times New Roman" w:cs="Times New Roman"/>
          <w:b/>
          <w:sz w:val="28"/>
          <w:lang w:val="uk-UA"/>
        </w:rPr>
        <w:t xml:space="preserve"> тис. грн.</w:t>
      </w:r>
    </w:p>
    <w:p w14:paraId="1F33FCEF" w14:textId="77777777" w:rsidR="00E77391" w:rsidRDefault="00E77391" w:rsidP="000D1AF3">
      <w:pPr>
        <w:pStyle w:val="a3"/>
        <w:ind w:left="2127" w:hanging="1560"/>
        <w:jc w:val="both"/>
        <w:rPr>
          <w:rFonts w:ascii="Times New Roman" w:hAnsi="Times New Roman" w:cs="Times New Roman"/>
          <w:sz w:val="28"/>
          <w:lang w:val="uk-UA"/>
        </w:rPr>
      </w:pPr>
    </w:p>
    <w:p w14:paraId="287B298D" w14:textId="77777777" w:rsidR="001310C9" w:rsidRDefault="009B2A15" w:rsidP="001310C9">
      <w:pPr>
        <w:pStyle w:val="a3"/>
        <w:ind w:left="2127" w:hanging="2127"/>
        <w:jc w:val="center"/>
        <w:rPr>
          <w:rFonts w:ascii="Times New Roman" w:hAnsi="Times New Roman" w:cs="Times New Roman"/>
          <w:b/>
          <w:sz w:val="28"/>
          <w:u w:val="single"/>
          <w:lang w:val="uk-UA"/>
        </w:rPr>
      </w:pPr>
      <w:r w:rsidRPr="002E6CE4">
        <w:rPr>
          <w:rFonts w:ascii="Times New Roman" w:hAnsi="Times New Roman" w:cs="Times New Roman"/>
          <w:b/>
          <w:sz w:val="28"/>
          <w:u w:val="single"/>
          <w:lang w:val="uk-UA"/>
        </w:rPr>
        <w:t>Всього доходів</w:t>
      </w:r>
      <w:r w:rsidR="001310C9">
        <w:rPr>
          <w:rFonts w:ascii="Times New Roman" w:hAnsi="Times New Roman" w:cs="Times New Roman"/>
          <w:b/>
          <w:sz w:val="28"/>
          <w:u w:val="single"/>
          <w:lang w:val="uk-UA"/>
        </w:rPr>
        <w:t xml:space="preserve"> по стоматологічному центру – </w:t>
      </w:r>
      <w:r w:rsidR="003F5869">
        <w:rPr>
          <w:rFonts w:ascii="Times New Roman" w:hAnsi="Times New Roman" w:cs="Times New Roman"/>
          <w:b/>
          <w:sz w:val="28"/>
          <w:u w:val="single"/>
          <w:lang w:val="uk-UA"/>
        </w:rPr>
        <w:t>24</w:t>
      </w:r>
      <w:r w:rsidR="001310C9">
        <w:rPr>
          <w:rFonts w:ascii="Times New Roman" w:hAnsi="Times New Roman" w:cs="Times New Roman"/>
          <w:b/>
          <w:sz w:val="28"/>
          <w:u w:val="single"/>
          <w:lang w:val="uk-UA"/>
        </w:rPr>
        <w:t> </w:t>
      </w:r>
      <w:r w:rsidR="003F5869">
        <w:rPr>
          <w:rFonts w:ascii="Times New Roman" w:hAnsi="Times New Roman" w:cs="Times New Roman"/>
          <w:b/>
          <w:sz w:val="28"/>
          <w:u w:val="single"/>
          <w:lang w:val="uk-UA"/>
        </w:rPr>
        <w:t>680</w:t>
      </w:r>
      <w:r w:rsidR="001310C9">
        <w:rPr>
          <w:rFonts w:ascii="Times New Roman" w:hAnsi="Times New Roman" w:cs="Times New Roman"/>
          <w:b/>
          <w:sz w:val="28"/>
          <w:u w:val="single"/>
          <w:lang w:val="uk-UA"/>
        </w:rPr>
        <w:t>,</w:t>
      </w:r>
      <w:r w:rsidR="003F5869">
        <w:rPr>
          <w:rFonts w:ascii="Times New Roman" w:hAnsi="Times New Roman" w:cs="Times New Roman"/>
          <w:b/>
          <w:sz w:val="28"/>
          <w:u w:val="single"/>
          <w:lang w:val="uk-UA"/>
        </w:rPr>
        <w:t>6</w:t>
      </w:r>
      <w:r w:rsidR="001310C9">
        <w:rPr>
          <w:rFonts w:ascii="Times New Roman" w:hAnsi="Times New Roman" w:cs="Times New Roman"/>
          <w:b/>
          <w:sz w:val="28"/>
          <w:u w:val="single"/>
          <w:lang w:val="uk-UA"/>
        </w:rPr>
        <w:t xml:space="preserve"> тис. грн.</w:t>
      </w:r>
    </w:p>
    <w:p w14:paraId="17F5E010" w14:textId="77777777" w:rsidR="001310C9" w:rsidRDefault="001310C9" w:rsidP="000D1AF3">
      <w:pPr>
        <w:pStyle w:val="a3"/>
        <w:ind w:left="2127" w:hanging="1560"/>
        <w:jc w:val="both"/>
        <w:rPr>
          <w:rFonts w:ascii="Times New Roman" w:hAnsi="Times New Roman" w:cs="Times New Roman"/>
          <w:b/>
          <w:sz w:val="28"/>
          <w:u w:val="single"/>
          <w:lang w:val="uk-UA"/>
        </w:rPr>
      </w:pPr>
    </w:p>
    <w:p w14:paraId="4EA1977C" w14:textId="77777777" w:rsidR="009B2A15" w:rsidRPr="001310C9" w:rsidRDefault="001310C9" w:rsidP="001310C9">
      <w:pPr>
        <w:pStyle w:val="a3"/>
        <w:ind w:left="2127" w:hanging="2127"/>
        <w:jc w:val="center"/>
        <w:rPr>
          <w:rFonts w:ascii="Times New Roman" w:hAnsi="Times New Roman" w:cs="Times New Roman"/>
          <w:sz w:val="28"/>
          <w:lang w:val="uk-UA"/>
        </w:rPr>
      </w:pPr>
      <w:r>
        <w:rPr>
          <w:rFonts w:ascii="Times New Roman" w:hAnsi="Times New Roman" w:cs="Times New Roman"/>
          <w:sz w:val="28"/>
          <w:lang w:val="uk-UA"/>
        </w:rPr>
        <w:t>(</w:t>
      </w:r>
      <w:r w:rsidR="009D2921">
        <w:rPr>
          <w:rFonts w:ascii="Times New Roman" w:hAnsi="Times New Roman" w:cs="Times New Roman"/>
          <w:sz w:val="28"/>
          <w:lang w:val="uk-UA"/>
        </w:rPr>
        <w:t>1</w:t>
      </w:r>
      <w:r w:rsidR="003F5869">
        <w:rPr>
          <w:rFonts w:ascii="Times New Roman" w:hAnsi="Times New Roman" w:cs="Times New Roman"/>
          <w:sz w:val="28"/>
          <w:lang w:val="uk-UA"/>
        </w:rPr>
        <w:t>6</w:t>
      </w:r>
      <w:r w:rsidR="009D2921">
        <w:rPr>
          <w:rFonts w:ascii="Times New Roman" w:hAnsi="Times New Roman" w:cs="Times New Roman"/>
          <w:sz w:val="28"/>
          <w:lang w:val="uk-UA"/>
        </w:rPr>
        <w:t xml:space="preserve"> </w:t>
      </w:r>
      <w:r w:rsidR="003F5869">
        <w:rPr>
          <w:rFonts w:ascii="Times New Roman" w:hAnsi="Times New Roman" w:cs="Times New Roman"/>
          <w:sz w:val="28"/>
          <w:lang w:val="uk-UA"/>
        </w:rPr>
        <w:t>497</w:t>
      </w:r>
      <w:r w:rsidR="009B2A15" w:rsidRPr="001310C9">
        <w:rPr>
          <w:rFonts w:ascii="Times New Roman" w:hAnsi="Times New Roman" w:cs="Times New Roman"/>
          <w:sz w:val="28"/>
          <w:lang w:val="uk-UA"/>
        </w:rPr>
        <w:t>,</w:t>
      </w:r>
      <w:r w:rsidR="003F5869">
        <w:rPr>
          <w:rFonts w:ascii="Times New Roman" w:hAnsi="Times New Roman" w:cs="Times New Roman"/>
          <w:sz w:val="28"/>
          <w:lang w:val="uk-UA"/>
        </w:rPr>
        <w:t>2</w:t>
      </w:r>
      <w:r w:rsidR="009B2A15" w:rsidRPr="001310C9">
        <w:rPr>
          <w:rFonts w:ascii="Times New Roman" w:hAnsi="Times New Roman" w:cs="Times New Roman"/>
          <w:sz w:val="28"/>
          <w:lang w:val="uk-UA"/>
        </w:rPr>
        <w:t xml:space="preserve"> тис. грн. + </w:t>
      </w:r>
      <w:r w:rsidR="003F5869">
        <w:rPr>
          <w:rFonts w:ascii="Times New Roman" w:hAnsi="Times New Roman" w:cs="Times New Roman"/>
          <w:sz w:val="28"/>
          <w:lang w:val="uk-UA"/>
        </w:rPr>
        <w:t>8</w:t>
      </w:r>
      <w:r w:rsidR="001D268A" w:rsidRPr="001310C9">
        <w:rPr>
          <w:rFonts w:ascii="Times New Roman" w:hAnsi="Times New Roman" w:cs="Times New Roman"/>
          <w:sz w:val="28"/>
          <w:lang w:val="uk-UA"/>
        </w:rPr>
        <w:t xml:space="preserve"> </w:t>
      </w:r>
      <w:r w:rsidR="003F5869">
        <w:rPr>
          <w:rFonts w:ascii="Times New Roman" w:hAnsi="Times New Roman" w:cs="Times New Roman"/>
          <w:sz w:val="28"/>
          <w:lang w:val="uk-UA"/>
        </w:rPr>
        <w:t>183</w:t>
      </w:r>
      <w:r w:rsidR="009B2A15" w:rsidRPr="001310C9">
        <w:rPr>
          <w:rFonts w:ascii="Times New Roman" w:hAnsi="Times New Roman" w:cs="Times New Roman"/>
          <w:sz w:val="28"/>
          <w:lang w:val="uk-UA"/>
        </w:rPr>
        <w:t>,</w:t>
      </w:r>
      <w:r w:rsidR="003F5869">
        <w:rPr>
          <w:rFonts w:ascii="Times New Roman" w:hAnsi="Times New Roman" w:cs="Times New Roman"/>
          <w:sz w:val="28"/>
          <w:lang w:val="uk-UA"/>
        </w:rPr>
        <w:t>4</w:t>
      </w:r>
      <w:r w:rsidR="009B2A15" w:rsidRPr="001310C9">
        <w:rPr>
          <w:rFonts w:ascii="Times New Roman" w:hAnsi="Times New Roman" w:cs="Times New Roman"/>
          <w:sz w:val="28"/>
          <w:lang w:val="uk-UA"/>
        </w:rPr>
        <w:t xml:space="preserve"> тис. грн. = </w:t>
      </w:r>
      <w:r w:rsidR="003F5869">
        <w:rPr>
          <w:rFonts w:ascii="Times New Roman" w:hAnsi="Times New Roman" w:cs="Times New Roman"/>
          <w:sz w:val="28"/>
          <w:lang w:val="uk-UA"/>
        </w:rPr>
        <w:t>24</w:t>
      </w:r>
      <w:r w:rsidR="009D2921">
        <w:rPr>
          <w:rFonts w:ascii="Times New Roman" w:hAnsi="Times New Roman" w:cs="Times New Roman"/>
          <w:sz w:val="28"/>
          <w:lang w:val="uk-UA"/>
        </w:rPr>
        <w:t xml:space="preserve"> </w:t>
      </w:r>
      <w:r w:rsidR="003F5869">
        <w:rPr>
          <w:rFonts w:ascii="Times New Roman" w:hAnsi="Times New Roman" w:cs="Times New Roman"/>
          <w:sz w:val="28"/>
          <w:lang w:val="uk-UA"/>
        </w:rPr>
        <w:t>680</w:t>
      </w:r>
      <w:r w:rsidR="009B2A15" w:rsidRPr="001310C9">
        <w:rPr>
          <w:rFonts w:ascii="Times New Roman" w:hAnsi="Times New Roman" w:cs="Times New Roman"/>
          <w:sz w:val="28"/>
          <w:lang w:val="uk-UA"/>
        </w:rPr>
        <w:t>,</w:t>
      </w:r>
      <w:r w:rsidR="003F5869">
        <w:rPr>
          <w:rFonts w:ascii="Times New Roman" w:hAnsi="Times New Roman" w:cs="Times New Roman"/>
          <w:sz w:val="28"/>
          <w:lang w:val="uk-UA"/>
        </w:rPr>
        <w:t>6</w:t>
      </w:r>
      <w:r w:rsidR="009B2A15" w:rsidRPr="001310C9">
        <w:rPr>
          <w:rFonts w:ascii="Times New Roman" w:hAnsi="Times New Roman" w:cs="Times New Roman"/>
          <w:sz w:val="28"/>
          <w:lang w:val="uk-UA"/>
        </w:rPr>
        <w:t xml:space="preserve"> тис. грн.</w:t>
      </w:r>
      <w:r>
        <w:rPr>
          <w:rFonts w:ascii="Times New Roman" w:hAnsi="Times New Roman" w:cs="Times New Roman"/>
          <w:sz w:val="28"/>
          <w:lang w:val="uk-UA"/>
        </w:rPr>
        <w:t>)</w:t>
      </w:r>
    </w:p>
    <w:p w14:paraId="283D4970" w14:textId="77777777" w:rsidR="00EE06ED" w:rsidRDefault="00EE06ED" w:rsidP="00EE06ED">
      <w:pPr>
        <w:ind w:firstLine="567"/>
        <w:rPr>
          <w:rFonts w:ascii="Times New Roman" w:hAnsi="Times New Roman" w:cs="Times New Roman"/>
          <w:sz w:val="28"/>
          <w:lang w:val="uk-UA"/>
        </w:rPr>
      </w:pPr>
    </w:p>
    <w:p w14:paraId="52371BE9" w14:textId="77777777" w:rsidR="008B64E3" w:rsidRPr="00EE06ED" w:rsidRDefault="008B64E3" w:rsidP="00EE06ED">
      <w:pPr>
        <w:ind w:firstLine="567"/>
        <w:rPr>
          <w:rFonts w:ascii="Times New Roman" w:hAnsi="Times New Roman" w:cs="Times New Roman"/>
          <w:sz w:val="28"/>
          <w:lang w:val="uk-UA"/>
        </w:rPr>
      </w:pPr>
      <w:r w:rsidRPr="008B64E3">
        <w:rPr>
          <w:rFonts w:ascii="Times New Roman" w:hAnsi="Times New Roman" w:cs="Times New Roman"/>
          <w:b/>
          <w:sz w:val="28"/>
          <w:lang w:val="uk-UA"/>
        </w:rPr>
        <w:t>Надання стоматологічної допомоги пільговій категорії населення</w:t>
      </w:r>
    </w:p>
    <w:p w14:paraId="2736ABC3" w14:textId="77777777" w:rsidR="008B64E3" w:rsidRDefault="008B64E3" w:rsidP="008B64E3">
      <w:pPr>
        <w:jc w:val="center"/>
        <w:rPr>
          <w:rFonts w:ascii="Times New Roman" w:hAnsi="Times New Roman" w:cs="Times New Roman"/>
          <w:sz w:val="28"/>
          <w:lang w:val="uk-UA"/>
        </w:rPr>
      </w:pPr>
    </w:p>
    <w:p w14:paraId="776823D0" w14:textId="77777777" w:rsidR="0025500B" w:rsidRDefault="00EE06ED" w:rsidP="008B64E3">
      <w:pPr>
        <w:ind w:firstLine="567"/>
        <w:jc w:val="both"/>
        <w:rPr>
          <w:rFonts w:ascii="Times New Roman" w:hAnsi="Times New Roman" w:cs="Times New Roman"/>
          <w:sz w:val="28"/>
          <w:lang w:val="uk-UA"/>
        </w:rPr>
      </w:pPr>
      <w:r>
        <w:rPr>
          <w:rFonts w:ascii="Times New Roman" w:hAnsi="Times New Roman" w:cs="Times New Roman"/>
          <w:sz w:val="28"/>
          <w:lang w:val="uk-UA"/>
        </w:rPr>
        <w:t>Станом на 01.01.2021</w:t>
      </w:r>
      <w:r w:rsidR="00FE051B">
        <w:rPr>
          <w:rFonts w:ascii="Times New Roman" w:hAnsi="Times New Roman" w:cs="Times New Roman"/>
          <w:sz w:val="28"/>
          <w:lang w:val="uk-UA"/>
        </w:rPr>
        <w:t xml:space="preserve"> на</w:t>
      </w:r>
      <w:r w:rsidR="00407ACF">
        <w:rPr>
          <w:rFonts w:ascii="Times New Roman" w:hAnsi="Times New Roman" w:cs="Times New Roman"/>
          <w:sz w:val="28"/>
          <w:lang w:val="uk-UA"/>
        </w:rPr>
        <w:t xml:space="preserve"> обліку </w:t>
      </w:r>
      <w:r w:rsidR="001232BE">
        <w:rPr>
          <w:rFonts w:ascii="Times New Roman" w:hAnsi="Times New Roman" w:cs="Times New Roman"/>
          <w:sz w:val="28"/>
          <w:lang w:val="uk-UA"/>
        </w:rPr>
        <w:t>в закладі</w:t>
      </w:r>
      <w:r w:rsidR="00407ACF">
        <w:rPr>
          <w:rFonts w:ascii="Times New Roman" w:hAnsi="Times New Roman" w:cs="Times New Roman"/>
          <w:sz w:val="28"/>
          <w:lang w:val="uk-UA"/>
        </w:rPr>
        <w:t xml:space="preserve"> знаходиться </w:t>
      </w:r>
      <w:r w:rsidR="00071565">
        <w:rPr>
          <w:rFonts w:ascii="Times New Roman" w:hAnsi="Times New Roman" w:cs="Times New Roman"/>
          <w:sz w:val="28"/>
          <w:lang w:val="uk-UA"/>
        </w:rPr>
        <w:t>7</w:t>
      </w:r>
      <w:r w:rsidR="0083669A">
        <w:rPr>
          <w:rFonts w:ascii="Times New Roman" w:hAnsi="Times New Roman" w:cs="Times New Roman"/>
          <w:sz w:val="28"/>
          <w:lang w:val="uk-UA"/>
        </w:rPr>
        <w:t xml:space="preserve"> </w:t>
      </w:r>
      <w:r w:rsidR="00071565">
        <w:rPr>
          <w:rFonts w:ascii="Times New Roman" w:hAnsi="Times New Roman" w:cs="Times New Roman"/>
          <w:sz w:val="28"/>
          <w:lang w:val="uk-UA"/>
        </w:rPr>
        <w:t>09</w:t>
      </w:r>
      <w:r w:rsidR="0083669A">
        <w:rPr>
          <w:rFonts w:ascii="Times New Roman" w:hAnsi="Times New Roman" w:cs="Times New Roman"/>
          <w:sz w:val="28"/>
          <w:lang w:val="uk-UA"/>
        </w:rPr>
        <w:t>7</w:t>
      </w:r>
      <w:r w:rsidR="00407ACF">
        <w:rPr>
          <w:rFonts w:ascii="Times New Roman" w:hAnsi="Times New Roman" w:cs="Times New Roman"/>
          <w:sz w:val="28"/>
          <w:lang w:val="uk-UA"/>
        </w:rPr>
        <w:t xml:space="preserve"> чоловік пільгової категорії населення</w:t>
      </w:r>
      <w:r w:rsidR="0025500B">
        <w:rPr>
          <w:rFonts w:ascii="Times New Roman" w:hAnsi="Times New Roman" w:cs="Times New Roman"/>
          <w:sz w:val="28"/>
          <w:lang w:val="uk-UA"/>
        </w:rPr>
        <w:t xml:space="preserve"> – це інваліди та учасники війни, учасники бойових дій, особи, прирівняні до пільговиків, пенсіонери, що отримують мінімальну пенсію.</w:t>
      </w:r>
    </w:p>
    <w:p w14:paraId="7132E9CE" w14:textId="77777777" w:rsidR="009F00E9" w:rsidRDefault="00407ACF" w:rsidP="008B64E3">
      <w:pPr>
        <w:ind w:firstLine="567"/>
        <w:jc w:val="both"/>
        <w:rPr>
          <w:rFonts w:ascii="Times New Roman" w:hAnsi="Times New Roman" w:cs="Times New Roman"/>
          <w:sz w:val="28"/>
          <w:lang w:val="uk-UA"/>
        </w:rPr>
      </w:pPr>
      <w:r>
        <w:rPr>
          <w:rFonts w:ascii="Times New Roman" w:hAnsi="Times New Roman" w:cs="Times New Roman"/>
          <w:sz w:val="28"/>
          <w:lang w:val="uk-UA"/>
        </w:rPr>
        <w:t xml:space="preserve">Середня вартість лікування </w:t>
      </w:r>
      <w:r w:rsidR="00983DCD">
        <w:rPr>
          <w:rFonts w:ascii="Times New Roman" w:hAnsi="Times New Roman" w:cs="Times New Roman"/>
          <w:sz w:val="28"/>
          <w:lang w:val="uk-UA"/>
        </w:rPr>
        <w:t xml:space="preserve">(хірургічний, терапевтичний та </w:t>
      </w:r>
      <w:proofErr w:type="spellStart"/>
      <w:r w:rsidR="00983DCD">
        <w:rPr>
          <w:rFonts w:ascii="Times New Roman" w:hAnsi="Times New Roman" w:cs="Times New Roman"/>
          <w:sz w:val="28"/>
          <w:lang w:val="uk-UA"/>
        </w:rPr>
        <w:t>парадонтологічний</w:t>
      </w:r>
      <w:proofErr w:type="spellEnd"/>
      <w:r w:rsidR="00983DCD">
        <w:rPr>
          <w:rFonts w:ascii="Times New Roman" w:hAnsi="Times New Roman" w:cs="Times New Roman"/>
          <w:sz w:val="28"/>
          <w:lang w:val="uk-UA"/>
        </w:rPr>
        <w:t xml:space="preserve"> прийом) визначається </w:t>
      </w:r>
      <w:r w:rsidR="00A44625">
        <w:rPr>
          <w:rFonts w:ascii="Times New Roman" w:hAnsi="Times New Roman" w:cs="Times New Roman"/>
          <w:sz w:val="28"/>
          <w:lang w:val="uk-UA"/>
        </w:rPr>
        <w:t xml:space="preserve">згідно тарифів, які подані на затвердження в Департамент економічного розвитку, торгівлі та залучення інвестицій Полтавської ОДА </w:t>
      </w:r>
      <w:r w:rsidR="00983DCD">
        <w:rPr>
          <w:rFonts w:ascii="Times New Roman" w:hAnsi="Times New Roman" w:cs="Times New Roman"/>
          <w:sz w:val="28"/>
          <w:lang w:val="uk-UA"/>
        </w:rPr>
        <w:t>та</w:t>
      </w:r>
      <w:r w:rsidR="00D6757C">
        <w:rPr>
          <w:rFonts w:ascii="Times New Roman" w:hAnsi="Times New Roman" w:cs="Times New Roman"/>
          <w:sz w:val="28"/>
          <w:lang w:val="uk-UA"/>
        </w:rPr>
        <w:t xml:space="preserve"> становить</w:t>
      </w:r>
      <w:r w:rsidR="009F00E9">
        <w:rPr>
          <w:rFonts w:ascii="Times New Roman" w:hAnsi="Times New Roman" w:cs="Times New Roman"/>
          <w:sz w:val="28"/>
          <w:lang w:val="uk-UA"/>
        </w:rPr>
        <w:t xml:space="preserve">: </w:t>
      </w:r>
    </w:p>
    <w:p w14:paraId="49407ECB" w14:textId="77777777" w:rsidR="00407ACF" w:rsidRDefault="009F00E9" w:rsidP="008B64E3">
      <w:pPr>
        <w:ind w:firstLine="567"/>
        <w:jc w:val="both"/>
        <w:rPr>
          <w:rFonts w:ascii="Times New Roman" w:hAnsi="Times New Roman" w:cs="Times New Roman"/>
          <w:sz w:val="28"/>
          <w:lang w:val="uk-UA"/>
        </w:rPr>
      </w:pPr>
      <w:r>
        <w:rPr>
          <w:rFonts w:ascii="Times New Roman" w:hAnsi="Times New Roman" w:cs="Times New Roman"/>
          <w:sz w:val="28"/>
          <w:lang w:val="uk-UA"/>
        </w:rPr>
        <w:t xml:space="preserve">хірургічний прийом – </w:t>
      </w:r>
      <w:r w:rsidR="00517A74">
        <w:rPr>
          <w:rFonts w:ascii="Times New Roman" w:hAnsi="Times New Roman" w:cs="Times New Roman"/>
          <w:sz w:val="28"/>
          <w:lang w:val="uk-UA"/>
        </w:rPr>
        <w:t>312</w:t>
      </w:r>
      <w:r>
        <w:rPr>
          <w:rFonts w:ascii="Times New Roman" w:hAnsi="Times New Roman" w:cs="Times New Roman"/>
          <w:sz w:val="28"/>
          <w:lang w:val="uk-UA"/>
        </w:rPr>
        <w:t xml:space="preserve"> грн.;</w:t>
      </w:r>
    </w:p>
    <w:p w14:paraId="4A4D0E6F" w14:textId="77777777" w:rsidR="009F00E9" w:rsidRDefault="009F00E9" w:rsidP="008B64E3">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лікування пульпіту – </w:t>
      </w:r>
      <w:r w:rsidR="00517A74">
        <w:rPr>
          <w:rFonts w:ascii="Times New Roman" w:hAnsi="Times New Roman" w:cs="Times New Roman"/>
          <w:sz w:val="28"/>
          <w:lang w:val="uk-UA"/>
        </w:rPr>
        <w:t>945</w:t>
      </w:r>
      <w:r>
        <w:rPr>
          <w:rFonts w:ascii="Times New Roman" w:hAnsi="Times New Roman" w:cs="Times New Roman"/>
          <w:sz w:val="28"/>
          <w:lang w:val="uk-UA"/>
        </w:rPr>
        <w:t xml:space="preserve"> грн.</w:t>
      </w:r>
      <w:r w:rsidR="00FB654C">
        <w:rPr>
          <w:rFonts w:ascii="Times New Roman" w:hAnsi="Times New Roman" w:cs="Times New Roman"/>
          <w:sz w:val="28"/>
          <w:lang w:val="uk-UA"/>
        </w:rPr>
        <w:t xml:space="preserve"> (</w:t>
      </w:r>
      <w:r w:rsidR="00EE06ED">
        <w:rPr>
          <w:rFonts w:ascii="Times New Roman" w:hAnsi="Times New Roman" w:cs="Times New Roman"/>
          <w:sz w:val="28"/>
          <w:lang w:val="uk-UA"/>
        </w:rPr>
        <w:t xml:space="preserve">за </w:t>
      </w:r>
      <w:r w:rsidR="00FB654C">
        <w:rPr>
          <w:rFonts w:ascii="Times New Roman" w:hAnsi="Times New Roman" w:cs="Times New Roman"/>
          <w:sz w:val="28"/>
          <w:lang w:val="uk-UA"/>
        </w:rPr>
        <w:t>2 – 3 відвідування)</w:t>
      </w:r>
      <w:r>
        <w:rPr>
          <w:rFonts w:ascii="Times New Roman" w:hAnsi="Times New Roman" w:cs="Times New Roman"/>
          <w:sz w:val="28"/>
          <w:lang w:val="uk-UA"/>
        </w:rPr>
        <w:t>;</w:t>
      </w:r>
    </w:p>
    <w:p w14:paraId="092F8641" w14:textId="77777777" w:rsidR="009F00E9" w:rsidRDefault="009F00E9" w:rsidP="009F00E9">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лікування </w:t>
      </w:r>
      <w:proofErr w:type="spellStart"/>
      <w:r>
        <w:rPr>
          <w:rFonts w:ascii="Times New Roman" w:hAnsi="Times New Roman" w:cs="Times New Roman"/>
          <w:sz w:val="28"/>
          <w:lang w:val="uk-UA"/>
        </w:rPr>
        <w:t>періодонтиту</w:t>
      </w:r>
      <w:proofErr w:type="spellEnd"/>
      <w:r>
        <w:rPr>
          <w:rFonts w:ascii="Times New Roman" w:hAnsi="Times New Roman" w:cs="Times New Roman"/>
          <w:sz w:val="28"/>
          <w:lang w:val="uk-UA"/>
        </w:rPr>
        <w:t xml:space="preserve"> – </w:t>
      </w:r>
      <w:r w:rsidR="00517A74">
        <w:rPr>
          <w:rFonts w:ascii="Times New Roman" w:hAnsi="Times New Roman" w:cs="Times New Roman"/>
          <w:sz w:val="28"/>
          <w:lang w:val="uk-UA"/>
        </w:rPr>
        <w:t>915</w:t>
      </w:r>
      <w:r>
        <w:rPr>
          <w:rFonts w:ascii="Times New Roman" w:hAnsi="Times New Roman" w:cs="Times New Roman"/>
          <w:sz w:val="28"/>
          <w:lang w:val="uk-UA"/>
        </w:rPr>
        <w:t xml:space="preserve"> грн.</w:t>
      </w:r>
      <w:r w:rsidR="00FB654C">
        <w:rPr>
          <w:rFonts w:ascii="Times New Roman" w:hAnsi="Times New Roman" w:cs="Times New Roman"/>
          <w:sz w:val="28"/>
          <w:lang w:val="uk-UA"/>
        </w:rPr>
        <w:t xml:space="preserve"> (</w:t>
      </w:r>
      <w:r w:rsidR="00EE06ED">
        <w:rPr>
          <w:rFonts w:ascii="Times New Roman" w:hAnsi="Times New Roman" w:cs="Times New Roman"/>
          <w:sz w:val="28"/>
          <w:lang w:val="uk-UA"/>
        </w:rPr>
        <w:t xml:space="preserve">за </w:t>
      </w:r>
      <w:r w:rsidR="00FB654C">
        <w:rPr>
          <w:rFonts w:ascii="Times New Roman" w:hAnsi="Times New Roman" w:cs="Times New Roman"/>
          <w:sz w:val="28"/>
          <w:lang w:val="uk-UA"/>
        </w:rPr>
        <w:t>3 – 4 відвідування)</w:t>
      </w:r>
      <w:r>
        <w:rPr>
          <w:rFonts w:ascii="Times New Roman" w:hAnsi="Times New Roman" w:cs="Times New Roman"/>
          <w:sz w:val="28"/>
          <w:lang w:val="uk-UA"/>
        </w:rPr>
        <w:t>;</w:t>
      </w:r>
    </w:p>
    <w:p w14:paraId="7F3E1B7D" w14:textId="77777777" w:rsidR="009F00E9" w:rsidRDefault="009F00E9" w:rsidP="009F00E9">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лікування захворювань </w:t>
      </w:r>
      <w:proofErr w:type="spellStart"/>
      <w:r>
        <w:rPr>
          <w:rFonts w:ascii="Times New Roman" w:hAnsi="Times New Roman" w:cs="Times New Roman"/>
          <w:sz w:val="28"/>
          <w:lang w:val="uk-UA"/>
        </w:rPr>
        <w:t>парадонту</w:t>
      </w:r>
      <w:proofErr w:type="spellEnd"/>
      <w:r>
        <w:rPr>
          <w:rFonts w:ascii="Times New Roman" w:hAnsi="Times New Roman" w:cs="Times New Roman"/>
          <w:sz w:val="28"/>
          <w:lang w:val="uk-UA"/>
        </w:rPr>
        <w:t xml:space="preserve"> – </w:t>
      </w:r>
      <w:r w:rsidR="00517A74">
        <w:rPr>
          <w:rFonts w:ascii="Times New Roman" w:hAnsi="Times New Roman" w:cs="Times New Roman"/>
          <w:sz w:val="28"/>
          <w:lang w:val="uk-UA"/>
        </w:rPr>
        <w:t>656</w:t>
      </w:r>
      <w:r>
        <w:rPr>
          <w:rFonts w:ascii="Times New Roman" w:hAnsi="Times New Roman" w:cs="Times New Roman"/>
          <w:sz w:val="28"/>
          <w:lang w:val="uk-UA"/>
        </w:rPr>
        <w:t xml:space="preserve"> грн.</w:t>
      </w:r>
      <w:r w:rsidR="00FB654C">
        <w:rPr>
          <w:rFonts w:ascii="Times New Roman" w:hAnsi="Times New Roman" w:cs="Times New Roman"/>
          <w:sz w:val="28"/>
          <w:lang w:val="uk-UA"/>
        </w:rPr>
        <w:t xml:space="preserve"> (</w:t>
      </w:r>
      <w:r w:rsidR="00EE06ED">
        <w:rPr>
          <w:rFonts w:ascii="Times New Roman" w:hAnsi="Times New Roman" w:cs="Times New Roman"/>
          <w:sz w:val="28"/>
          <w:lang w:val="uk-UA"/>
        </w:rPr>
        <w:t xml:space="preserve">за </w:t>
      </w:r>
      <w:r w:rsidR="00FB654C">
        <w:rPr>
          <w:rFonts w:ascii="Times New Roman" w:hAnsi="Times New Roman" w:cs="Times New Roman"/>
          <w:sz w:val="28"/>
          <w:lang w:val="uk-UA"/>
        </w:rPr>
        <w:t>3 – 4 відвідування).</w:t>
      </w:r>
    </w:p>
    <w:p w14:paraId="0CB18D3D" w14:textId="77777777" w:rsidR="009F00E9" w:rsidRDefault="009F00E9" w:rsidP="009F00E9">
      <w:pPr>
        <w:ind w:firstLine="567"/>
        <w:jc w:val="both"/>
        <w:rPr>
          <w:rFonts w:ascii="Times New Roman" w:hAnsi="Times New Roman" w:cs="Times New Roman"/>
          <w:sz w:val="28"/>
          <w:lang w:val="uk-UA"/>
        </w:rPr>
      </w:pPr>
    </w:p>
    <w:p w14:paraId="12841655" w14:textId="77777777" w:rsidR="009F00E9" w:rsidRDefault="00C93345" w:rsidP="008B64E3">
      <w:pPr>
        <w:ind w:firstLine="567"/>
        <w:jc w:val="both"/>
        <w:rPr>
          <w:rFonts w:ascii="Times New Roman" w:hAnsi="Times New Roman" w:cs="Times New Roman"/>
          <w:sz w:val="28"/>
          <w:lang w:val="uk-UA"/>
        </w:rPr>
      </w:pPr>
      <w:r>
        <w:rPr>
          <w:rFonts w:ascii="Times New Roman" w:hAnsi="Times New Roman" w:cs="Times New Roman"/>
          <w:sz w:val="28"/>
          <w:lang w:val="uk-UA"/>
        </w:rPr>
        <w:t xml:space="preserve">Середньозважена вартість </w:t>
      </w:r>
      <w:r w:rsidR="00E62FE0">
        <w:rPr>
          <w:rFonts w:ascii="Times New Roman" w:hAnsi="Times New Roman" w:cs="Times New Roman"/>
          <w:sz w:val="28"/>
          <w:lang w:val="uk-UA"/>
        </w:rPr>
        <w:t xml:space="preserve">лікування одного випадку стоматологічного захворювання </w:t>
      </w:r>
      <w:r>
        <w:rPr>
          <w:rFonts w:ascii="Times New Roman" w:hAnsi="Times New Roman" w:cs="Times New Roman"/>
          <w:sz w:val="28"/>
          <w:lang w:val="uk-UA"/>
        </w:rPr>
        <w:t>складає</w:t>
      </w:r>
      <w:r w:rsidR="009F00E9">
        <w:rPr>
          <w:rFonts w:ascii="Times New Roman" w:hAnsi="Times New Roman" w:cs="Times New Roman"/>
          <w:sz w:val="28"/>
          <w:lang w:val="uk-UA"/>
        </w:rPr>
        <w:t xml:space="preserve"> </w:t>
      </w:r>
      <w:r w:rsidR="00517A74">
        <w:rPr>
          <w:rFonts w:ascii="Times New Roman" w:hAnsi="Times New Roman" w:cs="Times New Roman"/>
          <w:sz w:val="28"/>
          <w:lang w:val="uk-UA"/>
        </w:rPr>
        <w:t>707</w:t>
      </w:r>
      <w:r w:rsidR="009F00E9">
        <w:rPr>
          <w:rFonts w:ascii="Times New Roman" w:hAnsi="Times New Roman" w:cs="Times New Roman"/>
          <w:sz w:val="28"/>
          <w:lang w:val="uk-UA"/>
        </w:rPr>
        <w:t xml:space="preserve"> грн.</w:t>
      </w:r>
      <w:r w:rsidR="00E62FE0">
        <w:rPr>
          <w:rFonts w:ascii="Times New Roman" w:hAnsi="Times New Roman" w:cs="Times New Roman"/>
          <w:sz w:val="28"/>
          <w:lang w:val="uk-UA"/>
        </w:rPr>
        <w:t xml:space="preserve"> </w:t>
      </w:r>
    </w:p>
    <w:p w14:paraId="7059850E" w14:textId="77777777" w:rsidR="00E11834" w:rsidRDefault="00E11834" w:rsidP="00EA6173">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Потреба в коштах для лікування хворих пільгової категорії населення </w:t>
      </w:r>
      <w:r w:rsidR="00EE06ED">
        <w:rPr>
          <w:rFonts w:ascii="Times New Roman" w:hAnsi="Times New Roman" w:cs="Times New Roman"/>
          <w:sz w:val="28"/>
          <w:lang w:val="uk-UA"/>
        </w:rPr>
        <w:t xml:space="preserve">при щорічній кількості звернень </w:t>
      </w:r>
      <w:r w:rsidR="0083669A">
        <w:rPr>
          <w:rFonts w:ascii="Times New Roman" w:hAnsi="Times New Roman" w:cs="Times New Roman"/>
          <w:sz w:val="28"/>
          <w:lang w:val="uk-UA"/>
        </w:rPr>
        <w:t>8 487</w:t>
      </w:r>
      <w:r w:rsidR="004940AC">
        <w:rPr>
          <w:rFonts w:ascii="Times New Roman" w:hAnsi="Times New Roman" w:cs="Times New Roman"/>
          <w:sz w:val="28"/>
          <w:lang w:val="uk-UA"/>
        </w:rPr>
        <w:t xml:space="preserve"> пільговиків </w:t>
      </w:r>
      <w:r>
        <w:rPr>
          <w:rFonts w:ascii="Times New Roman" w:hAnsi="Times New Roman" w:cs="Times New Roman"/>
          <w:sz w:val="28"/>
          <w:lang w:val="uk-UA"/>
        </w:rPr>
        <w:t>становить</w:t>
      </w:r>
      <w:r w:rsidR="00EA6173">
        <w:rPr>
          <w:rFonts w:ascii="Times New Roman" w:hAnsi="Times New Roman" w:cs="Times New Roman"/>
          <w:sz w:val="28"/>
          <w:lang w:val="uk-UA"/>
        </w:rPr>
        <w:t xml:space="preserve"> </w:t>
      </w:r>
      <w:r w:rsidR="00EA6173" w:rsidRPr="00EA6173">
        <w:rPr>
          <w:rFonts w:ascii="Times New Roman" w:hAnsi="Times New Roman" w:cs="Times New Roman"/>
          <w:b/>
          <w:sz w:val="28"/>
          <w:lang w:val="uk-UA"/>
        </w:rPr>
        <w:t>5 018,0 тис. грн.</w:t>
      </w:r>
      <w:r>
        <w:rPr>
          <w:rFonts w:ascii="Times New Roman" w:hAnsi="Times New Roman" w:cs="Times New Roman"/>
          <w:sz w:val="28"/>
          <w:lang w:val="uk-UA"/>
        </w:rPr>
        <w:t>:</w:t>
      </w:r>
    </w:p>
    <w:p w14:paraId="3552638C" w14:textId="77777777" w:rsidR="00E11834" w:rsidRDefault="00517A74" w:rsidP="00E11834">
      <w:pPr>
        <w:jc w:val="center"/>
        <w:rPr>
          <w:rFonts w:ascii="Times New Roman" w:hAnsi="Times New Roman" w:cs="Times New Roman"/>
          <w:sz w:val="28"/>
          <w:lang w:val="uk-UA"/>
        </w:rPr>
      </w:pPr>
      <w:r>
        <w:rPr>
          <w:rFonts w:ascii="Times New Roman" w:hAnsi="Times New Roman" w:cs="Times New Roman"/>
          <w:sz w:val="28"/>
          <w:lang w:val="uk-UA"/>
        </w:rPr>
        <w:t>707</w:t>
      </w:r>
      <w:r w:rsidR="00E11834">
        <w:rPr>
          <w:rFonts w:ascii="Times New Roman" w:hAnsi="Times New Roman" w:cs="Times New Roman"/>
          <w:sz w:val="28"/>
          <w:lang w:val="uk-UA"/>
        </w:rPr>
        <w:t xml:space="preserve"> грн. × </w:t>
      </w:r>
      <w:r w:rsidR="00071565">
        <w:rPr>
          <w:rFonts w:ascii="Times New Roman" w:hAnsi="Times New Roman" w:cs="Times New Roman"/>
          <w:sz w:val="28"/>
          <w:lang w:val="uk-UA"/>
        </w:rPr>
        <w:t>7</w:t>
      </w:r>
      <w:r w:rsidR="0083669A">
        <w:rPr>
          <w:rFonts w:ascii="Times New Roman" w:hAnsi="Times New Roman" w:cs="Times New Roman"/>
          <w:sz w:val="28"/>
          <w:lang w:val="uk-UA"/>
        </w:rPr>
        <w:t xml:space="preserve"> </w:t>
      </w:r>
      <w:r w:rsidR="00071565">
        <w:rPr>
          <w:rFonts w:ascii="Times New Roman" w:hAnsi="Times New Roman" w:cs="Times New Roman"/>
          <w:sz w:val="28"/>
          <w:lang w:val="uk-UA"/>
        </w:rPr>
        <w:t>09</w:t>
      </w:r>
      <w:r w:rsidR="0083669A">
        <w:rPr>
          <w:rFonts w:ascii="Times New Roman" w:hAnsi="Times New Roman" w:cs="Times New Roman"/>
          <w:sz w:val="28"/>
          <w:lang w:val="uk-UA"/>
        </w:rPr>
        <w:t>7</w:t>
      </w:r>
      <w:r w:rsidR="00E11834">
        <w:rPr>
          <w:rFonts w:ascii="Times New Roman" w:hAnsi="Times New Roman" w:cs="Times New Roman"/>
          <w:sz w:val="28"/>
          <w:lang w:val="uk-UA"/>
        </w:rPr>
        <w:t xml:space="preserve"> чол. = </w:t>
      </w:r>
      <w:r w:rsidR="00071565">
        <w:rPr>
          <w:rFonts w:ascii="Times New Roman" w:hAnsi="Times New Roman" w:cs="Times New Roman"/>
          <w:sz w:val="28"/>
          <w:lang w:val="uk-UA"/>
        </w:rPr>
        <w:t>5</w:t>
      </w:r>
      <w:r w:rsidR="0083669A">
        <w:rPr>
          <w:rFonts w:ascii="Times New Roman" w:hAnsi="Times New Roman" w:cs="Times New Roman"/>
          <w:sz w:val="28"/>
          <w:lang w:val="uk-UA"/>
        </w:rPr>
        <w:t xml:space="preserve"> 0</w:t>
      </w:r>
      <w:r w:rsidR="00071565">
        <w:rPr>
          <w:rFonts w:ascii="Times New Roman" w:hAnsi="Times New Roman" w:cs="Times New Roman"/>
          <w:sz w:val="28"/>
          <w:lang w:val="uk-UA"/>
        </w:rPr>
        <w:t>18</w:t>
      </w:r>
      <w:r w:rsidR="00C95596">
        <w:rPr>
          <w:rFonts w:ascii="Times New Roman" w:hAnsi="Times New Roman" w:cs="Times New Roman"/>
          <w:sz w:val="28"/>
          <w:lang w:val="uk-UA"/>
        </w:rPr>
        <w:t>,</w:t>
      </w:r>
      <w:r w:rsidR="00071565">
        <w:rPr>
          <w:rFonts w:ascii="Times New Roman" w:hAnsi="Times New Roman" w:cs="Times New Roman"/>
          <w:sz w:val="28"/>
          <w:lang w:val="uk-UA"/>
        </w:rPr>
        <w:t>0</w:t>
      </w:r>
      <w:r w:rsidR="00E11834">
        <w:rPr>
          <w:rFonts w:ascii="Times New Roman" w:hAnsi="Times New Roman" w:cs="Times New Roman"/>
          <w:sz w:val="28"/>
          <w:lang w:val="uk-UA"/>
        </w:rPr>
        <w:t xml:space="preserve"> тис. грн.</w:t>
      </w:r>
    </w:p>
    <w:p w14:paraId="34C1B645" w14:textId="77777777" w:rsidR="001B2243" w:rsidRDefault="001B2243" w:rsidP="00E11834">
      <w:pPr>
        <w:jc w:val="center"/>
        <w:rPr>
          <w:rFonts w:ascii="Times New Roman" w:hAnsi="Times New Roman" w:cs="Times New Roman"/>
          <w:sz w:val="28"/>
          <w:lang w:val="uk-UA"/>
        </w:rPr>
      </w:pPr>
    </w:p>
    <w:p w14:paraId="067A48B1" w14:textId="77777777" w:rsidR="001B2243" w:rsidRDefault="001B2243" w:rsidP="001B2243">
      <w:pPr>
        <w:ind w:firstLine="567"/>
        <w:jc w:val="both"/>
        <w:rPr>
          <w:rFonts w:ascii="Times New Roman" w:hAnsi="Times New Roman" w:cs="Times New Roman"/>
          <w:sz w:val="28"/>
          <w:lang w:val="uk-UA"/>
        </w:rPr>
      </w:pPr>
      <w:r w:rsidRPr="004D3AA3">
        <w:rPr>
          <w:rFonts w:ascii="Times New Roman" w:hAnsi="Times New Roman" w:cs="Times New Roman"/>
          <w:sz w:val="28"/>
          <w:lang w:val="uk-UA"/>
        </w:rPr>
        <w:t xml:space="preserve">Середня вартість </w:t>
      </w:r>
      <w:r>
        <w:rPr>
          <w:rFonts w:ascii="Times New Roman" w:hAnsi="Times New Roman" w:cs="Times New Roman"/>
          <w:sz w:val="28"/>
          <w:lang w:val="uk-UA"/>
        </w:rPr>
        <w:t>надання невідкладної стоматологічної допомоги</w:t>
      </w:r>
      <w:r w:rsidRPr="004D3AA3">
        <w:rPr>
          <w:rFonts w:ascii="Times New Roman" w:hAnsi="Times New Roman" w:cs="Times New Roman"/>
          <w:sz w:val="28"/>
          <w:lang w:val="uk-UA"/>
        </w:rPr>
        <w:t xml:space="preserve"> пільгової категорії населен</w:t>
      </w:r>
      <w:r>
        <w:rPr>
          <w:rFonts w:ascii="Times New Roman" w:hAnsi="Times New Roman" w:cs="Times New Roman"/>
          <w:sz w:val="28"/>
          <w:lang w:val="uk-UA"/>
        </w:rPr>
        <w:t xml:space="preserve">ня – </w:t>
      </w:r>
      <w:r w:rsidR="008F457D">
        <w:rPr>
          <w:rFonts w:ascii="Times New Roman" w:hAnsi="Times New Roman" w:cs="Times New Roman"/>
          <w:sz w:val="28"/>
          <w:lang w:val="uk-UA"/>
        </w:rPr>
        <w:t>396</w:t>
      </w:r>
      <w:r>
        <w:rPr>
          <w:rFonts w:ascii="Times New Roman" w:hAnsi="Times New Roman" w:cs="Times New Roman"/>
          <w:sz w:val="28"/>
          <w:lang w:val="uk-UA"/>
        </w:rPr>
        <w:t xml:space="preserve">,00 грн. згідно базового переліку </w:t>
      </w:r>
      <w:r w:rsidRPr="005D4E05">
        <w:rPr>
          <w:rFonts w:ascii="Times New Roman" w:hAnsi="Times New Roman" w:cs="Times New Roman"/>
          <w:sz w:val="28"/>
          <w:lang w:val="uk-UA"/>
        </w:rPr>
        <w:t>невідкладної стоматологічної допомоги</w:t>
      </w:r>
      <w:r>
        <w:rPr>
          <w:rFonts w:ascii="Times New Roman" w:hAnsi="Times New Roman" w:cs="Times New Roman"/>
          <w:sz w:val="28"/>
          <w:lang w:val="uk-UA"/>
        </w:rPr>
        <w:t>:</w:t>
      </w:r>
    </w:p>
    <w:p w14:paraId="1C4356B1" w14:textId="77777777" w:rsidR="001B2243" w:rsidRPr="008D3B45" w:rsidRDefault="001B2243" w:rsidP="00B518F2">
      <w:pPr>
        <w:pStyle w:val="a3"/>
        <w:numPr>
          <w:ilvl w:val="0"/>
          <w:numId w:val="11"/>
        </w:numPr>
        <w:jc w:val="both"/>
        <w:rPr>
          <w:rFonts w:ascii="Times New Roman" w:hAnsi="Times New Roman" w:cs="Times New Roman"/>
          <w:sz w:val="28"/>
          <w:lang w:val="uk-UA"/>
        </w:rPr>
      </w:pPr>
      <w:r w:rsidRPr="008D3B45">
        <w:rPr>
          <w:rFonts w:ascii="Times New Roman" w:hAnsi="Times New Roman" w:cs="Times New Roman"/>
          <w:sz w:val="28"/>
          <w:lang w:val="uk-UA"/>
        </w:rPr>
        <w:t xml:space="preserve">видалення просте </w:t>
      </w:r>
      <w:r w:rsidRPr="008D3B45">
        <w:rPr>
          <w:rFonts w:ascii="Times New Roman" w:hAnsi="Times New Roman" w:cs="Times New Roman"/>
          <w:sz w:val="28"/>
          <w:lang w:val="uk-UA"/>
        </w:rPr>
        <w:tab/>
      </w:r>
      <w:r w:rsidRPr="008D3B45">
        <w:rPr>
          <w:rFonts w:ascii="Times New Roman" w:hAnsi="Times New Roman" w:cs="Times New Roman"/>
          <w:sz w:val="28"/>
          <w:lang w:val="uk-UA"/>
        </w:rPr>
        <w:tab/>
      </w:r>
      <w:r w:rsidRPr="008D3B45">
        <w:rPr>
          <w:rFonts w:ascii="Times New Roman" w:hAnsi="Times New Roman" w:cs="Times New Roman"/>
          <w:sz w:val="28"/>
          <w:lang w:val="uk-UA"/>
        </w:rPr>
        <w:tab/>
      </w:r>
      <w:r w:rsidR="008F457D">
        <w:rPr>
          <w:rFonts w:ascii="Times New Roman" w:hAnsi="Times New Roman" w:cs="Times New Roman"/>
          <w:sz w:val="28"/>
          <w:lang w:val="uk-UA"/>
        </w:rPr>
        <w:t>– 243</w:t>
      </w:r>
      <w:r w:rsidRPr="008D3B45">
        <w:rPr>
          <w:rFonts w:ascii="Times New Roman" w:hAnsi="Times New Roman" w:cs="Times New Roman"/>
          <w:sz w:val="28"/>
          <w:lang w:val="uk-UA"/>
        </w:rPr>
        <w:t>,00 грн.;</w:t>
      </w:r>
    </w:p>
    <w:p w14:paraId="5E61741A" w14:textId="77777777" w:rsidR="001B2243" w:rsidRPr="008D3B45" w:rsidRDefault="001B2243" w:rsidP="00B518F2">
      <w:pPr>
        <w:pStyle w:val="a3"/>
        <w:numPr>
          <w:ilvl w:val="0"/>
          <w:numId w:val="11"/>
        </w:numPr>
        <w:jc w:val="both"/>
        <w:rPr>
          <w:rFonts w:ascii="Times New Roman" w:hAnsi="Times New Roman" w:cs="Times New Roman"/>
          <w:sz w:val="28"/>
          <w:lang w:val="uk-UA"/>
        </w:rPr>
      </w:pPr>
      <w:r w:rsidRPr="008D3B45">
        <w:rPr>
          <w:rFonts w:ascii="Times New Roman" w:hAnsi="Times New Roman" w:cs="Times New Roman"/>
          <w:sz w:val="28"/>
          <w:lang w:val="uk-UA"/>
        </w:rPr>
        <w:t xml:space="preserve">видалення складне </w:t>
      </w:r>
      <w:r w:rsidRPr="008D3B45">
        <w:rPr>
          <w:rFonts w:ascii="Times New Roman" w:hAnsi="Times New Roman" w:cs="Times New Roman"/>
          <w:sz w:val="28"/>
          <w:lang w:val="uk-UA"/>
        </w:rPr>
        <w:tab/>
      </w:r>
      <w:r w:rsidRPr="008D3B45">
        <w:rPr>
          <w:rFonts w:ascii="Times New Roman" w:hAnsi="Times New Roman" w:cs="Times New Roman"/>
          <w:sz w:val="28"/>
          <w:lang w:val="uk-UA"/>
        </w:rPr>
        <w:tab/>
      </w:r>
      <w:r w:rsidRPr="008D3B45">
        <w:rPr>
          <w:rFonts w:ascii="Times New Roman" w:hAnsi="Times New Roman" w:cs="Times New Roman"/>
          <w:sz w:val="28"/>
          <w:lang w:val="uk-UA"/>
        </w:rPr>
        <w:tab/>
        <w:t xml:space="preserve">– </w:t>
      </w:r>
      <w:r w:rsidR="008F457D">
        <w:rPr>
          <w:rFonts w:ascii="Times New Roman" w:hAnsi="Times New Roman" w:cs="Times New Roman"/>
          <w:sz w:val="28"/>
          <w:lang w:val="uk-UA"/>
        </w:rPr>
        <w:t>486</w:t>
      </w:r>
      <w:r w:rsidRPr="008D3B45">
        <w:rPr>
          <w:rFonts w:ascii="Times New Roman" w:hAnsi="Times New Roman" w:cs="Times New Roman"/>
          <w:sz w:val="28"/>
          <w:lang w:val="uk-UA"/>
        </w:rPr>
        <w:t>,00 грн.;</w:t>
      </w:r>
    </w:p>
    <w:p w14:paraId="5BB0054D" w14:textId="77777777" w:rsidR="001B2243" w:rsidRPr="008D3B45" w:rsidRDefault="001B2243" w:rsidP="00B518F2">
      <w:pPr>
        <w:pStyle w:val="a3"/>
        <w:numPr>
          <w:ilvl w:val="0"/>
          <w:numId w:val="11"/>
        </w:numPr>
        <w:jc w:val="both"/>
        <w:rPr>
          <w:rFonts w:ascii="Times New Roman" w:hAnsi="Times New Roman" w:cs="Times New Roman"/>
          <w:sz w:val="28"/>
          <w:lang w:val="uk-UA"/>
        </w:rPr>
      </w:pPr>
      <w:r w:rsidRPr="008D3B45">
        <w:rPr>
          <w:rFonts w:ascii="Times New Roman" w:hAnsi="Times New Roman" w:cs="Times New Roman"/>
          <w:sz w:val="28"/>
          <w:lang w:val="uk-UA"/>
        </w:rPr>
        <w:t xml:space="preserve">пульпіт </w:t>
      </w:r>
      <w:r w:rsidRPr="008D3B45">
        <w:rPr>
          <w:rFonts w:ascii="Times New Roman" w:hAnsi="Times New Roman" w:cs="Times New Roman"/>
          <w:sz w:val="28"/>
          <w:lang w:val="uk-UA"/>
        </w:rPr>
        <w:tab/>
      </w:r>
      <w:r w:rsidRPr="008D3B45">
        <w:rPr>
          <w:rFonts w:ascii="Times New Roman" w:hAnsi="Times New Roman" w:cs="Times New Roman"/>
          <w:sz w:val="28"/>
          <w:lang w:val="uk-UA"/>
        </w:rPr>
        <w:tab/>
      </w:r>
      <w:r w:rsidRPr="008D3B45">
        <w:rPr>
          <w:rFonts w:ascii="Times New Roman" w:hAnsi="Times New Roman" w:cs="Times New Roman"/>
          <w:sz w:val="28"/>
          <w:lang w:val="uk-UA"/>
        </w:rPr>
        <w:tab/>
      </w:r>
      <w:r w:rsidRPr="008D3B45">
        <w:rPr>
          <w:rFonts w:ascii="Times New Roman" w:hAnsi="Times New Roman" w:cs="Times New Roman"/>
          <w:sz w:val="28"/>
          <w:lang w:val="uk-UA"/>
        </w:rPr>
        <w:tab/>
      </w:r>
      <w:r w:rsidRPr="008D3B45">
        <w:rPr>
          <w:rFonts w:ascii="Times New Roman" w:hAnsi="Times New Roman" w:cs="Times New Roman"/>
          <w:sz w:val="28"/>
          <w:lang w:val="uk-UA"/>
        </w:rPr>
        <w:tab/>
        <w:t xml:space="preserve">– </w:t>
      </w:r>
      <w:r w:rsidR="008F457D">
        <w:rPr>
          <w:rFonts w:ascii="Times New Roman" w:hAnsi="Times New Roman" w:cs="Times New Roman"/>
          <w:sz w:val="28"/>
          <w:lang w:val="uk-UA"/>
        </w:rPr>
        <w:t>317</w:t>
      </w:r>
      <w:r w:rsidRPr="008D3B45">
        <w:rPr>
          <w:rFonts w:ascii="Times New Roman" w:hAnsi="Times New Roman" w:cs="Times New Roman"/>
          <w:sz w:val="28"/>
          <w:lang w:val="uk-UA"/>
        </w:rPr>
        <w:t>,00 грн.;</w:t>
      </w:r>
    </w:p>
    <w:p w14:paraId="0AC83E7B" w14:textId="77777777" w:rsidR="001B2243" w:rsidRPr="008D3B45" w:rsidRDefault="001B2243" w:rsidP="00B518F2">
      <w:pPr>
        <w:pStyle w:val="a3"/>
        <w:numPr>
          <w:ilvl w:val="0"/>
          <w:numId w:val="11"/>
        </w:numPr>
        <w:jc w:val="both"/>
        <w:rPr>
          <w:rFonts w:ascii="Times New Roman" w:hAnsi="Times New Roman" w:cs="Times New Roman"/>
          <w:sz w:val="28"/>
          <w:lang w:val="uk-UA"/>
        </w:rPr>
      </w:pPr>
      <w:proofErr w:type="spellStart"/>
      <w:r w:rsidRPr="008D3B45">
        <w:rPr>
          <w:rFonts w:ascii="Times New Roman" w:hAnsi="Times New Roman" w:cs="Times New Roman"/>
          <w:sz w:val="28"/>
          <w:lang w:val="uk-UA"/>
        </w:rPr>
        <w:t>періодонтит</w:t>
      </w:r>
      <w:proofErr w:type="spellEnd"/>
      <w:r w:rsidRPr="008D3B45">
        <w:rPr>
          <w:rFonts w:ascii="Times New Roman" w:hAnsi="Times New Roman" w:cs="Times New Roman"/>
          <w:sz w:val="28"/>
          <w:lang w:val="uk-UA"/>
        </w:rPr>
        <w:t xml:space="preserve"> </w:t>
      </w:r>
      <w:r w:rsidRPr="008D3B45">
        <w:rPr>
          <w:rFonts w:ascii="Times New Roman" w:hAnsi="Times New Roman" w:cs="Times New Roman"/>
          <w:sz w:val="28"/>
          <w:lang w:val="uk-UA"/>
        </w:rPr>
        <w:tab/>
      </w:r>
      <w:r w:rsidRPr="008D3B45">
        <w:rPr>
          <w:rFonts w:ascii="Times New Roman" w:hAnsi="Times New Roman" w:cs="Times New Roman"/>
          <w:sz w:val="28"/>
          <w:lang w:val="uk-UA"/>
        </w:rPr>
        <w:tab/>
      </w:r>
      <w:r w:rsidRPr="008D3B45">
        <w:rPr>
          <w:rFonts w:ascii="Times New Roman" w:hAnsi="Times New Roman" w:cs="Times New Roman"/>
          <w:sz w:val="28"/>
          <w:lang w:val="uk-UA"/>
        </w:rPr>
        <w:tab/>
      </w:r>
      <w:r w:rsidRPr="008D3B45">
        <w:rPr>
          <w:rFonts w:ascii="Times New Roman" w:hAnsi="Times New Roman" w:cs="Times New Roman"/>
          <w:sz w:val="28"/>
          <w:lang w:val="uk-UA"/>
        </w:rPr>
        <w:tab/>
        <w:t xml:space="preserve">– </w:t>
      </w:r>
      <w:r w:rsidR="008F457D">
        <w:rPr>
          <w:rFonts w:ascii="Times New Roman" w:hAnsi="Times New Roman" w:cs="Times New Roman"/>
          <w:sz w:val="28"/>
          <w:lang w:val="uk-UA"/>
        </w:rPr>
        <w:t>685</w:t>
      </w:r>
      <w:r w:rsidRPr="008D3B45">
        <w:rPr>
          <w:rFonts w:ascii="Times New Roman" w:hAnsi="Times New Roman" w:cs="Times New Roman"/>
          <w:sz w:val="28"/>
          <w:lang w:val="uk-UA"/>
        </w:rPr>
        <w:t>,00 грн.;</w:t>
      </w:r>
    </w:p>
    <w:p w14:paraId="3F11B08D" w14:textId="77777777" w:rsidR="001B2243" w:rsidRPr="008D3B45" w:rsidRDefault="001B2243" w:rsidP="00B518F2">
      <w:pPr>
        <w:pStyle w:val="a3"/>
        <w:numPr>
          <w:ilvl w:val="0"/>
          <w:numId w:val="11"/>
        </w:numPr>
        <w:jc w:val="both"/>
        <w:rPr>
          <w:rFonts w:ascii="Times New Roman" w:hAnsi="Times New Roman" w:cs="Times New Roman"/>
          <w:sz w:val="28"/>
          <w:lang w:val="uk-UA"/>
        </w:rPr>
      </w:pPr>
      <w:r w:rsidRPr="008D3B45">
        <w:rPr>
          <w:rFonts w:ascii="Times New Roman" w:hAnsi="Times New Roman" w:cs="Times New Roman"/>
          <w:sz w:val="28"/>
          <w:lang w:val="uk-UA"/>
        </w:rPr>
        <w:t xml:space="preserve">лікування ясен </w:t>
      </w:r>
      <w:r w:rsidRPr="008D3B45">
        <w:rPr>
          <w:rFonts w:ascii="Times New Roman" w:hAnsi="Times New Roman" w:cs="Times New Roman"/>
          <w:sz w:val="28"/>
          <w:lang w:val="uk-UA"/>
        </w:rPr>
        <w:tab/>
      </w:r>
      <w:r w:rsidRPr="008D3B45">
        <w:rPr>
          <w:rFonts w:ascii="Times New Roman" w:hAnsi="Times New Roman" w:cs="Times New Roman"/>
          <w:sz w:val="28"/>
          <w:lang w:val="uk-UA"/>
        </w:rPr>
        <w:tab/>
      </w:r>
      <w:r w:rsidRPr="008D3B45">
        <w:rPr>
          <w:rFonts w:ascii="Times New Roman" w:hAnsi="Times New Roman" w:cs="Times New Roman"/>
          <w:sz w:val="28"/>
          <w:lang w:val="uk-UA"/>
        </w:rPr>
        <w:tab/>
        <w:t xml:space="preserve">– </w:t>
      </w:r>
      <w:r w:rsidR="008F457D">
        <w:rPr>
          <w:rFonts w:ascii="Times New Roman" w:hAnsi="Times New Roman" w:cs="Times New Roman"/>
          <w:sz w:val="28"/>
          <w:lang w:val="uk-UA"/>
        </w:rPr>
        <w:t>247</w:t>
      </w:r>
      <w:r w:rsidRPr="008D3B45">
        <w:rPr>
          <w:rFonts w:ascii="Times New Roman" w:hAnsi="Times New Roman" w:cs="Times New Roman"/>
          <w:sz w:val="28"/>
          <w:lang w:val="uk-UA"/>
        </w:rPr>
        <w:t>,00 грн.</w:t>
      </w:r>
    </w:p>
    <w:p w14:paraId="24AEF015" w14:textId="77777777" w:rsidR="00C93345" w:rsidRDefault="00C93345" w:rsidP="001B2243">
      <w:pPr>
        <w:pStyle w:val="a3"/>
        <w:ind w:left="432"/>
        <w:jc w:val="both"/>
        <w:rPr>
          <w:rFonts w:ascii="Times New Roman" w:hAnsi="Times New Roman" w:cs="Times New Roman"/>
          <w:b/>
          <w:sz w:val="28"/>
          <w:lang w:val="uk-UA"/>
        </w:rPr>
      </w:pPr>
    </w:p>
    <w:p w14:paraId="663D2DD1" w14:textId="77777777" w:rsidR="00C93345" w:rsidRPr="00C93345" w:rsidRDefault="00C93345" w:rsidP="00EE06ED">
      <w:pPr>
        <w:pStyle w:val="a3"/>
        <w:ind w:left="0" w:firstLine="567"/>
        <w:jc w:val="both"/>
        <w:rPr>
          <w:rFonts w:ascii="Times New Roman" w:hAnsi="Times New Roman" w:cs="Times New Roman"/>
          <w:sz w:val="28"/>
          <w:lang w:val="uk-UA"/>
        </w:rPr>
      </w:pPr>
      <w:r>
        <w:rPr>
          <w:rFonts w:ascii="Times New Roman" w:hAnsi="Times New Roman" w:cs="Times New Roman"/>
          <w:sz w:val="28"/>
          <w:lang w:val="uk-UA"/>
        </w:rPr>
        <w:t>Середньорічна кількість випадків звернень за н</w:t>
      </w:r>
      <w:r w:rsidR="00EE06ED">
        <w:rPr>
          <w:rFonts w:ascii="Times New Roman" w:hAnsi="Times New Roman" w:cs="Times New Roman"/>
          <w:sz w:val="28"/>
          <w:lang w:val="uk-UA"/>
        </w:rPr>
        <w:t>евідкладною допомогою – 4500 звернень</w:t>
      </w:r>
      <w:r>
        <w:rPr>
          <w:rFonts w:ascii="Times New Roman" w:hAnsi="Times New Roman" w:cs="Times New Roman"/>
          <w:sz w:val="28"/>
          <w:lang w:val="uk-UA"/>
        </w:rPr>
        <w:t xml:space="preserve">. Потреба в коштах на рік складає 4500 × </w:t>
      </w:r>
      <w:r w:rsidR="009C2085">
        <w:rPr>
          <w:rFonts w:ascii="Times New Roman" w:hAnsi="Times New Roman" w:cs="Times New Roman"/>
          <w:sz w:val="28"/>
          <w:lang w:val="uk-UA"/>
        </w:rPr>
        <w:t>396</w:t>
      </w:r>
      <w:r>
        <w:rPr>
          <w:rFonts w:ascii="Times New Roman" w:hAnsi="Times New Roman" w:cs="Times New Roman"/>
          <w:sz w:val="28"/>
          <w:lang w:val="uk-UA"/>
        </w:rPr>
        <w:t xml:space="preserve"> грн. = </w:t>
      </w:r>
      <w:r w:rsidR="009C2085" w:rsidRPr="00EA6173">
        <w:rPr>
          <w:rFonts w:ascii="Times New Roman" w:hAnsi="Times New Roman" w:cs="Times New Roman"/>
          <w:b/>
          <w:sz w:val="28"/>
          <w:lang w:val="uk-UA"/>
        </w:rPr>
        <w:t>1 782</w:t>
      </w:r>
      <w:r w:rsidRPr="00EA6173">
        <w:rPr>
          <w:rFonts w:ascii="Times New Roman" w:hAnsi="Times New Roman" w:cs="Times New Roman"/>
          <w:b/>
          <w:sz w:val="28"/>
          <w:lang w:val="uk-UA"/>
        </w:rPr>
        <w:t>,</w:t>
      </w:r>
      <w:r w:rsidR="009C2085" w:rsidRPr="00EA6173">
        <w:rPr>
          <w:rFonts w:ascii="Times New Roman" w:hAnsi="Times New Roman" w:cs="Times New Roman"/>
          <w:b/>
          <w:sz w:val="28"/>
          <w:lang w:val="uk-UA"/>
        </w:rPr>
        <w:t>0</w:t>
      </w:r>
      <w:r w:rsidRPr="00EA6173">
        <w:rPr>
          <w:rFonts w:ascii="Times New Roman" w:hAnsi="Times New Roman" w:cs="Times New Roman"/>
          <w:b/>
          <w:sz w:val="28"/>
          <w:lang w:val="uk-UA"/>
        </w:rPr>
        <w:t xml:space="preserve"> тис. грн.</w:t>
      </w:r>
    </w:p>
    <w:p w14:paraId="5413A31C" w14:textId="18F9183B" w:rsidR="00817C4B" w:rsidRDefault="009F00E9" w:rsidP="00817C4B">
      <w:pPr>
        <w:ind w:firstLine="567"/>
        <w:jc w:val="both"/>
        <w:rPr>
          <w:rFonts w:ascii="Times New Roman" w:hAnsi="Times New Roman" w:cs="Times New Roman"/>
          <w:sz w:val="28"/>
          <w:lang w:val="uk-UA"/>
        </w:rPr>
      </w:pPr>
      <w:r>
        <w:rPr>
          <w:rFonts w:ascii="Times New Roman" w:hAnsi="Times New Roman" w:cs="Times New Roman"/>
          <w:sz w:val="28"/>
          <w:lang w:val="uk-UA"/>
        </w:rPr>
        <w:t xml:space="preserve">Середня вартість зубопротезування пільгової категорії населення – </w:t>
      </w:r>
      <w:r w:rsidR="0091679C">
        <w:rPr>
          <w:rFonts w:ascii="Times New Roman" w:hAnsi="Times New Roman" w:cs="Times New Roman"/>
          <w:sz w:val="28"/>
          <w:lang w:val="uk-UA"/>
        </w:rPr>
        <w:t>3 002,00</w:t>
      </w:r>
      <w:r>
        <w:rPr>
          <w:rFonts w:ascii="Times New Roman" w:hAnsi="Times New Roman" w:cs="Times New Roman"/>
          <w:sz w:val="28"/>
          <w:lang w:val="uk-UA"/>
        </w:rPr>
        <w:t xml:space="preserve"> грн.</w:t>
      </w:r>
      <w:r w:rsidR="00E16BFA">
        <w:rPr>
          <w:rFonts w:ascii="Times New Roman" w:hAnsi="Times New Roman" w:cs="Times New Roman"/>
          <w:sz w:val="28"/>
          <w:lang w:val="uk-UA"/>
        </w:rPr>
        <w:t xml:space="preserve"> Щорічно </w:t>
      </w:r>
      <w:r w:rsidR="007B29F8">
        <w:rPr>
          <w:rFonts w:ascii="Times New Roman" w:hAnsi="Times New Roman" w:cs="Times New Roman"/>
          <w:sz w:val="28"/>
          <w:lang w:val="uk-UA"/>
        </w:rPr>
        <w:t xml:space="preserve">пільговим зубопротезуванням </w:t>
      </w:r>
      <w:r w:rsidR="00D16331">
        <w:rPr>
          <w:rFonts w:ascii="Times New Roman" w:hAnsi="Times New Roman" w:cs="Times New Roman"/>
          <w:sz w:val="28"/>
          <w:lang w:val="uk-UA"/>
        </w:rPr>
        <w:t>та ремонтом</w:t>
      </w:r>
      <w:r w:rsidR="00B518F2">
        <w:rPr>
          <w:rFonts w:ascii="Times New Roman" w:hAnsi="Times New Roman" w:cs="Times New Roman"/>
          <w:sz w:val="28"/>
          <w:lang w:val="uk-UA"/>
        </w:rPr>
        <w:t xml:space="preserve"> зубних</w:t>
      </w:r>
      <w:r w:rsidR="00D16331">
        <w:rPr>
          <w:rFonts w:ascii="Times New Roman" w:hAnsi="Times New Roman" w:cs="Times New Roman"/>
          <w:sz w:val="28"/>
          <w:lang w:val="uk-UA"/>
        </w:rPr>
        <w:t xml:space="preserve"> </w:t>
      </w:r>
      <w:r w:rsidR="00B518F2">
        <w:rPr>
          <w:rFonts w:ascii="Times New Roman" w:hAnsi="Times New Roman" w:cs="Times New Roman"/>
          <w:sz w:val="28"/>
          <w:lang w:val="uk-UA"/>
        </w:rPr>
        <w:t xml:space="preserve">протезів </w:t>
      </w:r>
      <w:r w:rsidR="007B29F8">
        <w:rPr>
          <w:rFonts w:ascii="Times New Roman" w:hAnsi="Times New Roman" w:cs="Times New Roman"/>
          <w:sz w:val="28"/>
          <w:lang w:val="uk-UA"/>
        </w:rPr>
        <w:t xml:space="preserve">забезпечується </w:t>
      </w:r>
      <w:r w:rsidR="00897007">
        <w:rPr>
          <w:rFonts w:ascii="Times New Roman" w:hAnsi="Times New Roman" w:cs="Times New Roman"/>
          <w:sz w:val="28"/>
          <w:lang w:val="uk-UA"/>
        </w:rPr>
        <w:t xml:space="preserve">500 – 600 </w:t>
      </w:r>
      <w:r w:rsidR="007B29F8">
        <w:rPr>
          <w:rFonts w:ascii="Times New Roman" w:hAnsi="Times New Roman" w:cs="Times New Roman"/>
          <w:sz w:val="28"/>
          <w:lang w:val="uk-UA"/>
        </w:rPr>
        <w:t xml:space="preserve">пільговиків. </w:t>
      </w:r>
      <w:r w:rsidR="002F74AF">
        <w:rPr>
          <w:rFonts w:ascii="Times New Roman" w:hAnsi="Times New Roman" w:cs="Times New Roman"/>
          <w:sz w:val="28"/>
          <w:lang w:val="uk-UA"/>
        </w:rPr>
        <w:t xml:space="preserve">Потреба коштів на рік складатиме </w:t>
      </w:r>
      <w:r w:rsidR="00B518F2">
        <w:rPr>
          <w:rFonts w:ascii="Times New Roman" w:hAnsi="Times New Roman" w:cs="Times New Roman"/>
          <w:sz w:val="28"/>
          <w:lang w:val="uk-UA"/>
        </w:rPr>
        <w:t>3002</w:t>
      </w:r>
      <w:r w:rsidR="002F74AF">
        <w:rPr>
          <w:rFonts w:ascii="Times New Roman" w:hAnsi="Times New Roman" w:cs="Times New Roman"/>
          <w:sz w:val="28"/>
          <w:lang w:val="uk-UA"/>
        </w:rPr>
        <w:t xml:space="preserve"> грн. × </w:t>
      </w:r>
      <w:r w:rsidR="00B518F2">
        <w:rPr>
          <w:rFonts w:ascii="Times New Roman" w:hAnsi="Times New Roman" w:cs="Times New Roman"/>
          <w:sz w:val="28"/>
          <w:lang w:val="uk-UA"/>
        </w:rPr>
        <w:t>500</w:t>
      </w:r>
      <w:r w:rsidR="002F74AF">
        <w:rPr>
          <w:rFonts w:ascii="Times New Roman" w:hAnsi="Times New Roman" w:cs="Times New Roman"/>
          <w:sz w:val="28"/>
          <w:lang w:val="uk-UA"/>
        </w:rPr>
        <w:t xml:space="preserve"> чол. = </w:t>
      </w:r>
      <w:r w:rsidR="00B518F2" w:rsidRPr="00EA6173">
        <w:rPr>
          <w:rFonts w:ascii="Times New Roman" w:hAnsi="Times New Roman" w:cs="Times New Roman"/>
          <w:b/>
          <w:sz w:val="28"/>
          <w:lang w:val="uk-UA"/>
        </w:rPr>
        <w:t>1 500,0</w:t>
      </w:r>
      <w:r w:rsidR="002F74AF" w:rsidRPr="00EA6173">
        <w:rPr>
          <w:rFonts w:ascii="Times New Roman" w:hAnsi="Times New Roman" w:cs="Times New Roman"/>
          <w:b/>
          <w:sz w:val="28"/>
          <w:lang w:val="uk-UA"/>
        </w:rPr>
        <w:t xml:space="preserve"> тис. грн.</w:t>
      </w:r>
    </w:p>
    <w:p w14:paraId="10655080" w14:textId="77777777" w:rsidR="00D6757C" w:rsidRDefault="00D6757C" w:rsidP="00D6757C">
      <w:pPr>
        <w:ind w:firstLine="567"/>
        <w:jc w:val="both"/>
        <w:rPr>
          <w:rFonts w:ascii="Times New Roman" w:hAnsi="Times New Roman" w:cs="Times New Roman"/>
          <w:sz w:val="28"/>
          <w:lang w:val="uk-UA"/>
        </w:rPr>
      </w:pPr>
    </w:p>
    <w:p w14:paraId="19CE047C" w14:textId="77777777" w:rsidR="00EA6173" w:rsidRDefault="00EA6173" w:rsidP="00EA6173">
      <w:pPr>
        <w:ind w:firstLine="567"/>
        <w:jc w:val="both"/>
        <w:rPr>
          <w:rFonts w:ascii="Times New Roman" w:hAnsi="Times New Roman" w:cs="Times New Roman"/>
          <w:sz w:val="28"/>
          <w:lang w:val="uk-UA"/>
        </w:rPr>
      </w:pPr>
      <w:r>
        <w:rPr>
          <w:rFonts w:ascii="Times New Roman" w:hAnsi="Times New Roman" w:cs="Times New Roman"/>
          <w:sz w:val="28"/>
          <w:lang w:val="uk-UA"/>
        </w:rPr>
        <w:t>Загальна сума коштів міського бюджету, яка необхідна для покриття витрат на стоматологічне забезпечення пільгових категорій населення складає:</w:t>
      </w:r>
    </w:p>
    <w:p w14:paraId="0F8ED58D" w14:textId="77777777" w:rsidR="00EA6173" w:rsidRDefault="00EA6173" w:rsidP="00EA6173">
      <w:pPr>
        <w:ind w:firstLine="567"/>
        <w:jc w:val="both"/>
        <w:rPr>
          <w:rFonts w:ascii="Times New Roman" w:hAnsi="Times New Roman" w:cs="Times New Roman"/>
          <w:sz w:val="28"/>
          <w:lang w:val="uk-UA"/>
        </w:rPr>
      </w:pPr>
    </w:p>
    <w:p w14:paraId="75A34727" w14:textId="77777777" w:rsidR="00EA6173" w:rsidRDefault="00EA6173" w:rsidP="00EA6173">
      <w:pPr>
        <w:jc w:val="center"/>
        <w:rPr>
          <w:rFonts w:ascii="Times New Roman" w:hAnsi="Times New Roman" w:cs="Times New Roman"/>
          <w:b/>
          <w:sz w:val="28"/>
          <w:lang w:val="uk-UA"/>
        </w:rPr>
      </w:pPr>
      <w:r>
        <w:rPr>
          <w:rFonts w:ascii="Times New Roman" w:hAnsi="Times New Roman" w:cs="Times New Roman"/>
          <w:b/>
          <w:sz w:val="28"/>
          <w:lang w:val="uk-UA"/>
        </w:rPr>
        <w:t>5 018</w:t>
      </w:r>
      <w:r w:rsidRPr="00BA0DAE">
        <w:rPr>
          <w:rFonts w:ascii="Times New Roman" w:hAnsi="Times New Roman" w:cs="Times New Roman"/>
          <w:b/>
          <w:sz w:val="28"/>
          <w:lang w:val="uk-UA"/>
        </w:rPr>
        <w:t xml:space="preserve">,0 + </w:t>
      </w:r>
      <w:r>
        <w:rPr>
          <w:rFonts w:ascii="Times New Roman" w:hAnsi="Times New Roman" w:cs="Times New Roman"/>
          <w:b/>
          <w:sz w:val="28"/>
          <w:lang w:val="uk-UA"/>
        </w:rPr>
        <w:t>1 782</w:t>
      </w:r>
      <w:r w:rsidRPr="00BA0DAE">
        <w:rPr>
          <w:rFonts w:ascii="Times New Roman" w:hAnsi="Times New Roman" w:cs="Times New Roman"/>
          <w:b/>
          <w:sz w:val="28"/>
          <w:lang w:val="uk-UA"/>
        </w:rPr>
        <w:t xml:space="preserve">,0 </w:t>
      </w:r>
      <w:r>
        <w:rPr>
          <w:rFonts w:ascii="Times New Roman" w:hAnsi="Times New Roman" w:cs="Times New Roman"/>
          <w:b/>
          <w:sz w:val="28"/>
          <w:lang w:val="uk-UA"/>
        </w:rPr>
        <w:t xml:space="preserve">+ 1 500,0 </w:t>
      </w:r>
      <w:r w:rsidRPr="00BA0DAE">
        <w:rPr>
          <w:rFonts w:ascii="Times New Roman" w:hAnsi="Times New Roman" w:cs="Times New Roman"/>
          <w:b/>
          <w:sz w:val="28"/>
          <w:lang w:val="uk-UA"/>
        </w:rPr>
        <w:t xml:space="preserve">= </w:t>
      </w:r>
      <w:r>
        <w:rPr>
          <w:rFonts w:ascii="Times New Roman" w:hAnsi="Times New Roman" w:cs="Times New Roman"/>
          <w:b/>
          <w:sz w:val="28"/>
          <w:lang w:val="uk-UA"/>
        </w:rPr>
        <w:t>8 300,0</w:t>
      </w:r>
      <w:r w:rsidRPr="00BA0DAE">
        <w:rPr>
          <w:rFonts w:ascii="Times New Roman" w:hAnsi="Times New Roman" w:cs="Times New Roman"/>
          <w:b/>
          <w:sz w:val="28"/>
          <w:lang w:val="uk-UA"/>
        </w:rPr>
        <w:t xml:space="preserve"> тис. грн.</w:t>
      </w:r>
    </w:p>
    <w:p w14:paraId="13EDA792" w14:textId="77777777" w:rsidR="00D37BD8" w:rsidRDefault="00D37BD8" w:rsidP="00D6757C">
      <w:pPr>
        <w:ind w:firstLine="567"/>
        <w:jc w:val="both"/>
        <w:rPr>
          <w:rFonts w:ascii="Times New Roman" w:hAnsi="Times New Roman" w:cs="Times New Roman"/>
          <w:sz w:val="28"/>
          <w:lang w:val="uk-UA"/>
        </w:rPr>
      </w:pPr>
    </w:p>
    <w:p w14:paraId="1F423E05" w14:textId="77777777" w:rsidR="00D37BD8" w:rsidRPr="00D37BD8" w:rsidRDefault="00D37BD8" w:rsidP="00D6757C">
      <w:pPr>
        <w:ind w:firstLine="567"/>
        <w:jc w:val="both"/>
        <w:rPr>
          <w:rFonts w:ascii="Times New Roman" w:hAnsi="Times New Roman" w:cs="Times New Roman"/>
          <w:sz w:val="28"/>
          <w:lang w:val="uk-UA"/>
        </w:rPr>
      </w:pPr>
    </w:p>
    <w:p w14:paraId="4B51FF36" w14:textId="77777777" w:rsidR="00EE06ED" w:rsidRDefault="00EE06ED" w:rsidP="00D6757C">
      <w:pPr>
        <w:jc w:val="both"/>
        <w:rPr>
          <w:rFonts w:ascii="Times New Roman" w:hAnsi="Times New Roman" w:cs="Times New Roman"/>
          <w:b/>
          <w:sz w:val="28"/>
          <w:lang w:val="uk-UA"/>
        </w:rPr>
      </w:pPr>
    </w:p>
    <w:p w14:paraId="23B899B4" w14:textId="77777777" w:rsidR="001A7AD6" w:rsidRPr="00D37BD8" w:rsidRDefault="00792BD7" w:rsidP="00D6757C">
      <w:pPr>
        <w:jc w:val="both"/>
        <w:rPr>
          <w:rFonts w:ascii="Times New Roman" w:hAnsi="Times New Roman" w:cs="Times New Roman"/>
          <w:b/>
          <w:sz w:val="28"/>
          <w:lang w:val="uk-UA"/>
        </w:rPr>
      </w:pPr>
      <w:r w:rsidRPr="00D37BD8">
        <w:rPr>
          <w:rFonts w:ascii="Times New Roman" w:hAnsi="Times New Roman" w:cs="Times New Roman"/>
          <w:b/>
          <w:sz w:val="28"/>
          <w:lang w:val="uk-UA"/>
        </w:rPr>
        <w:t xml:space="preserve">Директор </w:t>
      </w:r>
    </w:p>
    <w:p w14:paraId="7BED551F" w14:textId="77777777" w:rsidR="00EE06ED" w:rsidRDefault="00792BD7" w:rsidP="00D6757C">
      <w:pPr>
        <w:jc w:val="both"/>
        <w:rPr>
          <w:rFonts w:ascii="Times New Roman" w:hAnsi="Times New Roman" w:cs="Times New Roman"/>
          <w:b/>
          <w:sz w:val="28"/>
          <w:lang w:val="uk-UA"/>
        </w:rPr>
      </w:pPr>
      <w:r w:rsidRPr="00D37BD8">
        <w:rPr>
          <w:rFonts w:ascii="Times New Roman" w:hAnsi="Times New Roman" w:cs="Times New Roman"/>
          <w:b/>
          <w:sz w:val="28"/>
          <w:lang w:val="uk-UA"/>
        </w:rPr>
        <w:t>Департаменту</w:t>
      </w:r>
      <w:r w:rsidR="001A7AD6" w:rsidRPr="00D37BD8">
        <w:rPr>
          <w:rFonts w:ascii="Times New Roman" w:hAnsi="Times New Roman" w:cs="Times New Roman"/>
          <w:b/>
          <w:sz w:val="28"/>
          <w:lang w:val="uk-UA"/>
        </w:rPr>
        <w:t xml:space="preserve"> </w:t>
      </w:r>
      <w:r w:rsidR="00D6757C" w:rsidRPr="00D37BD8">
        <w:rPr>
          <w:rFonts w:ascii="Times New Roman" w:hAnsi="Times New Roman" w:cs="Times New Roman"/>
          <w:b/>
          <w:sz w:val="28"/>
          <w:lang w:val="uk-UA"/>
        </w:rPr>
        <w:t>охорони здоров’я</w:t>
      </w:r>
    </w:p>
    <w:p w14:paraId="5AE77215" w14:textId="77777777" w:rsidR="00EE06ED" w:rsidRDefault="00EE06ED" w:rsidP="00D6757C">
      <w:pPr>
        <w:jc w:val="both"/>
        <w:rPr>
          <w:rFonts w:ascii="Times New Roman" w:hAnsi="Times New Roman" w:cs="Times New Roman"/>
          <w:b/>
          <w:sz w:val="28"/>
          <w:lang w:val="uk-UA"/>
        </w:rPr>
      </w:pPr>
      <w:r>
        <w:rPr>
          <w:rFonts w:ascii="Times New Roman" w:hAnsi="Times New Roman" w:cs="Times New Roman"/>
          <w:b/>
          <w:sz w:val="28"/>
          <w:lang w:val="uk-UA"/>
        </w:rPr>
        <w:t xml:space="preserve">Кременчуцької міської ради </w:t>
      </w:r>
    </w:p>
    <w:p w14:paraId="7C107827" w14:textId="77777777" w:rsidR="00EE06ED" w:rsidRDefault="00EE06ED" w:rsidP="00D6757C">
      <w:pPr>
        <w:jc w:val="both"/>
        <w:rPr>
          <w:rFonts w:ascii="Times New Roman" w:hAnsi="Times New Roman" w:cs="Times New Roman"/>
          <w:b/>
          <w:sz w:val="28"/>
          <w:lang w:val="uk-UA"/>
        </w:rPr>
      </w:pPr>
      <w:r>
        <w:rPr>
          <w:rFonts w:ascii="Times New Roman" w:hAnsi="Times New Roman" w:cs="Times New Roman"/>
          <w:b/>
          <w:sz w:val="28"/>
          <w:lang w:val="uk-UA"/>
        </w:rPr>
        <w:t xml:space="preserve">Кременчуцького району </w:t>
      </w:r>
    </w:p>
    <w:p w14:paraId="1EDE58EC" w14:textId="77777777" w:rsidR="00D6757C" w:rsidRPr="006D77D8" w:rsidRDefault="00EE06ED" w:rsidP="00D6757C">
      <w:pPr>
        <w:jc w:val="both"/>
        <w:rPr>
          <w:rFonts w:ascii="Times New Roman" w:hAnsi="Times New Roman" w:cs="Times New Roman"/>
          <w:b/>
          <w:sz w:val="28"/>
          <w:lang w:val="uk-UA"/>
        </w:rPr>
      </w:pPr>
      <w:r>
        <w:rPr>
          <w:rFonts w:ascii="Times New Roman" w:hAnsi="Times New Roman" w:cs="Times New Roman"/>
          <w:b/>
          <w:sz w:val="28"/>
          <w:lang w:val="uk-UA"/>
        </w:rPr>
        <w:t>Полтавської області</w:t>
      </w:r>
      <w:r w:rsidR="00D6757C" w:rsidRPr="00D37BD8">
        <w:rPr>
          <w:rFonts w:ascii="Times New Roman" w:hAnsi="Times New Roman" w:cs="Times New Roman"/>
          <w:b/>
          <w:sz w:val="28"/>
          <w:lang w:val="uk-UA"/>
        </w:rPr>
        <w:t xml:space="preserve"> </w:t>
      </w:r>
      <w:r w:rsidR="00146DD1" w:rsidRPr="00D37BD8">
        <w:rPr>
          <w:rFonts w:ascii="Times New Roman" w:hAnsi="Times New Roman" w:cs="Times New Roman"/>
          <w:b/>
          <w:sz w:val="28"/>
          <w:lang w:val="uk-UA"/>
        </w:rPr>
        <w:t xml:space="preserve"> </w:t>
      </w:r>
      <w:r w:rsidR="006D77D8" w:rsidRPr="00D37BD8">
        <w:rPr>
          <w:rFonts w:ascii="Times New Roman" w:hAnsi="Times New Roman" w:cs="Times New Roman"/>
          <w:b/>
          <w:sz w:val="28"/>
          <w:lang w:val="uk-UA"/>
        </w:rPr>
        <w:t xml:space="preserve">                                   </w:t>
      </w:r>
      <w:r w:rsidR="003F44AD" w:rsidRPr="00D37BD8">
        <w:rPr>
          <w:rFonts w:ascii="Times New Roman" w:hAnsi="Times New Roman" w:cs="Times New Roman"/>
          <w:b/>
          <w:sz w:val="28"/>
          <w:lang w:val="uk-UA"/>
        </w:rPr>
        <w:t xml:space="preserve">   </w:t>
      </w:r>
      <w:r>
        <w:rPr>
          <w:rFonts w:ascii="Times New Roman" w:hAnsi="Times New Roman" w:cs="Times New Roman"/>
          <w:b/>
          <w:sz w:val="28"/>
          <w:lang w:val="uk-UA"/>
        </w:rPr>
        <w:t xml:space="preserve">                    </w:t>
      </w:r>
      <w:r w:rsidR="003F44AD" w:rsidRPr="00D37BD8">
        <w:rPr>
          <w:rFonts w:ascii="Times New Roman" w:hAnsi="Times New Roman" w:cs="Times New Roman"/>
          <w:b/>
          <w:sz w:val="28"/>
          <w:lang w:val="uk-UA"/>
        </w:rPr>
        <w:t>Максим</w:t>
      </w:r>
      <w:r w:rsidR="006D77D8" w:rsidRPr="00D37BD8">
        <w:rPr>
          <w:rFonts w:ascii="Times New Roman" w:hAnsi="Times New Roman" w:cs="Times New Roman"/>
          <w:b/>
          <w:sz w:val="28"/>
          <w:lang w:val="uk-UA"/>
        </w:rPr>
        <w:t xml:space="preserve"> </w:t>
      </w:r>
      <w:r w:rsidR="003F44AD" w:rsidRPr="006D77D8">
        <w:rPr>
          <w:rFonts w:ascii="Times New Roman" w:hAnsi="Times New Roman" w:cs="Times New Roman"/>
          <w:b/>
          <w:sz w:val="28"/>
          <w:lang w:val="uk-UA"/>
        </w:rPr>
        <w:t>СЕРЕДА</w:t>
      </w:r>
    </w:p>
    <w:sectPr w:rsidR="00D6757C" w:rsidRPr="006D77D8" w:rsidSect="00D16331">
      <w:footerReference w:type="default" r:id="rId9"/>
      <w:pgSz w:w="11906" w:h="16838"/>
      <w:pgMar w:top="567" w:right="566" w:bottom="28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BA1FA" w14:textId="77777777" w:rsidR="00BF2536" w:rsidRDefault="00BF2536" w:rsidP="008A7A5D">
      <w:r>
        <w:separator/>
      </w:r>
    </w:p>
  </w:endnote>
  <w:endnote w:type="continuationSeparator" w:id="0">
    <w:p w14:paraId="1D5BC994" w14:textId="77777777" w:rsidR="00BF2536" w:rsidRDefault="00BF2536" w:rsidP="008A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61817289"/>
      <w:docPartObj>
        <w:docPartGallery w:val="Page Numbers (Bottom of Page)"/>
        <w:docPartUnique/>
      </w:docPartObj>
    </w:sdtPr>
    <w:sdtEndPr/>
    <w:sdtContent>
      <w:p w14:paraId="6EC565DA" w14:textId="77777777" w:rsidR="00A44625" w:rsidRPr="00C702C0" w:rsidRDefault="00A44625" w:rsidP="00C702C0">
        <w:pPr>
          <w:pStyle w:val="ab"/>
          <w:jc w:val="right"/>
          <w:rPr>
            <w:rFonts w:ascii="Times New Roman" w:hAnsi="Times New Roman" w:cs="Times New Roman"/>
          </w:rPr>
        </w:pPr>
        <w:r w:rsidRPr="00BB025B">
          <w:rPr>
            <w:rFonts w:ascii="Times New Roman" w:hAnsi="Times New Roman" w:cs="Times New Roman"/>
          </w:rPr>
          <w:fldChar w:fldCharType="begin"/>
        </w:r>
        <w:r w:rsidRPr="00BB025B">
          <w:rPr>
            <w:rFonts w:ascii="Times New Roman" w:hAnsi="Times New Roman" w:cs="Times New Roman"/>
          </w:rPr>
          <w:instrText>PAGE   \* MERGEFORMAT</w:instrText>
        </w:r>
        <w:r w:rsidRPr="00BB025B">
          <w:rPr>
            <w:rFonts w:ascii="Times New Roman" w:hAnsi="Times New Roman" w:cs="Times New Roman"/>
          </w:rPr>
          <w:fldChar w:fldCharType="separate"/>
        </w:r>
        <w:r w:rsidR="004550C7">
          <w:rPr>
            <w:rFonts w:ascii="Times New Roman" w:hAnsi="Times New Roman" w:cs="Times New Roman"/>
            <w:noProof/>
          </w:rPr>
          <w:t>7</w:t>
        </w:r>
        <w:r w:rsidRPr="00BB025B">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606D0" w14:textId="77777777" w:rsidR="00BF2536" w:rsidRDefault="00BF2536" w:rsidP="008A7A5D">
      <w:r>
        <w:separator/>
      </w:r>
    </w:p>
  </w:footnote>
  <w:footnote w:type="continuationSeparator" w:id="0">
    <w:p w14:paraId="1EDB69C6" w14:textId="77777777" w:rsidR="00BF2536" w:rsidRDefault="00BF2536" w:rsidP="008A7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CC9"/>
    <w:multiLevelType w:val="hybridMultilevel"/>
    <w:tmpl w:val="675A83AC"/>
    <w:lvl w:ilvl="0" w:tplc="147C4806">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9E80952"/>
    <w:multiLevelType w:val="hybridMultilevel"/>
    <w:tmpl w:val="026EB5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F56051"/>
    <w:multiLevelType w:val="hybridMultilevel"/>
    <w:tmpl w:val="7E7607AA"/>
    <w:lvl w:ilvl="0" w:tplc="6FA0BE6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30630480"/>
    <w:multiLevelType w:val="hybridMultilevel"/>
    <w:tmpl w:val="C2085CAC"/>
    <w:lvl w:ilvl="0" w:tplc="2068B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45C68C0"/>
    <w:multiLevelType w:val="hybridMultilevel"/>
    <w:tmpl w:val="BFD4A338"/>
    <w:lvl w:ilvl="0" w:tplc="EFC62416">
      <w:numFmt w:val="bullet"/>
      <w:lvlText w:val="–"/>
      <w:lvlJc w:val="left"/>
      <w:pPr>
        <w:ind w:left="432" w:hanging="360"/>
      </w:pPr>
      <w:rPr>
        <w:rFonts w:ascii="Times New Roman" w:eastAsiaTheme="minorHAnsi"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5">
    <w:nsid w:val="3DB51263"/>
    <w:multiLevelType w:val="hybridMultilevel"/>
    <w:tmpl w:val="1030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99027E"/>
    <w:multiLevelType w:val="hybridMultilevel"/>
    <w:tmpl w:val="54CEC74C"/>
    <w:lvl w:ilvl="0" w:tplc="2068B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7F3545E"/>
    <w:multiLevelType w:val="hybridMultilevel"/>
    <w:tmpl w:val="D38ACB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9235E4E"/>
    <w:multiLevelType w:val="multilevel"/>
    <w:tmpl w:val="5430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105013"/>
    <w:multiLevelType w:val="hybridMultilevel"/>
    <w:tmpl w:val="81A2BD86"/>
    <w:lvl w:ilvl="0" w:tplc="DE46E09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63933FC4"/>
    <w:multiLevelType w:val="hybridMultilevel"/>
    <w:tmpl w:val="EDA0A9C6"/>
    <w:lvl w:ilvl="0" w:tplc="D78CC9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C013508"/>
    <w:multiLevelType w:val="hybridMultilevel"/>
    <w:tmpl w:val="72D848C6"/>
    <w:lvl w:ilvl="0" w:tplc="1028313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720B65DE"/>
    <w:multiLevelType w:val="hybridMultilevel"/>
    <w:tmpl w:val="8F366D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8"/>
  </w:num>
  <w:num w:numId="5">
    <w:abstractNumId w:val="0"/>
  </w:num>
  <w:num w:numId="6">
    <w:abstractNumId w:val="3"/>
  </w:num>
  <w:num w:numId="7">
    <w:abstractNumId w:val="11"/>
  </w:num>
  <w:num w:numId="8">
    <w:abstractNumId w:val="2"/>
  </w:num>
  <w:num w:numId="9">
    <w:abstractNumId w:val="9"/>
  </w:num>
  <w:num w:numId="10">
    <w:abstractNumId w:val="10"/>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A7"/>
    <w:rsid w:val="0000460E"/>
    <w:rsid w:val="0000464C"/>
    <w:rsid w:val="0000555A"/>
    <w:rsid w:val="00011014"/>
    <w:rsid w:val="00017531"/>
    <w:rsid w:val="00022ED8"/>
    <w:rsid w:val="00024F50"/>
    <w:rsid w:val="00025781"/>
    <w:rsid w:val="00037809"/>
    <w:rsid w:val="0004207E"/>
    <w:rsid w:val="000421BA"/>
    <w:rsid w:val="00043FBF"/>
    <w:rsid w:val="0005031B"/>
    <w:rsid w:val="00051011"/>
    <w:rsid w:val="00054E09"/>
    <w:rsid w:val="0005749F"/>
    <w:rsid w:val="00060067"/>
    <w:rsid w:val="000674DF"/>
    <w:rsid w:val="00067F9C"/>
    <w:rsid w:val="00071565"/>
    <w:rsid w:val="00074681"/>
    <w:rsid w:val="00077F52"/>
    <w:rsid w:val="00080B6E"/>
    <w:rsid w:val="0008526A"/>
    <w:rsid w:val="00090363"/>
    <w:rsid w:val="00094EBF"/>
    <w:rsid w:val="00096E26"/>
    <w:rsid w:val="000A45CC"/>
    <w:rsid w:val="000A4ABB"/>
    <w:rsid w:val="000A5232"/>
    <w:rsid w:val="000A5A9D"/>
    <w:rsid w:val="000B0810"/>
    <w:rsid w:val="000B2226"/>
    <w:rsid w:val="000C05E9"/>
    <w:rsid w:val="000C0A0C"/>
    <w:rsid w:val="000C1336"/>
    <w:rsid w:val="000C2023"/>
    <w:rsid w:val="000C52B4"/>
    <w:rsid w:val="000D1306"/>
    <w:rsid w:val="000D1AF3"/>
    <w:rsid w:val="000D3AB6"/>
    <w:rsid w:val="000D5EFA"/>
    <w:rsid w:val="000D6119"/>
    <w:rsid w:val="000E00BE"/>
    <w:rsid w:val="000E00E3"/>
    <w:rsid w:val="000E15E7"/>
    <w:rsid w:val="000E28CC"/>
    <w:rsid w:val="000E2DFD"/>
    <w:rsid w:val="000F231A"/>
    <w:rsid w:val="000F3A84"/>
    <w:rsid w:val="000F608E"/>
    <w:rsid w:val="00101B72"/>
    <w:rsid w:val="001077A0"/>
    <w:rsid w:val="00107D3A"/>
    <w:rsid w:val="00111AC1"/>
    <w:rsid w:val="00112587"/>
    <w:rsid w:val="00115089"/>
    <w:rsid w:val="00115907"/>
    <w:rsid w:val="001208DE"/>
    <w:rsid w:val="00120AD9"/>
    <w:rsid w:val="001232BE"/>
    <w:rsid w:val="001310C9"/>
    <w:rsid w:val="001344AA"/>
    <w:rsid w:val="00137CFB"/>
    <w:rsid w:val="001412F5"/>
    <w:rsid w:val="00146984"/>
    <w:rsid w:val="00146DD1"/>
    <w:rsid w:val="00150B93"/>
    <w:rsid w:val="0015448D"/>
    <w:rsid w:val="00155C0A"/>
    <w:rsid w:val="001571A4"/>
    <w:rsid w:val="0016393D"/>
    <w:rsid w:val="00174033"/>
    <w:rsid w:val="001751B8"/>
    <w:rsid w:val="001804DA"/>
    <w:rsid w:val="001828DB"/>
    <w:rsid w:val="00195707"/>
    <w:rsid w:val="001A7AD6"/>
    <w:rsid w:val="001B000F"/>
    <w:rsid w:val="001B2243"/>
    <w:rsid w:val="001B30F0"/>
    <w:rsid w:val="001B5671"/>
    <w:rsid w:val="001C47B9"/>
    <w:rsid w:val="001C4E29"/>
    <w:rsid w:val="001D075A"/>
    <w:rsid w:val="001D268A"/>
    <w:rsid w:val="001D4C0D"/>
    <w:rsid w:val="001D75B8"/>
    <w:rsid w:val="001E3BF5"/>
    <w:rsid w:val="001E555D"/>
    <w:rsid w:val="001F196C"/>
    <w:rsid w:val="001F1B48"/>
    <w:rsid w:val="001F44C3"/>
    <w:rsid w:val="001F490E"/>
    <w:rsid w:val="001F6CEB"/>
    <w:rsid w:val="0020391B"/>
    <w:rsid w:val="00205402"/>
    <w:rsid w:val="00212424"/>
    <w:rsid w:val="00214039"/>
    <w:rsid w:val="00214415"/>
    <w:rsid w:val="0021479D"/>
    <w:rsid w:val="00221488"/>
    <w:rsid w:val="00224035"/>
    <w:rsid w:val="002277E7"/>
    <w:rsid w:val="00232175"/>
    <w:rsid w:val="0024032A"/>
    <w:rsid w:val="00240B35"/>
    <w:rsid w:val="00243512"/>
    <w:rsid w:val="00246246"/>
    <w:rsid w:val="0024736D"/>
    <w:rsid w:val="00247B6A"/>
    <w:rsid w:val="002546F7"/>
    <w:rsid w:val="0025500B"/>
    <w:rsid w:val="00264BB5"/>
    <w:rsid w:val="00271950"/>
    <w:rsid w:val="002772DE"/>
    <w:rsid w:val="0027761F"/>
    <w:rsid w:val="00280211"/>
    <w:rsid w:val="00284520"/>
    <w:rsid w:val="00286ADE"/>
    <w:rsid w:val="00286F91"/>
    <w:rsid w:val="0028768E"/>
    <w:rsid w:val="00296E8F"/>
    <w:rsid w:val="00297643"/>
    <w:rsid w:val="002B14B5"/>
    <w:rsid w:val="002B52AD"/>
    <w:rsid w:val="002B5A74"/>
    <w:rsid w:val="002C1E69"/>
    <w:rsid w:val="002C4DBC"/>
    <w:rsid w:val="002C68A9"/>
    <w:rsid w:val="002D6EFA"/>
    <w:rsid w:val="002E4997"/>
    <w:rsid w:val="002E6CE4"/>
    <w:rsid w:val="002E7C66"/>
    <w:rsid w:val="002F21E2"/>
    <w:rsid w:val="002F5414"/>
    <w:rsid w:val="002F5E21"/>
    <w:rsid w:val="002F6008"/>
    <w:rsid w:val="002F6493"/>
    <w:rsid w:val="002F74AF"/>
    <w:rsid w:val="0030087E"/>
    <w:rsid w:val="003055D6"/>
    <w:rsid w:val="00306000"/>
    <w:rsid w:val="00306A88"/>
    <w:rsid w:val="00320544"/>
    <w:rsid w:val="00323CA3"/>
    <w:rsid w:val="00325D37"/>
    <w:rsid w:val="00326FAB"/>
    <w:rsid w:val="00330093"/>
    <w:rsid w:val="003329DB"/>
    <w:rsid w:val="00337FAA"/>
    <w:rsid w:val="0035287A"/>
    <w:rsid w:val="00353935"/>
    <w:rsid w:val="003627E2"/>
    <w:rsid w:val="0036396A"/>
    <w:rsid w:val="0036668C"/>
    <w:rsid w:val="00383BA5"/>
    <w:rsid w:val="00383EE8"/>
    <w:rsid w:val="00383FCF"/>
    <w:rsid w:val="00385E8A"/>
    <w:rsid w:val="00385F9D"/>
    <w:rsid w:val="003875F4"/>
    <w:rsid w:val="00390300"/>
    <w:rsid w:val="00394D60"/>
    <w:rsid w:val="00396D18"/>
    <w:rsid w:val="003975E9"/>
    <w:rsid w:val="00397FAB"/>
    <w:rsid w:val="003B03EF"/>
    <w:rsid w:val="003B180F"/>
    <w:rsid w:val="003B3B3F"/>
    <w:rsid w:val="003B4B0E"/>
    <w:rsid w:val="003D5E25"/>
    <w:rsid w:val="003D7662"/>
    <w:rsid w:val="003D7D42"/>
    <w:rsid w:val="003F0897"/>
    <w:rsid w:val="003F0EB3"/>
    <w:rsid w:val="003F44AD"/>
    <w:rsid w:val="003F4C1A"/>
    <w:rsid w:val="003F5869"/>
    <w:rsid w:val="003F7A01"/>
    <w:rsid w:val="00407ACF"/>
    <w:rsid w:val="00407E78"/>
    <w:rsid w:val="00410A04"/>
    <w:rsid w:val="00410A1B"/>
    <w:rsid w:val="00413403"/>
    <w:rsid w:val="0041396E"/>
    <w:rsid w:val="00415883"/>
    <w:rsid w:val="0042128C"/>
    <w:rsid w:val="0042185E"/>
    <w:rsid w:val="00423A65"/>
    <w:rsid w:val="004265DF"/>
    <w:rsid w:val="00426FA3"/>
    <w:rsid w:val="00443333"/>
    <w:rsid w:val="004459B0"/>
    <w:rsid w:val="00445C25"/>
    <w:rsid w:val="00453AFE"/>
    <w:rsid w:val="004540CE"/>
    <w:rsid w:val="004550C7"/>
    <w:rsid w:val="00487750"/>
    <w:rsid w:val="00487D4B"/>
    <w:rsid w:val="004900A8"/>
    <w:rsid w:val="004940AC"/>
    <w:rsid w:val="00494648"/>
    <w:rsid w:val="004A69AD"/>
    <w:rsid w:val="004B2F71"/>
    <w:rsid w:val="004B3B69"/>
    <w:rsid w:val="004B5A8D"/>
    <w:rsid w:val="004B6631"/>
    <w:rsid w:val="004B6C11"/>
    <w:rsid w:val="004B6DAA"/>
    <w:rsid w:val="004B7CB1"/>
    <w:rsid w:val="004C0B86"/>
    <w:rsid w:val="004C1B86"/>
    <w:rsid w:val="004C341D"/>
    <w:rsid w:val="004D00FE"/>
    <w:rsid w:val="004D0A07"/>
    <w:rsid w:val="004D612A"/>
    <w:rsid w:val="004E1F14"/>
    <w:rsid w:val="004E5E1A"/>
    <w:rsid w:val="004F0D75"/>
    <w:rsid w:val="004F26FE"/>
    <w:rsid w:val="004F4781"/>
    <w:rsid w:val="00505F7F"/>
    <w:rsid w:val="00513018"/>
    <w:rsid w:val="0051629B"/>
    <w:rsid w:val="00517A74"/>
    <w:rsid w:val="00521C08"/>
    <w:rsid w:val="00525FD3"/>
    <w:rsid w:val="0052696F"/>
    <w:rsid w:val="005308FD"/>
    <w:rsid w:val="0053401B"/>
    <w:rsid w:val="0053521A"/>
    <w:rsid w:val="00536DEB"/>
    <w:rsid w:val="00541D98"/>
    <w:rsid w:val="00542B24"/>
    <w:rsid w:val="00545264"/>
    <w:rsid w:val="005464C2"/>
    <w:rsid w:val="00556F72"/>
    <w:rsid w:val="005651EE"/>
    <w:rsid w:val="00566036"/>
    <w:rsid w:val="005704CD"/>
    <w:rsid w:val="00577907"/>
    <w:rsid w:val="005861BE"/>
    <w:rsid w:val="00593D84"/>
    <w:rsid w:val="005A267B"/>
    <w:rsid w:val="005A385F"/>
    <w:rsid w:val="005A3AFF"/>
    <w:rsid w:val="005A50AF"/>
    <w:rsid w:val="005B3087"/>
    <w:rsid w:val="005B4697"/>
    <w:rsid w:val="005C31C9"/>
    <w:rsid w:val="005C3291"/>
    <w:rsid w:val="005C4FC0"/>
    <w:rsid w:val="005C7C66"/>
    <w:rsid w:val="005D4B2B"/>
    <w:rsid w:val="005D75F2"/>
    <w:rsid w:val="005D7968"/>
    <w:rsid w:val="005E0A6A"/>
    <w:rsid w:val="005E0A98"/>
    <w:rsid w:val="005E0B4E"/>
    <w:rsid w:val="005F0FA7"/>
    <w:rsid w:val="005F2F36"/>
    <w:rsid w:val="005F7498"/>
    <w:rsid w:val="005F78D1"/>
    <w:rsid w:val="00601AEB"/>
    <w:rsid w:val="00614ED2"/>
    <w:rsid w:val="006212E2"/>
    <w:rsid w:val="0062341B"/>
    <w:rsid w:val="006255FF"/>
    <w:rsid w:val="00636C57"/>
    <w:rsid w:val="00636EB1"/>
    <w:rsid w:val="00645EFA"/>
    <w:rsid w:val="00646D22"/>
    <w:rsid w:val="0065250A"/>
    <w:rsid w:val="006557D0"/>
    <w:rsid w:val="006575CB"/>
    <w:rsid w:val="00680950"/>
    <w:rsid w:val="00684642"/>
    <w:rsid w:val="00690281"/>
    <w:rsid w:val="00690A7D"/>
    <w:rsid w:val="006918FF"/>
    <w:rsid w:val="00694E5E"/>
    <w:rsid w:val="006A021C"/>
    <w:rsid w:val="006A142F"/>
    <w:rsid w:val="006A68F1"/>
    <w:rsid w:val="006B21A2"/>
    <w:rsid w:val="006B538D"/>
    <w:rsid w:val="006B57A4"/>
    <w:rsid w:val="006C0092"/>
    <w:rsid w:val="006C49C8"/>
    <w:rsid w:val="006C7A78"/>
    <w:rsid w:val="006D0A84"/>
    <w:rsid w:val="006D5A72"/>
    <w:rsid w:val="006D77D8"/>
    <w:rsid w:val="006E0EC2"/>
    <w:rsid w:val="006F0820"/>
    <w:rsid w:val="006F443A"/>
    <w:rsid w:val="00700A55"/>
    <w:rsid w:val="007048D6"/>
    <w:rsid w:val="00705A12"/>
    <w:rsid w:val="007060AA"/>
    <w:rsid w:val="00707656"/>
    <w:rsid w:val="00712FD5"/>
    <w:rsid w:val="007149C8"/>
    <w:rsid w:val="00715415"/>
    <w:rsid w:val="00721FE8"/>
    <w:rsid w:val="00722F3D"/>
    <w:rsid w:val="007242BA"/>
    <w:rsid w:val="00731A58"/>
    <w:rsid w:val="00737998"/>
    <w:rsid w:val="00741C6A"/>
    <w:rsid w:val="00743B83"/>
    <w:rsid w:val="00752E7E"/>
    <w:rsid w:val="00753FAE"/>
    <w:rsid w:val="00754389"/>
    <w:rsid w:val="00762150"/>
    <w:rsid w:val="00766570"/>
    <w:rsid w:val="00773481"/>
    <w:rsid w:val="00783630"/>
    <w:rsid w:val="00790BD7"/>
    <w:rsid w:val="007914B7"/>
    <w:rsid w:val="00792BD7"/>
    <w:rsid w:val="007A6EEC"/>
    <w:rsid w:val="007B0447"/>
    <w:rsid w:val="007B0FC8"/>
    <w:rsid w:val="007B29F8"/>
    <w:rsid w:val="007B6554"/>
    <w:rsid w:val="007C0BB0"/>
    <w:rsid w:val="007C60F0"/>
    <w:rsid w:val="007C75E2"/>
    <w:rsid w:val="007C7B67"/>
    <w:rsid w:val="007D72C2"/>
    <w:rsid w:val="007E1F00"/>
    <w:rsid w:val="007E6557"/>
    <w:rsid w:val="007E6D84"/>
    <w:rsid w:val="007E798B"/>
    <w:rsid w:val="007F1C27"/>
    <w:rsid w:val="007F30E6"/>
    <w:rsid w:val="00801FB4"/>
    <w:rsid w:val="00804E26"/>
    <w:rsid w:val="00805C47"/>
    <w:rsid w:val="00807450"/>
    <w:rsid w:val="008079AC"/>
    <w:rsid w:val="00817C4B"/>
    <w:rsid w:val="0082213B"/>
    <w:rsid w:val="00823D6E"/>
    <w:rsid w:val="008311E2"/>
    <w:rsid w:val="00831BB3"/>
    <w:rsid w:val="0083669A"/>
    <w:rsid w:val="008423BF"/>
    <w:rsid w:val="00852477"/>
    <w:rsid w:val="008543D6"/>
    <w:rsid w:val="00856100"/>
    <w:rsid w:val="008561A4"/>
    <w:rsid w:val="00857569"/>
    <w:rsid w:val="008610B9"/>
    <w:rsid w:val="0086175A"/>
    <w:rsid w:val="00862E76"/>
    <w:rsid w:val="0086441B"/>
    <w:rsid w:val="00867666"/>
    <w:rsid w:val="00880CC8"/>
    <w:rsid w:val="0088258D"/>
    <w:rsid w:val="00885A6E"/>
    <w:rsid w:val="0089599E"/>
    <w:rsid w:val="00897007"/>
    <w:rsid w:val="008A44B5"/>
    <w:rsid w:val="008A724B"/>
    <w:rsid w:val="008A7A5D"/>
    <w:rsid w:val="008B64E3"/>
    <w:rsid w:val="008C0171"/>
    <w:rsid w:val="008C35AD"/>
    <w:rsid w:val="008C7CA1"/>
    <w:rsid w:val="008D1628"/>
    <w:rsid w:val="008D2624"/>
    <w:rsid w:val="008D2CD5"/>
    <w:rsid w:val="008D3B45"/>
    <w:rsid w:val="008E369D"/>
    <w:rsid w:val="008E3A38"/>
    <w:rsid w:val="008E6BEC"/>
    <w:rsid w:val="008F2867"/>
    <w:rsid w:val="008F457D"/>
    <w:rsid w:val="008F6B60"/>
    <w:rsid w:val="0090118E"/>
    <w:rsid w:val="00902F7C"/>
    <w:rsid w:val="00903F3F"/>
    <w:rsid w:val="00905CC1"/>
    <w:rsid w:val="00906BEB"/>
    <w:rsid w:val="00907AE0"/>
    <w:rsid w:val="009118DF"/>
    <w:rsid w:val="00912A5F"/>
    <w:rsid w:val="009141D3"/>
    <w:rsid w:val="0091679C"/>
    <w:rsid w:val="009172CA"/>
    <w:rsid w:val="0091757E"/>
    <w:rsid w:val="00920CA7"/>
    <w:rsid w:val="0092197D"/>
    <w:rsid w:val="00921C4B"/>
    <w:rsid w:val="00922701"/>
    <w:rsid w:val="00936DD5"/>
    <w:rsid w:val="00937FAF"/>
    <w:rsid w:val="00941919"/>
    <w:rsid w:val="00942E90"/>
    <w:rsid w:val="009449C2"/>
    <w:rsid w:val="00952F10"/>
    <w:rsid w:val="009607AC"/>
    <w:rsid w:val="009622D0"/>
    <w:rsid w:val="00963521"/>
    <w:rsid w:val="009657F9"/>
    <w:rsid w:val="00966C18"/>
    <w:rsid w:val="0097181E"/>
    <w:rsid w:val="00981FFA"/>
    <w:rsid w:val="00982CC6"/>
    <w:rsid w:val="009839EE"/>
    <w:rsid w:val="00983DCD"/>
    <w:rsid w:val="00984515"/>
    <w:rsid w:val="00990F4F"/>
    <w:rsid w:val="009938B9"/>
    <w:rsid w:val="00994804"/>
    <w:rsid w:val="009A0D84"/>
    <w:rsid w:val="009A1819"/>
    <w:rsid w:val="009A3759"/>
    <w:rsid w:val="009A600B"/>
    <w:rsid w:val="009A6B6F"/>
    <w:rsid w:val="009B0370"/>
    <w:rsid w:val="009B0D28"/>
    <w:rsid w:val="009B2A15"/>
    <w:rsid w:val="009B5EE2"/>
    <w:rsid w:val="009B69E6"/>
    <w:rsid w:val="009B7E29"/>
    <w:rsid w:val="009C2085"/>
    <w:rsid w:val="009C7932"/>
    <w:rsid w:val="009D041A"/>
    <w:rsid w:val="009D1068"/>
    <w:rsid w:val="009D2921"/>
    <w:rsid w:val="009D4EBB"/>
    <w:rsid w:val="009D713F"/>
    <w:rsid w:val="009E1B66"/>
    <w:rsid w:val="009E2203"/>
    <w:rsid w:val="009E53F4"/>
    <w:rsid w:val="009F00E9"/>
    <w:rsid w:val="009F52E5"/>
    <w:rsid w:val="00A05B66"/>
    <w:rsid w:val="00A223FC"/>
    <w:rsid w:val="00A227A8"/>
    <w:rsid w:val="00A27355"/>
    <w:rsid w:val="00A30646"/>
    <w:rsid w:val="00A4273D"/>
    <w:rsid w:val="00A44625"/>
    <w:rsid w:val="00A45213"/>
    <w:rsid w:val="00A50242"/>
    <w:rsid w:val="00A5259E"/>
    <w:rsid w:val="00A573AE"/>
    <w:rsid w:val="00A6399F"/>
    <w:rsid w:val="00A663A5"/>
    <w:rsid w:val="00A66D48"/>
    <w:rsid w:val="00A70DC4"/>
    <w:rsid w:val="00A73B9D"/>
    <w:rsid w:val="00A743D6"/>
    <w:rsid w:val="00A802B9"/>
    <w:rsid w:val="00A81E63"/>
    <w:rsid w:val="00A84044"/>
    <w:rsid w:val="00A91331"/>
    <w:rsid w:val="00AA0A8A"/>
    <w:rsid w:val="00AA7D2E"/>
    <w:rsid w:val="00AB5C73"/>
    <w:rsid w:val="00AB76DF"/>
    <w:rsid w:val="00AC014A"/>
    <w:rsid w:val="00AC13A6"/>
    <w:rsid w:val="00AC1DC9"/>
    <w:rsid w:val="00AD13FB"/>
    <w:rsid w:val="00AD3784"/>
    <w:rsid w:val="00AD4E93"/>
    <w:rsid w:val="00AD7987"/>
    <w:rsid w:val="00AE0EAF"/>
    <w:rsid w:val="00AE4D94"/>
    <w:rsid w:val="00AE6F76"/>
    <w:rsid w:val="00AF04B2"/>
    <w:rsid w:val="00AF3921"/>
    <w:rsid w:val="00AF4C9A"/>
    <w:rsid w:val="00AF6FBD"/>
    <w:rsid w:val="00B02943"/>
    <w:rsid w:val="00B03F2B"/>
    <w:rsid w:val="00B04B65"/>
    <w:rsid w:val="00B056F1"/>
    <w:rsid w:val="00B0632D"/>
    <w:rsid w:val="00B10A5A"/>
    <w:rsid w:val="00B1542F"/>
    <w:rsid w:val="00B20C9C"/>
    <w:rsid w:val="00B25A96"/>
    <w:rsid w:val="00B34ECC"/>
    <w:rsid w:val="00B47526"/>
    <w:rsid w:val="00B50AF9"/>
    <w:rsid w:val="00B518F2"/>
    <w:rsid w:val="00B55254"/>
    <w:rsid w:val="00B56785"/>
    <w:rsid w:val="00B57692"/>
    <w:rsid w:val="00B57D7A"/>
    <w:rsid w:val="00B64E93"/>
    <w:rsid w:val="00B67CD0"/>
    <w:rsid w:val="00B70AC9"/>
    <w:rsid w:val="00B80947"/>
    <w:rsid w:val="00B8099D"/>
    <w:rsid w:val="00B809F4"/>
    <w:rsid w:val="00B821C0"/>
    <w:rsid w:val="00B8347E"/>
    <w:rsid w:val="00B858A0"/>
    <w:rsid w:val="00B916B2"/>
    <w:rsid w:val="00B937DC"/>
    <w:rsid w:val="00B97D7C"/>
    <w:rsid w:val="00BA0021"/>
    <w:rsid w:val="00BA0D24"/>
    <w:rsid w:val="00BA0DAE"/>
    <w:rsid w:val="00BA1FCF"/>
    <w:rsid w:val="00BA258F"/>
    <w:rsid w:val="00BA2986"/>
    <w:rsid w:val="00BA3D52"/>
    <w:rsid w:val="00BB025B"/>
    <w:rsid w:val="00BB539F"/>
    <w:rsid w:val="00BC0529"/>
    <w:rsid w:val="00BC34FB"/>
    <w:rsid w:val="00BC6B0C"/>
    <w:rsid w:val="00BD0388"/>
    <w:rsid w:val="00BD1D76"/>
    <w:rsid w:val="00BD4303"/>
    <w:rsid w:val="00BE194D"/>
    <w:rsid w:val="00BE4070"/>
    <w:rsid w:val="00BE771A"/>
    <w:rsid w:val="00BF045F"/>
    <w:rsid w:val="00BF081E"/>
    <w:rsid w:val="00BF2536"/>
    <w:rsid w:val="00BF4A23"/>
    <w:rsid w:val="00C033A5"/>
    <w:rsid w:val="00C04312"/>
    <w:rsid w:val="00C1186C"/>
    <w:rsid w:val="00C134EA"/>
    <w:rsid w:val="00C16D0A"/>
    <w:rsid w:val="00C23272"/>
    <w:rsid w:val="00C44285"/>
    <w:rsid w:val="00C47A02"/>
    <w:rsid w:val="00C53978"/>
    <w:rsid w:val="00C569F5"/>
    <w:rsid w:val="00C62323"/>
    <w:rsid w:val="00C66857"/>
    <w:rsid w:val="00C67E46"/>
    <w:rsid w:val="00C702C0"/>
    <w:rsid w:val="00C73B44"/>
    <w:rsid w:val="00C75ECC"/>
    <w:rsid w:val="00C80870"/>
    <w:rsid w:val="00C80D5F"/>
    <w:rsid w:val="00C903DE"/>
    <w:rsid w:val="00C92490"/>
    <w:rsid w:val="00C93345"/>
    <w:rsid w:val="00C94200"/>
    <w:rsid w:val="00C94C76"/>
    <w:rsid w:val="00C95596"/>
    <w:rsid w:val="00C9564D"/>
    <w:rsid w:val="00CA071E"/>
    <w:rsid w:val="00CA0CA1"/>
    <w:rsid w:val="00CA54A2"/>
    <w:rsid w:val="00CA6CAA"/>
    <w:rsid w:val="00CA7288"/>
    <w:rsid w:val="00CB65FE"/>
    <w:rsid w:val="00CC082A"/>
    <w:rsid w:val="00CC1FDD"/>
    <w:rsid w:val="00CD189E"/>
    <w:rsid w:val="00CD21C7"/>
    <w:rsid w:val="00CD5521"/>
    <w:rsid w:val="00CD5AC2"/>
    <w:rsid w:val="00CE1560"/>
    <w:rsid w:val="00CE303A"/>
    <w:rsid w:val="00CE7D32"/>
    <w:rsid w:val="00CF14AA"/>
    <w:rsid w:val="00CF7D5B"/>
    <w:rsid w:val="00D05587"/>
    <w:rsid w:val="00D0764B"/>
    <w:rsid w:val="00D10A75"/>
    <w:rsid w:val="00D16331"/>
    <w:rsid w:val="00D16B0D"/>
    <w:rsid w:val="00D20FF0"/>
    <w:rsid w:val="00D2728B"/>
    <w:rsid w:val="00D30E84"/>
    <w:rsid w:val="00D313CB"/>
    <w:rsid w:val="00D36A58"/>
    <w:rsid w:val="00D37BD8"/>
    <w:rsid w:val="00D42771"/>
    <w:rsid w:val="00D42BBF"/>
    <w:rsid w:val="00D42FA0"/>
    <w:rsid w:val="00D42FC0"/>
    <w:rsid w:val="00D43EC2"/>
    <w:rsid w:val="00D51163"/>
    <w:rsid w:val="00D55CF9"/>
    <w:rsid w:val="00D56443"/>
    <w:rsid w:val="00D627D2"/>
    <w:rsid w:val="00D63784"/>
    <w:rsid w:val="00D6757C"/>
    <w:rsid w:val="00D708E5"/>
    <w:rsid w:val="00D76D9B"/>
    <w:rsid w:val="00D842F9"/>
    <w:rsid w:val="00D843A0"/>
    <w:rsid w:val="00D86165"/>
    <w:rsid w:val="00D861F6"/>
    <w:rsid w:val="00D8669E"/>
    <w:rsid w:val="00D9138A"/>
    <w:rsid w:val="00D9169D"/>
    <w:rsid w:val="00D96306"/>
    <w:rsid w:val="00DA2B32"/>
    <w:rsid w:val="00DA3BB1"/>
    <w:rsid w:val="00DA5092"/>
    <w:rsid w:val="00DA6196"/>
    <w:rsid w:val="00DA6ADA"/>
    <w:rsid w:val="00DB012A"/>
    <w:rsid w:val="00DB0A37"/>
    <w:rsid w:val="00DB20B6"/>
    <w:rsid w:val="00DB2AD5"/>
    <w:rsid w:val="00DB645E"/>
    <w:rsid w:val="00DC1AB1"/>
    <w:rsid w:val="00DC50FE"/>
    <w:rsid w:val="00DD280D"/>
    <w:rsid w:val="00DE2A72"/>
    <w:rsid w:val="00DE304D"/>
    <w:rsid w:val="00DE3D20"/>
    <w:rsid w:val="00DE720F"/>
    <w:rsid w:val="00DE74A2"/>
    <w:rsid w:val="00DF06A3"/>
    <w:rsid w:val="00DF213B"/>
    <w:rsid w:val="00DF6BF1"/>
    <w:rsid w:val="00DF7C78"/>
    <w:rsid w:val="00E02DAF"/>
    <w:rsid w:val="00E0409C"/>
    <w:rsid w:val="00E066B9"/>
    <w:rsid w:val="00E11398"/>
    <w:rsid w:val="00E11834"/>
    <w:rsid w:val="00E1515C"/>
    <w:rsid w:val="00E16BFA"/>
    <w:rsid w:val="00E20B09"/>
    <w:rsid w:val="00E222A0"/>
    <w:rsid w:val="00E2758E"/>
    <w:rsid w:val="00E30741"/>
    <w:rsid w:val="00E3109E"/>
    <w:rsid w:val="00E36D84"/>
    <w:rsid w:val="00E40412"/>
    <w:rsid w:val="00E41D01"/>
    <w:rsid w:val="00E42EFA"/>
    <w:rsid w:val="00E45448"/>
    <w:rsid w:val="00E471B1"/>
    <w:rsid w:val="00E51737"/>
    <w:rsid w:val="00E57182"/>
    <w:rsid w:val="00E60EFD"/>
    <w:rsid w:val="00E62FE0"/>
    <w:rsid w:val="00E66875"/>
    <w:rsid w:val="00E74A8A"/>
    <w:rsid w:val="00E76B61"/>
    <w:rsid w:val="00E77391"/>
    <w:rsid w:val="00E80D2F"/>
    <w:rsid w:val="00E82194"/>
    <w:rsid w:val="00E836A4"/>
    <w:rsid w:val="00E8483D"/>
    <w:rsid w:val="00E857F6"/>
    <w:rsid w:val="00E954B3"/>
    <w:rsid w:val="00E97936"/>
    <w:rsid w:val="00EA3418"/>
    <w:rsid w:val="00EA5623"/>
    <w:rsid w:val="00EA5B55"/>
    <w:rsid w:val="00EA6173"/>
    <w:rsid w:val="00EA6CF7"/>
    <w:rsid w:val="00EB1F66"/>
    <w:rsid w:val="00EC3009"/>
    <w:rsid w:val="00EC5B94"/>
    <w:rsid w:val="00ED0329"/>
    <w:rsid w:val="00ED11A3"/>
    <w:rsid w:val="00EE06ED"/>
    <w:rsid w:val="00EF1BCB"/>
    <w:rsid w:val="00EF1F58"/>
    <w:rsid w:val="00EF67DE"/>
    <w:rsid w:val="00EF78DC"/>
    <w:rsid w:val="00F014E6"/>
    <w:rsid w:val="00F062F3"/>
    <w:rsid w:val="00F11FDA"/>
    <w:rsid w:val="00F1539E"/>
    <w:rsid w:val="00F20C4E"/>
    <w:rsid w:val="00F23924"/>
    <w:rsid w:val="00F24C2D"/>
    <w:rsid w:val="00F26A30"/>
    <w:rsid w:val="00F27079"/>
    <w:rsid w:val="00F2713E"/>
    <w:rsid w:val="00F3111A"/>
    <w:rsid w:val="00F3480D"/>
    <w:rsid w:val="00F35381"/>
    <w:rsid w:val="00F35A9B"/>
    <w:rsid w:val="00F45409"/>
    <w:rsid w:val="00F46ED2"/>
    <w:rsid w:val="00F5218D"/>
    <w:rsid w:val="00F53DF3"/>
    <w:rsid w:val="00F57462"/>
    <w:rsid w:val="00F600C3"/>
    <w:rsid w:val="00F73F52"/>
    <w:rsid w:val="00F73FA0"/>
    <w:rsid w:val="00F7404F"/>
    <w:rsid w:val="00F76232"/>
    <w:rsid w:val="00F81F96"/>
    <w:rsid w:val="00F8519B"/>
    <w:rsid w:val="00F90AEA"/>
    <w:rsid w:val="00F96C06"/>
    <w:rsid w:val="00FA061D"/>
    <w:rsid w:val="00FA0F88"/>
    <w:rsid w:val="00FA4C74"/>
    <w:rsid w:val="00FA6EA8"/>
    <w:rsid w:val="00FB3D54"/>
    <w:rsid w:val="00FB654C"/>
    <w:rsid w:val="00FC096A"/>
    <w:rsid w:val="00FC0CF3"/>
    <w:rsid w:val="00FC4AE0"/>
    <w:rsid w:val="00FD6A34"/>
    <w:rsid w:val="00FD6F36"/>
    <w:rsid w:val="00FD7A29"/>
    <w:rsid w:val="00FE051B"/>
    <w:rsid w:val="00FE2241"/>
    <w:rsid w:val="00FE336A"/>
    <w:rsid w:val="00FE77A6"/>
    <w:rsid w:val="00FF29CD"/>
    <w:rsid w:val="00FF644F"/>
    <w:rsid w:val="00FF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008"/>
    <w:pPr>
      <w:ind w:left="720"/>
      <w:contextualSpacing/>
    </w:pPr>
  </w:style>
  <w:style w:type="paragraph" w:styleId="HTML">
    <w:name w:val="HTML Preformatted"/>
    <w:basedOn w:val="a"/>
    <w:link w:val="HTML0"/>
    <w:uiPriority w:val="99"/>
    <w:unhideWhenUsed/>
    <w:rsid w:val="00F11FDA"/>
    <w:rPr>
      <w:rFonts w:ascii="Consolas" w:hAnsi="Consolas" w:cs="Consolas"/>
      <w:sz w:val="20"/>
      <w:szCs w:val="20"/>
    </w:rPr>
  </w:style>
  <w:style w:type="character" w:customStyle="1" w:styleId="HTML0">
    <w:name w:val="Стандартный HTML Знак"/>
    <w:basedOn w:val="a0"/>
    <w:link w:val="HTML"/>
    <w:uiPriority w:val="99"/>
    <w:rsid w:val="00F11FDA"/>
    <w:rPr>
      <w:rFonts w:ascii="Consolas" w:hAnsi="Consolas" w:cs="Consolas"/>
      <w:sz w:val="20"/>
      <w:szCs w:val="20"/>
    </w:rPr>
  </w:style>
  <w:style w:type="paragraph" w:styleId="a4">
    <w:name w:val="Balloon Text"/>
    <w:basedOn w:val="a"/>
    <w:link w:val="a5"/>
    <w:uiPriority w:val="99"/>
    <w:semiHidden/>
    <w:unhideWhenUsed/>
    <w:rsid w:val="0088258D"/>
    <w:rPr>
      <w:rFonts w:ascii="Tahoma" w:hAnsi="Tahoma" w:cs="Tahoma"/>
      <w:sz w:val="16"/>
      <w:szCs w:val="16"/>
    </w:rPr>
  </w:style>
  <w:style w:type="character" w:customStyle="1" w:styleId="a5">
    <w:name w:val="Текст выноски Знак"/>
    <w:basedOn w:val="a0"/>
    <w:link w:val="a4"/>
    <w:uiPriority w:val="99"/>
    <w:semiHidden/>
    <w:rsid w:val="0088258D"/>
    <w:rPr>
      <w:rFonts w:ascii="Tahoma" w:hAnsi="Tahoma" w:cs="Tahoma"/>
      <w:sz w:val="16"/>
      <w:szCs w:val="16"/>
    </w:rPr>
  </w:style>
  <w:style w:type="paragraph" w:styleId="a6">
    <w:name w:val="Normal (Web)"/>
    <w:basedOn w:val="a"/>
    <w:uiPriority w:val="99"/>
    <w:unhideWhenUsed/>
    <w:rsid w:val="00566036"/>
    <w:pPr>
      <w:spacing w:before="100" w:beforeAutospacing="1" w:after="100" w:afterAutospacing="1"/>
    </w:pPr>
    <w:rPr>
      <w:rFonts w:ascii="Times New Roman" w:eastAsia="Times New Roman" w:hAnsi="Times New Roman" w:cs="Times New Roman"/>
      <w:sz w:val="24"/>
      <w:szCs w:val="24"/>
      <w:lang w:eastAsia="ru-RU"/>
    </w:rPr>
  </w:style>
  <w:style w:type="table" w:styleId="a7">
    <w:name w:val="Table Grid"/>
    <w:basedOn w:val="a1"/>
    <w:uiPriority w:val="59"/>
    <w:rsid w:val="00037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99"/>
    <w:qFormat/>
    <w:rsid w:val="00DA3BB1"/>
    <w:rPr>
      <w:rFonts w:ascii="Calibri" w:eastAsia="Times New Roman" w:hAnsi="Calibri" w:cs="Calibri"/>
      <w:lang w:val="en-US"/>
    </w:rPr>
  </w:style>
  <w:style w:type="paragraph" w:styleId="a9">
    <w:name w:val="header"/>
    <w:basedOn w:val="a"/>
    <w:link w:val="aa"/>
    <w:uiPriority w:val="99"/>
    <w:unhideWhenUsed/>
    <w:rsid w:val="008A7A5D"/>
    <w:pPr>
      <w:tabs>
        <w:tab w:val="center" w:pos="4677"/>
        <w:tab w:val="right" w:pos="9355"/>
      </w:tabs>
    </w:pPr>
  </w:style>
  <w:style w:type="character" w:customStyle="1" w:styleId="aa">
    <w:name w:val="Верхний колонтитул Знак"/>
    <w:basedOn w:val="a0"/>
    <w:link w:val="a9"/>
    <w:uiPriority w:val="99"/>
    <w:rsid w:val="008A7A5D"/>
  </w:style>
  <w:style w:type="paragraph" w:styleId="ab">
    <w:name w:val="footer"/>
    <w:basedOn w:val="a"/>
    <w:link w:val="ac"/>
    <w:uiPriority w:val="99"/>
    <w:unhideWhenUsed/>
    <w:rsid w:val="008A7A5D"/>
    <w:pPr>
      <w:tabs>
        <w:tab w:val="center" w:pos="4677"/>
        <w:tab w:val="right" w:pos="9355"/>
      </w:tabs>
    </w:pPr>
  </w:style>
  <w:style w:type="character" w:customStyle="1" w:styleId="ac">
    <w:name w:val="Нижний колонтитул Знак"/>
    <w:basedOn w:val="a0"/>
    <w:link w:val="ab"/>
    <w:uiPriority w:val="99"/>
    <w:rsid w:val="008A7A5D"/>
  </w:style>
  <w:style w:type="paragraph" w:customStyle="1" w:styleId="1">
    <w:name w:val="Без интервала1"/>
    <w:qFormat/>
    <w:rsid w:val="00D16331"/>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008"/>
    <w:pPr>
      <w:ind w:left="720"/>
      <w:contextualSpacing/>
    </w:pPr>
  </w:style>
  <w:style w:type="paragraph" w:styleId="HTML">
    <w:name w:val="HTML Preformatted"/>
    <w:basedOn w:val="a"/>
    <w:link w:val="HTML0"/>
    <w:uiPriority w:val="99"/>
    <w:unhideWhenUsed/>
    <w:rsid w:val="00F11FDA"/>
    <w:rPr>
      <w:rFonts w:ascii="Consolas" w:hAnsi="Consolas" w:cs="Consolas"/>
      <w:sz w:val="20"/>
      <w:szCs w:val="20"/>
    </w:rPr>
  </w:style>
  <w:style w:type="character" w:customStyle="1" w:styleId="HTML0">
    <w:name w:val="Стандартный HTML Знак"/>
    <w:basedOn w:val="a0"/>
    <w:link w:val="HTML"/>
    <w:uiPriority w:val="99"/>
    <w:rsid w:val="00F11FDA"/>
    <w:rPr>
      <w:rFonts w:ascii="Consolas" w:hAnsi="Consolas" w:cs="Consolas"/>
      <w:sz w:val="20"/>
      <w:szCs w:val="20"/>
    </w:rPr>
  </w:style>
  <w:style w:type="paragraph" w:styleId="a4">
    <w:name w:val="Balloon Text"/>
    <w:basedOn w:val="a"/>
    <w:link w:val="a5"/>
    <w:uiPriority w:val="99"/>
    <w:semiHidden/>
    <w:unhideWhenUsed/>
    <w:rsid w:val="0088258D"/>
    <w:rPr>
      <w:rFonts w:ascii="Tahoma" w:hAnsi="Tahoma" w:cs="Tahoma"/>
      <w:sz w:val="16"/>
      <w:szCs w:val="16"/>
    </w:rPr>
  </w:style>
  <w:style w:type="character" w:customStyle="1" w:styleId="a5">
    <w:name w:val="Текст выноски Знак"/>
    <w:basedOn w:val="a0"/>
    <w:link w:val="a4"/>
    <w:uiPriority w:val="99"/>
    <w:semiHidden/>
    <w:rsid w:val="0088258D"/>
    <w:rPr>
      <w:rFonts w:ascii="Tahoma" w:hAnsi="Tahoma" w:cs="Tahoma"/>
      <w:sz w:val="16"/>
      <w:szCs w:val="16"/>
    </w:rPr>
  </w:style>
  <w:style w:type="paragraph" w:styleId="a6">
    <w:name w:val="Normal (Web)"/>
    <w:basedOn w:val="a"/>
    <w:uiPriority w:val="99"/>
    <w:unhideWhenUsed/>
    <w:rsid w:val="00566036"/>
    <w:pPr>
      <w:spacing w:before="100" w:beforeAutospacing="1" w:after="100" w:afterAutospacing="1"/>
    </w:pPr>
    <w:rPr>
      <w:rFonts w:ascii="Times New Roman" w:eastAsia="Times New Roman" w:hAnsi="Times New Roman" w:cs="Times New Roman"/>
      <w:sz w:val="24"/>
      <w:szCs w:val="24"/>
      <w:lang w:eastAsia="ru-RU"/>
    </w:rPr>
  </w:style>
  <w:style w:type="table" w:styleId="a7">
    <w:name w:val="Table Grid"/>
    <w:basedOn w:val="a1"/>
    <w:uiPriority w:val="59"/>
    <w:rsid w:val="00037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99"/>
    <w:qFormat/>
    <w:rsid w:val="00DA3BB1"/>
    <w:rPr>
      <w:rFonts w:ascii="Calibri" w:eastAsia="Times New Roman" w:hAnsi="Calibri" w:cs="Calibri"/>
      <w:lang w:val="en-US"/>
    </w:rPr>
  </w:style>
  <w:style w:type="paragraph" w:styleId="a9">
    <w:name w:val="header"/>
    <w:basedOn w:val="a"/>
    <w:link w:val="aa"/>
    <w:uiPriority w:val="99"/>
    <w:unhideWhenUsed/>
    <w:rsid w:val="008A7A5D"/>
    <w:pPr>
      <w:tabs>
        <w:tab w:val="center" w:pos="4677"/>
        <w:tab w:val="right" w:pos="9355"/>
      </w:tabs>
    </w:pPr>
  </w:style>
  <w:style w:type="character" w:customStyle="1" w:styleId="aa">
    <w:name w:val="Верхний колонтитул Знак"/>
    <w:basedOn w:val="a0"/>
    <w:link w:val="a9"/>
    <w:uiPriority w:val="99"/>
    <w:rsid w:val="008A7A5D"/>
  </w:style>
  <w:style w:type="paragraph" w:styleId="ab">
    <w:name w:val="footer"/>
    <w:basedOn w:val="a"/>
    <w:link w:val="ac"/>
    <w:uiPriority w:val="99"/>
    <w:unhideWhenUsed/>
    <w:rsid w:val="008A7A5D"/>
    <w:pPr>
      <w:tabs>
        <w:tab w:val="center" w:pos="4677"/>
        <w:tab w:val="right" w:pos="9355"/>
      </w:tabs>
    </w:pPr>
  </w:style>
  <w:style w:type="character" w:customStyle="1" w:styleId="ac">
    <w:name w:val="Нижний колонтитул Знак"/>
    <w:basedOn w:val="a0"/>
    <w:link w:val="ab"/>
    <w:uiPriority w:val="99"/>
    <w:rsid w:val="008A7A5D"/>
  </w:style>
  <w:style w:type="paragraph" w:customStyle="1" w:styleId="1">
    <w:name w:val="Без интервала1"/>
    <w:qFormat/>
    <w:rsid w:val="00D16331"/>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0173">
      <w:bodyDiv w:val="1"/>
      <w:marLeft w:val="0"/>
      <w:marRight w:val="0"/>
      <w:marTop w:val="0"/>
      <w:marBottom w:val="0"/>
      <w:divBdr>
        <w:top w:val="none" w:sz="0" w:space="0" w:color="auto"/>
        <w:left w:val="none" w:sz="0" w:space="0" w:color="auto"/>
        <w:bottom w:val="none" w:sz="0" w:space="0" w:color="auto"/>
        <w:right w:val="none" w:sz="0" w:space="0" w:color="auto"/>
      </w:divBdr>
    </w:div>
    <w:div w:id="103616659">
      <w:bodyDiv w:val="1"/>
      <w:marLeft w:val="0"/>
      <w:marRight w:val="0"/>
      <w:marTop w:val="0"/>
      <w:marBottom w:val="0"/>
      <w:divBdr>
        <w:top w:val="none" w:sz="0" w:space="0" w:color="auto"/>
        <w:left w:val="none" w:sz="0" w:space="0" w:color="auto"/>
        <w:bottom w:val="none" w:sz="0" w:space="0" w:color="auto"/>
        <w:right w:val="none" w:sz="0" w:space="0" w:color="auto"/>
      </w:divBdr>
    </w:div>
    <w:div w:id="1015692119">
      <w:bodyDiv w:val="1"/>
      <w:marLeft w:val="0"/>
      <w:marRight w:val="0"/>
      <w:marTop w:val="0"/>
      <w:marBottom w:val="0"/>
      <w:divBdr>
        <w:top w:val="none" w:sz="0" w:space="0" w:color="auto"/>
        <w:left w:val="none" w:sz="0" w:space="0" w:color="auto"/>
        <w:bottom w:val="none" w:sz="0" w:space="0" w:color="auto"/>
        <w:right w:val="none" w:sz="0" w:space="0" w:color="auto"/>
      </w:divBdr>
      <w:divsChild>
        <w:div w:id="594704971">
          <w:marLeft w:val="0"/>
          <w:marRight w:val="0"/>
          <w:marTop w:val="0"/>
          <w:marBottom w:val="0"/>
          <w:divBdr>
            <w:top w:val="none" w:sz="0" w:space="0" w:color="auto"/>
            <w:left w:val="none" w:sz="0" w:space="0" w:color="auto"/>
            <w:bottom w:val="none" w:sz="0" w:space="0" w:color="auto"/>
            <w:right w:val="none" w:sz="0" w:space="0" w:color="auto"/>
          </w:divBdr>
          <w:divsChild>
            <w:div w:id="227155934">
              <w:marLeft w:val="0"/>
              <w:marRight w:val="0"/>
              <w:marTop w:val="0"/>
              <w:marBottom w:val="0"/>
              <w:divBdr>
                <w:top w:val="none" w:sz="0" w:space="0" w:color="auto"/>
                <w:left w:val="none" w:sz="0" w:space="0" w:color="auto"/>
                <w:bottom w:val="none" w:sz="0" w:space="0" w:color="auto"/>
                <w:right w:val="none" w:sz="0" w:space="0" w:color="auto"/>
              </w:divBdr>
              <w:divsChild>
                <w:div w:id="17824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31126">
      <w:bodyDiv w:val="1"/>
      <w:marLeft w:val="0"/>
      <w:marRight w:val="0"/>
      <w:marTop w:val="0"/>
      <w:marBottom w:val="0"/>
      <w:divBdr>
        <w:top w:val="none" w:sz="0" w:space="0" w:color="auto"/>
        <w:left w:val="none" w:sz="0" w:space="0" w:color="auto"/>
        <w:bottom w:val="none" w:sz="0" w:space="0" w:color="auto"/>
        <w:right w:val="none" w:sz="0" w:space="0" w:color="auto"/>
      </w:divBdr>
    </w:div>
    <w:div w:id="1074401307">
      <w:bodyDiv w:val="1"/>
      <w:marLeft w:val="0"/>
      <w:marRight w:val="0"/>
      <w:marTop w:val="0"/>
      <w:marBottom w:val="0"/>
      <w:divBdr>
        <w:top w:val="none" w:sz="0" w:space="0" w:color="auto"/>
        <w:left w:val="none" w:sz="0" w:space="0" w:color="auto"/>
        <w:bottom w:val="none" w:sz="0" w:space="0" w:color="auto"/>
        <w:right w:val="none" w:sz="0" w:space="0" w:color="auto"/>
      </w:divBdr>
    </w:div>
    <w:div w:id="184177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B1B4-FCF7-4F26-BF42-2A12E694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2582</Words>
  <Characters>14719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89</cp:revision>
  <cp:lastPrinted>2021-12-03T12:58:00Z</cp:lastPrinted>
  <dcterms:created xsi:type="dcterms:W3CDTF">2018-09-18T05:39:00Z</dcterms:created>
  <dcterms:modified xsi:type="dcterms:W3CDTF">2021-12-03T12:59:00Z</dcterms:modified>
</cp:coreProperties>
</file>