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63F36184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0AF102D6" w14:textId="77777777" w:rsidR="00CB41D0" w:rsidRPr="007A775D" w:rsidRDefault="00CB41D0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051EE528" w14:textId="733C3D4A" w:rsidR="00DA342F" w:rsidRDefault="00DA342F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D1AA31" w14:textId="77777777" w:rsidR="00004ECE" w:rsidRDefault="00004ECE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7AFBF6" w14:textId="77777777" w:rsidR="00004ECE" w:rsidRPr="007A775D" w:rsidRDefault="00004ECE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318D77D2" w14:textId="77777777" w:rsidR="008C283C" w:rsidRDefault="008C283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6DAB9408" w14:textId="77777777" w:rsidR="00A82EC7" w:rsidRPr="00CE7CAC" w:rsidRDefault="00A82EC7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6759DB18" w14:textId="7C018BD5" w:rsidR="001D0C18" w:rsidRDefault="00CE7CAC" w:rsidP="000C21E3">
      <w:pPr>
        <w:tabs>
          <w:tab w:val="left" w:pos="567"/>
          <w:tab w:val="center" w:pos="4677"/>
          <w:tab w:val="right" w:pos="9355"/>
        </w:tabs>
        <w:spacing w:after="0" w:line="240" w:lineRule="auto"/>
        <w:ind w:right="-1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ab/>
        <w:t xml:space="preserve">Враховуючи звернення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>комунального підприємства</w:t>
      </w:r>
      <w:r w:rsidR="00654CCA">
        <w:rPr>
          <w:rFonts w:ascii="Times New Roman" w:eastAsia="MS Mincho" w:hAnsi="Times New Roman"/>
          <w:sz w:val="28"/>
          <w:szCs w:val="24"/>
          <w:lang w:eastAsia="ru-RU"/>
        </w:rPr>
        <w:t xml:space="preserve"> «Спеціалізований комбінат ритуальних послуг»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004ECE">
        <w:rPr>
          <w:rFonts w:ascii="Times New Roman" w:eastAsia="MS Mincho" w:hAnsi="Times New Roman" w:cs="Times New Roman"/>
          <w:sz w:val="28"/>
          <w:szCs w:val="24"/>
          <w:lang w:eastAsia="ru-RU"/>
        </w:rPr>
        <w:t>21</w:t>
      </w:r>
      <w:r w:rsidR="00CD29AE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654CCA">
        <w:rPr>
          <w:rFonts w:ascii="Times New Roman" w:eastAsia="MS Mincho" w:hAnsi="Times New Roman" w:cs="Times New Roman"/>
          <w:sz w:val="28"/>
          <w:szCs w:val="24"/>
          <w:lang w:eastAsia="ru-RU"/>
        </w:rPr>
        <w:t>0</w:t>
      </w:r>
      <w:r w:rsidR="00004ECE">
        <w:rPr>
          <w:rFonts w:ascii="Times New Roman" w:eastAsia="MS Mincho" w:hAnsi="Times New Roman" w:cs="Times New Roman"/>
          <w:sz w:val="28"/>
          <w:szCs w:val="24"/>
          <w:lang w:eastAsia="ru-RU"/>
        </w:rPr>
        <w:t>9</w:t>
      </w:r>
      <w:r w:rsidR="00CD29AE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A159F1">
        <w:rPr>
          <w:rFonts w:ascii="Times New Roman" w:eastAsia="MS Mincho" w:hAnsi="Times New Roman" w:cs="Times New Roman"/>
          <w:sz w:val="28"/>
          <w:szCs w:val="24"/>
          <w:lang w:eastAsia="ru-RU"/>
        </w:rPr>
        <w:t>2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>02</w:t>
      </w:r>
      <w:r w:rsidR="00654CCA">
        <w:rPr>
          <w:rFonts w:ascii="Times New Roman" w:eastAsia="MS Mincho" w:hAnsi="Times New Roman" w:cs="Times New Roman"/>
          <w:sz w:val="28"/>
          <w:szCs w:val="24"/>
          <w:lang w:eastAsia="ru-RU"/>
        </w:rPr>
        <w:t>6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052698">
        <w:rPr>
          <w:rFonts w:ascii="Times New Roman" w:eastAsia="MS Mincho" w:hAnsi="Times New Roman" w:cs="Times New Roman"/>
          <w:sz w:val="28"/>
          <w:szCs w:val="24"/>
          <w:lang w:eastAsia="ru-RU"/>
        </w:rPr>
        <w:t>№</w:t>
      </w:r>
      <w:r w:rsidR="0048249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B7320">
        <w:rPr>
          <w:rFonts w:ascii="Times New Roman" w:eastAsia="MS Mincho" w:hAnsi="Times New Roman" w:cs="Times New Roman"/>
          <w:sz w:val="28"/>
          <w:szCs w:val="24"/>
          <w:lang w:eastAsia="ru-RU"/>
        </w:rPr>
        <w:t>01-</w:t>
      </w:r>
      <w:r w:rsidR="00654CCA">
        <w:rPr>
          <w:rFonts w:ascii="Times New Roman" w:eastAsia="MS Mincho" w:hAnsi="Times New Roman" w:cs="Times New Roman"/>
          <w:sz w:val="28"/>
          <w:szCs w:val="24"/>
          <w:lang w:eastAsia="ru-RU"/>
        </w:rPr>
        <w:t>12/</w:t>
      </w:r>
      <w:r w:rsidR="00004ECE">
        <w:rPr>
          <w:rFonts w:ascii="Times New Roman" w:eastAsia="MS Mincho" w:hAnsi="Times New Roman" w:cs="Times New Roman"/>
          <w:sz w:val="28"/>
          <w:szCs w:val="24"/>
          <w:lang w:eastAsia="ru-RU"/>
        </w:rPr>
        <w:t>577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 рішенням</w:t>
      </w:r>
      <w:r w:rsidR="00DA342F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8C283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Кременчуцької міської ради Кременчуцького району Полтавської області </w:t>
      </w:r>
      <w:r w:rsidR="007A775D" w:rsidRPr="007A775D">
        <w:rPr>
          <w:rFonts w:ascii="Times New Roman" w:hAnsi="Times New Roman" w:cs="Times New Roman"/>
          <w:sz w:val="28"/>
          <w:szCs w:val="28"/>
        </w:rPr>
        <w:t xml:space="preserve">від </w:t>
      </w:r>
      <w:r w:rsidR="007A775D">
        <w:rPr>
          <w:color w:val="000000"/>
        </w:rPr>
        <w:br/>
      </w:r>
      <w:r w:rsidR="00004ECE">
        <w:rPr>
          <w:rFonts w:ascii="Times New Roman" w:hAnsi="Times New Roman" w:cs="Times New Roman"/>
          <w:sz w:val="28"/>
          <w:szCs w:val="28"/>
        </w:rPr>
        <w:t>01 травня</w:t>
      </w:r>
      <w:r w:rsidR="007A775D" w:rsidRPr="007A775D">
        <w:rPr>
          <w:rFonts w:ascii="Times New Roman" w:hAnsi="Times New Roman" w:cs="Times New Roman"/>
          <w:sz w:val="28"/>
          <w:szCs w:val="28"/>
        </w:rPr>
        <w:t xml:space="preserve"> 202</w:t>
      </w:r>
      <w:r w:rsidR="00004ECE">
        <w:rPr>
          <w:rFonts w:ascii="Times New Roman" w:hAnsi="Times New Roman" w:cs="Times New Roman"/>
          <w:sz w:val="28"/>
          <w:szCs w:val="28"/>
        </w:rPr>
        <w:t>6</w:t>
      </w:r>
      <w:r w:rsidR="007A775D" w:rsidRPr="007A775D">
        <w:rPr>
          <w:rFonts w:ascii="Times New Roman" w:hAnsi="Times New Roman" w:cs="Times New Roman"/>
          <w:sz w:val="28"/>
          <w:szCs w:val="28"/>
        </w:rPr>
        <w:t xml:space="preserve"> року</w:t>
      </w:r>
      <w:r w:rsidR="007A775D" w:rsidRPr="007A775D">
        <w:rPr>
          <w:rFonts w:ascii="Times New Roman" w:hAnsi="Times New Roman" w:cs="Times New Roman"/>
          <w:color w:val="000000"/>
          <w:sz w:val="28"/>
          <w:szCs w:val="28"/>
        </w:rPr>
        <w:t xml:space="preserve"> «Про внесення змін до рішення Кременчуцької міської ради Кременчуцького району Полтавської області</w:t>
      </w:r>
      <w:r w:rsidR="007A775D">
        <w:rPr>
          <w:szCs w:val="24"/>
        </w:rPr>
        <w:t xml:space="preserve"> </w:t>
      </w:r>
      <w:r w:rsidR="00A82EC7" w:rsidRPr="00A82EC7">
        <w:rPr>
          <w:rFonts w:ascii="Times New Roman" w:hAnsi="Times New Roman" w:cs="Times New Roman"/>
          <w:sz w:val="28"/>
          <w:szCs w:val="28"/>
        </w:rPr>
        <w:t xml:space="preserve">від 19 грудня 2025 року «Про затвердження «Програми утримання кладовищ Кременчуцької міської територіальної громади та забезпечення діяльності КП «СКРП» на </w:t>
      </w:r>
      <w:r w:rsidR="00A82EC7">
        <w:rPr>
          <w:rFonts w:ascii="Times New Roman" w:hAnsi="Times New Roman" w:cs="Times New Roman"/>
          <w:sz w:val="28"/>
          <w:szCs w:val="28"/>
        </w:rPr>
        <w:br/>
      </w:r>
      <w:r w:rsidR="00A82EC7" w:rsidRPr="00A82EC7">
        <w:rPr>
          <w:rFonts w:ascii="Times New Roman" w:hAnsi="Times New Roman" w:cs="Times New Roman"/>
          <w:sz w:val="28"/>
          <w:szCs w:val="28"/>
        </w:rPr>
        <w:t>2025-2027 роки» в новій редакції»</w:t>
      </w:r>
      <w:r w:rsidR="00A82EC7">
        <w:rPr>
          <w:rFonts w:ascii="Times New Roman" w:hAnsi="Times New Roman" w:cs="Times New Roman"/>
          <w:sz w:val="28"/>
          <w:szCs w:val="28"/>
        </w:rPr>
        <w:t xml:space="preserve"> </w:t>
      </w:r>
      <w:r w:rsidR="001D0C18" w:rsidRPr="001D0C18">
        <w:rPr>
          <w:rFonts w:ascii="Times New Roman" w:hAnsi="Times New Roman" w:cs="Times New Roman"/>
          <w:sz w:val="28"/>
          <w:szCs w:val="28"/>
        </w:rPr>
        <w:t>та від 28 листопада 2025 року «</w:t>
      </w:r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 xml:space="preserve">Про затвердження Міської комплексної Стабілізаційної програми Кременчуцької міської територіальної громади на 2026 рік», </w:t>
      </w:r>
      <w:proofErr w:type="spellStart"/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6A5AFBAD" w14:textId="77777777" w:rsidR="00A82EC7" w:rsidRDefault="00A82EC7" w:rsidP="00DA342F">
      <w:pPr>
        <w:tabs>
          <w:tab w:val="left" w:pos="567"/>
          <w:tab w:val="center" w:pos="4677"/>
          <w:tab w:val="right" w:pos="9355"/>
        </w:tabs>
        <w:spacing w:after="0"/>
        <w:ind w:right="-1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87CA5A" w14:textId="7D3724EC" w:rsidR="00342A56" w:rsidRDefault="00CE7CAC" w:rsidP="007A775D">
      <w:pPr>
        <w:tabs>
          <w:tab w:val="left" w:pos="567"/>
          <w:tab w:val="center" w:pos="4677"/>
          <w:tab w:val="right" w:pos="9355"/>
        </w:tabs>
        <w:spacing w:after="120" w:line="240" w:lineRule="auto"/>
        <w:ind w:right="-17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</w:p>
    <w:p w14:paraId="3F7616F5" w14:textId="77777777" w:rsidR="00A82EC7" w:rsidRDefault="00A82EC7" w:rsidP="007A775D">
      <w:pPr>
        <w:tabs>
          <w:tab w:val="left" w:pos="567"/>
          <w:tab w:val="center" w:pos="4677"/>
          <w:tab w:val="right" w:pos="9355"/>
        </w:tabs>
        <w:spacing w:after="120" w:line="240" w:lineRule="auto"/>
        <w:ind w:right="-17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</w:p>
    <w:p w14:paraId="077586BE" w14:textId="06C10E8B" w:rsidR="007B7879" w:rsidRDefault="00CE7CAC" w:rsidP="00CE7CAC">
      <w:pPr>
        <w:tabs>
          <w:tab w:val="left" w:pos="567"/>
        </w:tabs>
        <w:spacing w:after="0" w:line="240" w:lineRule="auto"/>
        <w:ind w:firstLine="567"/>
        <w:jc w:val="both"/>
        <w:rPr>
          <w:rStyle w:val="rvts11"/>
          <w:rFonts w:ascii="Times New Roman" w:hAnsi="Times New Roman" w:cs="Times New Roman"/>
          <w:iCs/>
          <w:sz w:val="28"/>
          <w:szCs w:val="28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1. Виділити з Стабілізаційного Фонду Кременчуцької міської територіальної громади кошти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сумі </w:t>
      </w:r>
      <w:r w:rsidR="00A82EC7">
        <w:rPr>
          <w:rFonts w:ascii="Times New Roman" w:eastAsia="MS Mincho" w:hAnsi="Times New Roman" w:cs="Times New Roman"/>
          <w:sz w:val="28"/>
          <w:szCs w:val="24"/>
          <w:lang w:eastAsia="ru-RU"/>
        </w:rPr>
        <w:t>82 000</w:t>
      </w:r>
      <w:r w:rsidR="008C283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134857">
        <w:rPr>
          <w:rFonts w:ascii="Times New Roman" w:eastAsia="MS Mincho" w:hAnsi="Times New Roman" w:cs="Times New Roman"/>
          <w:sz w:val="28"/>
          <w:szCs w:val="24"/>
          <w:lang w:eastAsia="ru-RU"/>
        </w:rPr>
        <w:t>грн</w:t>
      </w:r>
      <w:r w:rsidR="005F00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="00654CCA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654CCA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господарства Кременчуцької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міської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ради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для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 xml:space="preserve">комунального </w:t>
      </w:r>
      <w:r w:rsidR="00654CCA">
        <w:rPr>
          <w:rFonts w:ascii="Times New Roman" w:eastAsia="MS Mincho" w:hAnsi="Times New Roman"/>
          <w:sz w:val="28"/>
          <w:szCs w:val="24"/>
          <w:lang w:eastAsia="ru-RU"/>
        </w:rPr>
        <w:t xml:space="preserve">підприємства «Спеціалізований комбінат ритуальних послуг» Кременчуцької міської ради Кременчуцького району Полтавської області </w:t>
      </w:r>
      <w:r w:rsidR="00BD39B9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по </w:t>
      </w:r>
      <w:r w:rsidR="00BD39B9" w:rsidRPr="000665BF">
        <w:rPr>
          <w:rFonts w:ascii="Times New Roman" w:eastAsia="MS Mincho" w:hAnsi="Times New Roman" w:cs="Times New Roman"/>
          <w:sz w:val="28"/>
          <w:szCs w:val="28"/>
          <w:lang w:eastAsia="ru-RU"/>
        </w:rPr>
        <w:t>КПКВКМБ</w:t>
      </w:r>
      <w:r w:rsidR="0065027D" w:rsidRPr="002378A2">
        <w:rPr>
          <w:rFonts w:ascii="Times New Roman" w:hAnsi="Times New Roman" w:cs="Times New Roman"/>
          <w:sz w:val="28"/>
          <w:szCs w:val="28"/>
        </w:rPr>
        <w:t xml:space="preserve"> 12</w:t>
      </w:r>
      <w:r w:rsidR="00654CCA">
        <w:rPr>
          <w:rFonts w:ascii="Times New Roman" w:hAnsi="Times New Roman" w:cs="Times New Roman"/>
          <w:sz w:val="28"/>
          <w:szCs w:val="28"/>
        </w:rPr>
        <w:t>17670</w:t>
      </w:r>
      <w:r w:rsidR="0065027D" w:rsidRPr="002378A2">
        <w:rPr>
          <w:rFonts w:ascii="Times New Roman" w:hAnsi="Times New Roman" w:cs="Times New Roman"/>
          <w:sz w:val="28"/>
          <w:szCs w:val="28"/>
        </w:rPr>
        <w:t xml:space="preserve"> «</w:t>
      </w:r>
      <w:r w:rsidR="00654CCA">
        <w:rPr>
          <w:rFonts w:ascii="Times New Roman" w:hAnsi="Times New Roman" w:cs="Times New Roman"/>
          <w:sz w:val="28"/>
          <w:szCs w:val="28"/>
        </w:rPr>
        <w:t>Внески до статутного капіталу суб’єктів господарювання»</w:t>
      </w:r>
      <w:r w:rsidR="0047399B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 на </w:t>
      </w:r>
      <w:r w:rsidR="005816F2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внески до статутного капіталу КП «СКРП» на </w:t>
      </w:r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розроблення </w:t>
      </w:r>
      <w:proofErr w:type="spellStart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>проєктно</w:t>
      </w:r>
      <w:proofErr w:type="spellEnd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-кошторисної документації та отримання експертного звіту по об’єкту «Реконструкція мережі зовнішнього освітлення Меморіального комплексу почесних поховань захисників і захисниць України на </w:t>
      </w:r>
      <w:proofErr w:type="spellStart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>Свіштовському</w:t>
      </w:r>
      <w:proofErr w:type="spellEnd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 кладовищі по вул. </w:t>
      </w:r>
      <w:proofErr w:type="spellStart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>Свіштовській</w:t>
      </w:r>
      <w:proofErr w:type="spellEnd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 у м. </w:t>
      </w:r>
      <w:proofErr w:type="spellStart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>Кременчуці</w:t>
      </w:r>
      <w:proofErr w:type="spellEnd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>».</w:t>
      </w:r>
      <w:r w:rsidR="0047399B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1D33C23A" w14:textId="4E715A8C" w:rsidR="00520DDA" w:rsidRDefault="00520DDA" w:rsidP="000C21E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>2. </w:t>
      </w:r>
      <w:r w:rsidR="004B794C" w:rsidRPr="004B794C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A82EC7" w:rsidRPr="00A82EC7">
        <w:rPr>
          <w:rFonts w:ascii="Times New Roman" w:hAnsi="Times New Roman" w:cs="Times New Roman"/>
          <w:sz w:val="28"/>
          <w:szCs w:val="28"/>
        </w:rPr>
        <w:t xml:space="preserve">комунального підприємства «Спеціалізований комбінат ритуальних послуг» Кременчуцької міської ради Кременчуцького району Полтавської області </w:t>
      </w:r>
      <w:proofErr w:type="spellStart"/>
      <w:r w:rsidR="00A82EC7">
        <w:rPr>
          <w:rFonts w:ascii="Times New Roman" w:hAnsi="Times New Roman" w:cs="Times New Roman"/>
          <w:sz w:val="28"/>
          <w:szCs w:val="28"/>
        </w:rPr>
        <w:t>Стефаненку</w:t>
      </w:r>
      <w:proofErr w:type="spellEnd"/>
      <w:r w:rsidR="00A82EC7">
        <w:rPr>
          <w:rFonts w:ascii="Times New Roman" w:hAnsi="Times New Roman" w:cs="Times New Roman"/>
          <w:sz w:val="28"/>
          <w:szCs w:val="28"/>
        </w:rPr>
        <w:t xml:space="preserve"> В. В. на </w:t>
      </w:r>
      <w:r w:rsidR="004B794C" w:rsidRPr="004B794C">
        <w:rPr>
          <w:rFonts w:ascii="Times New Roman" w:hAnsi="Times New Roman" w:cs="Times New Roman"/>
          <w:sz w:val="28"/>
          <w:szCs w:val="28"/>
        </w:rPr>
        <w:t xml:space="preserve">сесію Кременчуцької міської ради Кременчуцького району Полтавської області підготувати </w:t>
      </w:r>
      <w:proofErr w:type="spellStart"/>
      <w:r w:rsidR="004B794C" w:rsidRPr="004B794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4B794C" w:rsidRPr="004B794C">
        <w:rPr>
          <w:rFonts w:ascii="Times New Roman" w:hAnsi="Times New Roman" w:cs="Times New Roman"/>
          <w:sz w:val="28"/>
          <w:szCs w:val="28"/>
        </w:rPr>
        <w:t xml:space="preserve"> рішення щодо внесення відповідних змін до </w:t>
      </w:r>
      <w:r w:rsidR="00A82EC7" w:rsidRPr="00A82EC7">
        <w:rPr>
          <w:rFonts w:ascii="Times New Roman" w:hAnsi="Times New Roman" w:cs="Times New Roman"/>
          <w:sz w:val="28"/>
          <w:szCs w:val="28"/>
        </w:rPr>
        <w:t xml:space="preserve">Програми утримання кладовищ Кременчуцької міської територіальної громади та забезпечення діяльності КП «СКРП» на </w:t>
      </w:r>
      <w:r w:rsidR="00A82EC7">
        <w:rPr>
          <w:rFonts w:ascii="Times New Roman" w:hAnsi="Times New Roman" w:cs="Times New Roman"/>
          <w:sz w:val="28"/>
          <w:szCs w:val="28"/>
        </w:rPr>
        <w:br/>
      </w:r>
      <w:r w:rsidR="00A82EC7" w:rsidRPr="00A82EC7">
        <w:rPr>
          <w:rFonts w:ascii="Times New Roman" w:hAnsi="Times New Roman" w:cs="Times New Roman"/>
          <w:sz w:val="28"/>
          <w:szCs w:val="28"/>
        </w:rPr>
        <w:t>2025-2027 роки»</w:t>
      </w:r>
      <w:r w:rsidR="00A82EC7">
        <w:rPr>
          <w:rFonts w:ascii="Times New Roman" w:hAnsi="Times New Roman" w:cs="Times New Roman"/>
          <w:sz w:val="28"/>
          <w:szCs w:val="28"/>
        </w:rPr>
        <w:t>.</w:t>
      </w:r>
    </w:p>
    <w:p w14:paraId="5E474E68" w14:textId="46FD3B67" w:rsidR="00CE7CAC" w:rsidRDefault="00520DDA" w:rsidP="000C21E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3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8C283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міської ради Кременчуцького району Полтавської області згідно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434C5034" w14:textId="1B53038C" w:rsidR="00520DDA" w:rsidRDefault="00520DDA" w:rsidP="000C21E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</w:t>
      </w:r>
      <w:r w:rsidR="00E405C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  <w:r w:rsidR="00BB06C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господарства Кременчуцької міської ради Кременчуцького району Полтавської області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1E8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затвердити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паспорт </w:t>
      </w:r>
      <w:bookmarkStart w:id="0" w:name="_GoBack"/>
      <w:bookmarkEnd w:id="0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бюджетної програми на 202</w:t>
      </w:r>
      <w:r w:rsidR="008C283C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</w:t>
      </w:r>
      <w:r w:rsidRPr="00DA2A3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перерахувати кошти </w:t>
      </w:r>
      <w:r w:rsidRPr="00DA2A3A">
        <w:rPr>
          <w:rFonts w:ascii="Times New Roman" w:eastAsia="MS Mincho" w:hAnsi="Times New Roman" w:cs="Times New Roman"/>
          <w:sz w:val="28"/>
          <w:szCs w:val="24"/>
          <w:lang w:eastAsia="ru-RU"/>
        </w:rPr>
        <w:t>комунальному підприємству «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Спеціалізований комбінат ритуальних послуг» </w:t>
      </w:r>
      <w:r w:rsidRPr="00DA2A3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 w:rsidRPr="00DA2A3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DA2A3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7A86A959" w14:textId="61ADA0F2" w:rsidR="00BB06C6" w:rsidRDefault="00520DDA" w:rsidP="000C21E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5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4D7F931" w14:textId="0C9CB147" w:rsidR="00CE7CAC" w:rsidRPr="00CE7CAC" w:rsidRDefault="00BB06C6" w:rsidP="000C21E3">
      <w:pPr>
        <w:widowControl w:val="0"/>
        <w:tabs>
          <w:tab w:val="left" w:pos="567"/>
        </w:tabs>
        <w:spacing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520DDA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</w:t>
      </w:r>
      <w:r w:rsidR="00290542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290542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290542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господарства Кременчуцької міської ради Кременчуцького району Полтавської області Москалика І.В.</w:t>
      </w:r>
    </w:p>
    <w:p w14:paraId="0665678F" w14:textId="77777777" w:rsidR="00CE7CAC" w:rsidRPr="00CE7CAC" w:rsidRDefault="00CE7CAC" w:rsidP="000C21E3">
      <w:pPr>
        <w:tabs>
          <w:tab w:val="center" w:pos="4677"/>
          <w:tab w:val="right" w:pos="9355"/>
        </w:tabs>
        <w:spacing w:after="0" w:line="240" w:lineRule="auto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7B4286CD" w14:textId="77777777" w:rsidR="00CE7CAC" w:rsidRPr="00CE7CAC" w:rsidRDefault="00CE7CAC" w:rsidP="000C21E3">
      <w:pPr>
        <w:tabs>
          <w:tab w:val="center" w:pos="4677"/>
          <w:tab w:val="right" w:pos="9355"/>
        </w:tabs>
        <w:spacing w:after="0" w:line="240" w:lineRule="auto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423A6CF8" w14:textId="563068E9" w:rsidR="00CE7CAC" w:rsidRPr="00CE7CAC" w:rsidRDefault="00CE7CAC" w:rsidP="000C21E3">
      <w:pPr>
        <w:tabs>
          <w:tab w:val="center" w:pos="4677"/>
          <w:tab w:val="right" w:pos="9355"/>
        </w:tabs>
        <w:spacing w:after="0" w:line="240" w:lineRule="auto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Міський голова                                                                   </w:t>
      </w:r>
      <w:r w:rsidR="00520DDA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Віталій МАЛЕЦЬКИЙ</w:t>
      </w:r>
    </w:p>
    <w:p w14:paraId="567341BB" w14:textId="77777777" w:rsidR="00CE7CAC" w:rsidRPr="00CE7CAC" w:rsidRDefault="00CE7CAC" w:rsidP="000C21E3">
      <w:pPr>
        <w:tabs>
          <w:tab w:val="center" w:pos="4677"/>
          <w:tab w:val="right" w:pos="9355"/>
        </w:tabs>
        <w:spacing w:after="0" w:line="240" w:lineRule="auto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EAD8265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FF5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560" w:left="1701" w:header="709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46081" w14:textId="77777777" w:rsidR="000D35AC" w:rsidRDefault="000D35AC" w:rsidP="0011706C">
      <w:pPr>
        <w:spacing w:after="0" w:line="240" w:lineRule="auto"/>
      </w:pPr>
      <w:r>
        <w:separator/>
      </w:r>
    </w:p>
  </w:endnote>
  <w:endnote w:type="continuationSeparator" w:id="0">
    <w:p w14:paraId="41815A56" w14:textId="77777777" w:rsidR="000D35AC" w:rsidRDefault="000D35AC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0C21E3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0C21E3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79F83" w14:textId="77777777" w:rsidR="000D35AC" w:rsidRDefault="000D35AC" w:rsidP="0011706C">
      <w:pPr>
        <w:spacing w:after="0" w:line="240" w:lineRule="auto"/>
      </w:pPr>
      <w:r>
        <w:separator/>
      </w:r>
    </w:p>
  </w:footnote>
  <w:footnote w:type="continuationSeparator" w:id="0">
    <w:p w14:paraId="187CD5B4" w14:textId="77777777" w:rsidR="000D35AC" w:rsidRDefault="000D35AC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4ECE"/>
    <w:rsid w:val="000132A8"/>
    <w:rsid w:val="000237DE"/>
    <w:rsid w:val="00024C50"/>
    <w:rsid w:val="00041E8D"/>
    <w:rsid w:val="000454AE"/>
    <w:rsid w:val="000476AC"/>
    <w:rsid w:val="00052698"/>
    <w:rsid w:val="00065E84"/>
    <w:rsid w:val="000665BF"/>
    <w:rsid w:val="00072546"/>
    <w:rsid w:val="0007471A"/>
    <w:rsid w:val="000807C2"/>
    <w:rsid w:val="000874BF"/>
    <w:rsid w:val="0009779F"/>
    <w:rsid w:val="00097A2B"/>
    <w:rsid w:val="000C21E3"/>
    <w:rsid w:val="000D35AC"/>
    <w:rsid w:val="000E2AC4"/>
    <w:rsid w:val="000E492D"/>
    <w:rsid w:val="000E72EB"/>
    <w:rsid w:val="00115E2F"/>
    <w:rsid w:val="0011706C"/>
    <w:rsid w:val="001201A4"/>
    <w:rsid w:val="00125D77"/>
    <w:rsid w:val="00134857"/>
    <w:rsid w:val="0013640C"/>
    <w:rsid w:val="001417CB"/>
    <w:rsid w:val="00143F4A"/>
    <w:rsid w:val="00147219"/>
    <w:rsid w:val="00161FC3"/>
    <w:rsid w:val="00165FD6"/>
    <w:rsid w:val="001770AC"/>
    <w:rsid w:val="001878BE"/>
    <w:rsid w:val="00194864"/>
    <w:rsid w:val="00194989"/>
    <w:rsid w:val="001A1117"/>
    <w:rsid w:val="001B1387"/>
    <w:rsid w:val="001B4D36"/>
    <w:rsid w:val="001B6823"/>
    <w:rsid w:val="001C34AC"/>
    <w:rsid w:val="001D0C18"/>
    <w:rsid w:val="001D43BA"/>
    <w:rsid w:val="001E0FC7"/>
    <w:rsid w:val="001E653B"/>
    <w:rsid w:val="001F2841"/>
    <w:rsid w:val="0020287B"/>
    <w:rsid w:val="00202B15"/>
    <w:rsid w:val="002259BE"/>
    <w:rsid w:val="002471BE"/>
    <w:rsid w:val="00251774"/>
    <w:rsid w:val="00262F28"/>
    <w:rsid w:val="002757BB"/>
    <w:rsid w:val="00290542"/>
    <w:rsid w:val="0029200D"/>
    <w:rsid w:val="002A0A1E"/>
    <w:rsid w:val="002A2545"/>
    <w:rsid w:val="002B2413"/>
    <w:rsid w:val="002C25BE"/>
    <w:rsid w:val="002C76E4"/>
    <w:rsid w:val="002D1604"/>
    <w:rsid w:val="002F2C77"/>
    <w:rsid w:val="00300E79"/>
    <w:rsid w:val="00301BD0"/>
    <w:rsid w:val="0030279A"/>
    <w:rsid w:val="003041A4"/>
    <w:rsid w:val="00310563"/>
    <w:rsid w:val="0031112F"/>
    <w:rsid w:val="00314136"/>
    <w:rsid w:val="003335E1"/>
    <w:rsid w:val="0033582E"/>
    <w:rsid w:val="00342A56"/>
    <w:rsid w:val="00342B1B"/>
    <w:rsid w:val="00343B94"/>
    <w:rsid w:val="00345C6D"/>
    <w:rsid w:val="00352907"/>
    <w:rsid w:val="003563C1"/>
    <w:rsid w:val="00356BEC"/>
    <w:rsid w:val="003653F0"/>
    <w:rsid w:val="00376FAC"/>
    <w:rsid w:val="00386062"/>
    <w:rsid w:val="00386629"/>
    <w:rsid w:val="00395CF0"/>
    <w:rsid w:val="003A2EDD"/>
    <w:rsid w:val="003A48FB"/>
    <w:rsid w:val="003B0EDC"/>
    <w:rsid w:val="003B2B2A"/>
    <w:rsid w:val="003C2921"/>
    <w:rsid w:val="003C5F3E"/>
    <w:rsid w:val="003D0566"/>
    <w:rsid w:val="003D3EC5"/>
    <w:rsid w:val="003D40C9"/>
    <w:rsid w:val="003E02C1"/>
    <w:rsid w:val="00400A29"/>
    <w:rsid w:val="00414B80"/>
    <w:rsid w:val="00427390"/>
    <w:rsid w:val="00435A97"/>
    <w:rsid w:val="00443171"/>
    <w:rsid w:val="004444B1"/>
    <w:rsid w:val="004553F5"/>
    <w:rsid w:val="00455B95"/>
    <w:rsid w:val="00465F52"/>
    <w:rsid w:val="0047399B"/>
    <w:rsid w:val="00477893"/>
    <w:rsid w:val="00482499"/>
    <w:rsid w:val="00483BB9"/>
    <w:rsid w:val="00491BB4"/>
    <w:rsid w:val="00497A2F"/>
    <w:rsid w:val="004A2D32"/>
    <w:rsid w:val="004A32EA"/>
    <w:rsid w:val="004A4DE0"/>
    <w:rsid w:val="004A6603"/>
    <w:rsid w:val="004B38C1"/>
    <w:rsid w:val="004B794C"/>
    <w:rsid w:val="004C45DF"/>
    <w:rsid w:val="004C5224"/>
    <w:rsid w:val="004E426A"/>
    <w:rsid w:val="00514398"/>
    <w:rsid w:val="00520DDA"/>
    <w:rsid w:val="00521480"/>
    <w:rsid w:val="00522287"/>
    <w:rsid w:val="00564BCB"/>
    <w:rsid w:val="00565B4D"/>
    <w:rsid w:val="00580C07"/>
    <w:rsid w:val="005816F2"/>
    <w:rsid w:val="00582C0B"/>
    <w:rsid w:val="00585706"/>
    <w:rsid w:val="005902FF"/>
    <w:rsid w:val="005909D8"/>
    <w:rsid w:val="005B49EE"/>
    <w:rsid w:val="005C6F47"/>
    <w:rsid w:val="005D33D0"/>
    <w:rsid w:val="005D7705"/>
    <w:rsid w:val="005E5BF8"/>
    <w:rsid w:val="005F00AD"/>
    <w:rsid w:val="005F0F53"/>
    <w:rsid w:val="00623AB4"/>
    <w:rsid w:val="00624F66"/>
    <w:rsid w:val="0062771F"/>
    <w:rsid w:val="006355D4"/>
    <w:rsid w:val="00637A01"/>
    <w:rsid w:val="0065027D"/>
    <w:rsid w:val="00651885"/>
    <w:rsid w:val="00653A43"/>
    <w:rsid w:val="00654CCA"/>
    <w:rsid w:val="00656100"/>
    <w:rsid w:val="00684390"/>
    <w:rsid w:val="0068740F"/>
    <w:rsid w:val="00691031"/>
    <w:rsid w:val="00696002"/>
    <w:rsid w:val="006B1140"/>
    <w:rsid w:val="006B1C42"/>
    <w:rsid w:val="006C218F"/>
    <w:rsid w:val="006E556C"/>
    <w:rsid w:val="006E5A50"/>
    <w:rsid w:val="006F3851"/>
    <w:rsid w:val="00700539"/>
    <w:rsid w:val="00705B3F"/>
    <w:rsid w:val="00706134"/>
    <w:rsid w:val="00714BAE"/>
    <w:rsid w:val="0071612A"/>
    <w:rsid w:val="007315A3"/>
    <w:rsid w:val="00740169"/>
    <w:rsid w:val="00743FB2"/>
    <w:rsid w:val="00750D93"/>
    <w:rsid w:val="007521BC"/>
    <w:rsid w:val="007757CF"/>
    <w:rsid w:val="0077744D"/>
    <w:rsid w:val="00777780"/>
    <w:rsid w:val="00794859"/>
    <w:rsid w:val="007A2315"/>
    <w:rsid w:val="007A775D"/>
    <w:rsid w:val="007B76A7"/>
    <w:rsid w:val="007B7879"/>
    <w:rsid w:val="007C1175"/>
    <w:rsid w:val="007D4B46"/>
    <w:rsid w:val="007E11E7"/>
    <w:rsid w:val="007E3539"/>
    <w:rsid w:val="007F2192"/>
    <w:rsid w:val="007F2A66"/>
    <w:rsid w:val="00811D64"/>
    <w:rsid w:val="0081579F"/>
    <w:rsid w:val="008556C4"/>
    <w:rsid w:val="00880E11"/>
    <w:rsid w:val="008846B5"/>
    <w:rsid w:val="00892F8C"/>
    <w:rsid w:val="008A13F7"/>
    <w:rsid w:val="008B644F"/>
    <w:rsid w:val="008C04B2"/>
    <w:rsid w:val="008C235B"/>
    <w:rsid w:val="008C283C"/>
    <w:rsid w:val="008C3664"/>
    <w:rsid w:val="008C480E"/>
    <w:rsid w:val="008C6933"/>
    <w:rsid w:val="008D1D41"/>
    <w:rsid w:val="008D2FF1"/>
    <w:rsid w:val="008D3A11"/>
    <w:rsid w:val="008E2E01"/>
    <w:rsid w:val="008E42C9"/>
    <w:rsid w:val="00911907"/>
    <w:rsid w:val="00911F4F"/>
    <w:rsid w:val="00915C67"/>
    <w:rsid w:val="00916628"/>
    <w:rsid w:val="009221F7"/>
    <w:rsid w:val="009262DD"/>
    <w:rsid w:val="0093031C"/>
    <w:rsid w:val="0093116A"/>
    <w:rsid w:val="009369C8"/>
    <w:rsid w:val="00954669"/>
    <w:rsid w:val="00966505"/>
    <w:rsid w:val="00987EB7"/>
    <w:rsid w:val="00994628"/>
    <w:rsid w:val="009A4821"/>
    <w:rsid w:val="009B5090"/>
    <w:rsid w:val="009C015D"/>
    <w:rsid w:val="009C0CBF"/>
    <w:rsid w:val="009D2167"/>
    <w:rsid w:val="009F4E6B"/>
    <w:rsid w:val="00A1528B"/>
    <w:rsid w:val="00A159F1"/>
    <w:rsid w:val="00A1723E"/>
    <w:rsid w:val="00A3025A"/>
    <w:rsid w:val="00A414EF"/>
    <w:rsid w:val="00A63BD1"/>
    <w:rsid w:val="00A74B09"/>
    <w:rsid w:val="00A8216D"/>
    <w:rsid w:val="00A82AD9"/>
    <w:rsid w:val="00A82EC7"/>
    <w:rsid w:val="00A93E8B"/>
    <w:rsid w:val="00A96A88"/>
    <w:rsid w:val="00AA425E"/>
    <w:rsid w:val="00AB284F"/>
    <w:rsid w:val="00AC0244"/>
    <w:rsid w:val="00AC2718"/>
    <w:rsid w:val="00AE257D"/>
    <w:rsid w:val="00AF12DD"/>
    <w:rsid w:val="00AF2CF5"/>
    <w:rsid w:val="00AF79F8"/>
    <w:rsid w:val="00AF7EC0"/>
    <w:rsid w:val="00B04743"/>
    <w:rsid w:val="00B20E9D"/>
    <w:rsid w:val="00B24696"/>
    <w:rsid w:val="00B26C92"/>
    <w:rsid w:val="00B327B8"/>
    <w:rsid w:val="00B432CE"/>
    <w:rsid w:val="00B51B67"/>
    <w:rsid w:val="00B56EDF"/>
    <w:rsid w:val="00B62215"/>
    <w:rsid w:val="00B72E5A"/>
    <w:rsid w:val="00B81906"/>
    <w:rsid w:val="00B81F21"/>
    <w:rsid w:val="00B9645D"/>
    <w:rsid w:val="00BA44ED"/>
    <w:rsid w:val="00BB06C6"/>
    <w:rsid w:val="00BC1BBC"/>
    <w:rsid w:val="00BC2D82"/>
    <w:rsid w:val="00BC3152"/>
    <w:rsid w:val="00BC66D4"/>
    <w:rsid w:val="00BD216D"/>
    <w:rsid w:val="00BD2EBD"/>
    <w:rsid w:val="00BD39B9"/>
    <w:rsid w:val="00BD4238"/>
    <w:rsid w:val="00BF1894"/>
    <w:rsid w:val="00BF228D"/>
    <w:rsid w:val="00C065EA"/>
    <w:rsid w:val="00C145FD"/>
    <w:rsid w:val="00C25F96"/>
    <w:rsid w:val="00C278D0"/>
    <w:rsid w:val="00C308DB"/>
    <w:rsid w:val="00C540A5"/>
    <w:rsid w:val="00C557AB"/>
    <w:rsid w:val="00C5655F"/>
    <w:rsid w:val="00C6297F"/>
    <w:rsid w:val="00C63957"/>
    <w:rsid w:val="00C63D1B"/>
    <w:rsid w:val="00C6504D"/>
    <w:rsid w:val="00C67285"/>
    <w:rsid w:val="00C70FF0"/>
    <w:rsid w:val="00C70FF2"/>
    <w:rsid w:val="00C74245"/>
    <w:rsid w:val="00C810A9"/>
    <w:rsid w:val="00C83249"/>
    <w:rsid w:val="00C86252"/>
    <w:rsid w:val="00CA29CC"/>
    <w:rsid w:val="00CA3C65"/>
    <w:rsid w:val="00CA46E5"/>
    <w:rsid w:val="00CB0062"/>
    <w:rsid w:val="00CB41D0"/>
    <w:rsid w:val="00CB6C12"/>
    <w:rsid w:val="00CC7BAA"/>
    <w:rsid w:val="00CD29AE"/>
    <w:rsid w:val="00CD65EB"/>
    <w:rsid w:val="00CE4EF4"/>
    <w:rsid w:val="00CE7CAC"/>
    <w:rsid w:val="00D10566"/>
    <w:rsid w:val="00D2347E"/>
    <w:rsid w:val="00D26318"/>
    <w:rsid w:val="00D51678"/>
    <w:rsid w:val="00D566D3"/>
    <w:rsid w:val="00D56E88"/>
    <w:rsid w:val="00D640A7"/>
    <w:rsid w:val="00D65893"/>
    <w:rsid w:val="00D75F9E"/>
    <w:rsid w:val="00D81947"/>
    <w:rsid w:val="00D939CA"/>
    <w:rsid w:val="00D9511E"/>
    <w:rsid w:val="00DA342F"/>
    <w:rsid w:val="00DA6AF6"/>
    <w:rsid w:val="00DA7B93"/>
    <w:rsid w:val="00DC5C9A"/>
    <w:rsid w:val="00DE3C70"/>
    <w:rsid w:val="00DF3F68"/>
    <w:rsid w:val="00DF75B9"/>
    <w:rsid w:val="00E014B9"/>
    <w:rsid w:val="00E11F70"/>
    <w:rsid w:val="00E25CDB"/>
    <w:rsid w:val="00E402A9"/>
    <w:rsid w:val="00E405CA"/>
    <w:rsid w:val="00E434AC"/>
    <w:rsid w:val="00E463E1"/>
    <w:rsid w:val="00E53954"/>
    <w:rsid w:val="00E5616B"/>
    <w:rsid w:val="00E732C3"/>
    <w:rsid w:val="00E76D68"/>
    <w:rsid w:val="00E837B7"/>
    <w:rsid w:val="00E90C1C"/>
    <w:rsid w:val="00E92FE8"/>
    <w:rsid w:val="00EA4574"/>
    <w:rsid w:val="00EB67F6"/>
    <w:rsid w:val="00EB7320"/>
    <w:rsid w:val="00EC0FD7"/>
    <w:rsid w:val="00EC5068"/>
    <w:rsid w:val="00ED4A41"/>
    <w:rsid w:val="00ED7643"/>
    <w:rsid w:val="00EE4DA0"/>
    <w:rsid w:val="00F21B57"/>
    <w:rsid w:val="00F2776D"/>
    <w:rsid w:val="00F62662"/>
    <w:rsid w:val="00F7025C"/>
    <w:rsid w:val="00F7060B"/>
    <w:rsid w:val="00F81264"/>
    <w:rsid w:val="00F81531"/>
    <w:rsid w:val="00F84582"/>
    <w:rsid w:val="00F85190"/>
    <w:rsid w:val="00FB123C"/>
    <w:rsid w:val="00FB6365"/>
    <w:rsid w:val="00FC1915"/>
    <w:rsid w:val="00FC21EF"/>
    <w:rsid w:val="00FE5361"/>
    <w:rsid w:val="00FF1837"/>
    <w:rsid w:val="00FF2D9A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8329"/>
  <w15:docId w15:val="{215D3D8A-0545-4DCC-8908-92833BD8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rvts11">
    <w:name w:val="rvts11"/>
    <w:basedOn w:val="a0"/>
    <w:uiPriority w:val="99"/>
    <w:rsid w:val="00911907"/>
  </w:style>
  <w:style w:type="character" w:styleId="ac">
    <w:name w:val="Emphasis"/>
    <w:basedOn w:val="a0"/>
    <w:uiPriority w:val="20"/>
    <w:qFormat/>
    <w:rsid w:val="007B78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6AEF0-9BAB-4C3C-9DF1-85CD3B130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2201</Words>
  <Characters>1255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3</cp:revision>
  <cp:lastPrinted>2026-09-29T13:20:00Z</cp:lastPrinted>
  <dcterms:created xsi:type="dcterms:W3CDTF">2026-09-29T12:43:00Z</dcterms:created>
  <dcterms:modified xsi:type="dcterms:W3CDTF">2026-09-29T13:28:00Z</dcterms:modified>
</cp:coreProperties>
</file>