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F26E" w14:textId="77777777" w:rsidR="00357ECA" w:rsidRPr="00447CA1" w:rsidRDefault="00357ECA" w:rsidP="00357ECA">
      <w:pPr>
        <w:suppressAutoHyphens/>
        <w:rPr>
          <w:sz w:val="28"/>
          <w:szCs w:val="28"/>
          <w:lang w:val="uk-UA"/>
        </w:rPr>
      </w:pPr>
    </w:p>
    <w:p w14:paraId="45049082" w14:textId="74A3C5C1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9E663FD" w14:textId="77777777" w:rsidR="007E62AE" w:rsidRDefault="007E62AE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B28B16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35C5270" w14:textId="3DA561CD" w:rsidR="00076AE1" w:rsidRDefault="00076AE1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3BE9CC9" w14:textId="654452B0" w:rsidR="00DD37A6" w:rsidRDefault="00DD37A6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925080D" w14:textId="77777777" w:rsidR="00447CA1" w:rsidRDefault="00447CA1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8206E63" w14:textId="6320B514" w:rsidR="003A64AA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8834BD" w:rsidRPr="00DD37A6" w14:paraId="47AF412D" w14:textId="77777777" w:rsidTr="00447CA1">
        <w:tc>
          <w:tcPr>
            <w:tcW w:w="5245" w:type="dxa"/>
          </w:tcPr>
          <w:p w14:paraId="4543A784" w14:textId="39DC4A5C" w:rsidR="00447CA1" w:rsidRDefault="00E13332" w:rsidP="00447CA1">
            <w:pPr>
              <w:suppressAutoHyphens/>
              <w:ind w:left="-113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E13332">
              <w:rPr>
                <w:b/>
                <w:bCs/>
                <w:sz w:val="28"/>
                <w:szCs w:val="28"/>
                <w:lang w:val="uk-UA"/>
              </w:rPr>
              <w:t xml:space="preserve">Про визначення Департаменту у справах сімей та дітей Кременчуцької міської ради Кременчуцького району Полтавської області уповноваженим структурним підрозділом за </w:t>
            </w:r>
            <w:r w:rsidR="00447CA1" w:rsidRPr="00447CA1">
              <w:rPr>
                <w:b/>
                <w:bCs/>
                <w:sz w:val="28"/>
                <w:szCs w:val="28"/>
                <w:lang w:val="uk-UA"/>
              </w:rPr>
              <w:t xml:space="preserve"> здійснення заходів, спрямованих на попередження протидії торгівлі людьми</w:t>
            </w:r>
          </w:p>
          <w:p w14:paraId="6F37B889" w14:textId="4F7E42FA" w:rsidR="008834BD" w:rsidRPr="00E13332" w:rsidRDefault="008834BD" w:rsidP="00783E0A">
            <w:pPr>
              <w:suppressAutoHyphens/>
              <w:ind w:left="-108"/>
              <w:jc w:val="both"/>
              <w:rPr>
                <w:b/>
                <w:bCs/>
                <w:sz w:val="28"/>
                <w:szCs w:val="28"/>
                <w:lang w:val="uk-UA" w:eastAsia="ar-SA"/>
              </w:rPr>
            </w:pPr>
          </w:p>
        </w:tc>
      </w:tr>
    </w:tbl>
    <w:p w14:paraId="29643A49" w14:textId="7A4728EF" w:rsidR="003A64AA" w:rsidRPr="00470F5B" w:rsidRDefault="00783E0A" w:rsidP="003A64AA">
      <w:pPr>
        <w:ind w:firstLine="567"/>
        <w:jc w:val="both"/>
        <w:rPr>
          <w:color w:val="000000" w:themeColor="text1"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16FA51B0" w14:textId="77777777" w:rsidR="00447CA1" w:rsidRPr="00470F5B" w:rsidRDefault="00447CA1" w:rsidP="003A64AA">
      <w:pPr>
        <w:ind w:firstLine="567"/>
        <w:jc w:val="both"/>
        <w:rPr>
          <w:color w:val="000000" w:themeColor="text1"/>
          <w:sz w:val="28"/>
          <w:szCs w:val="28"/>
          <w:lang w:val="uk-UA" w:eastAsia="ar-SA"/>
        </w:rPr>
      </w:pPr>
    </w:p>
    <w:p w14:paraId="051CBB52" w14:textId="47516E74" w:rsidR="003A64AA" w:rsidRPr="00470F5B" w:rsidRDefault="00E13332" w:rsidP="00E13332">
      <w:pPr>
        <w:ind w:firstLine="567"/>
        <w:jc w:val="both"/>
        <w:rPr>
          <w:color w:val="000000" w:themeColor="text1"/>
          <w:sz w:val="28"/>
          <w:szCs w:val="28"/>
          <w:lang w:val="uk-UA" w:eastAsia="ar-SA"/>
        </w:rPr>
      </w:pPr>
      <w:r w:rsidRPr="00470F5B">
        <w:rPr>
          <w:color w:val="000000" w:themeColor="text1"/>
          <w:sz w:val="28"/>
          <w:szCs w:val="28"/>
          <w:lang w:val="uk-UA"/>
        </w:rPr>
        <w:t>На виконання ст. ст. 5, 8, 13 Закону України «Про протидію торгівлі людьми», Закону України «Про соціальні послуги», враховуючи постанови Кабінету Міністрів України 18.01.2012 № 29 «Про національного координатора у сфері протидії торгівлі людьми», від 23.05.2012 № 417 «Про затвердження Порядку встановлення статусу особи, яка постраждала від торгівлі людьми», від 25.07.2012 № 660 «Про затвердження Порядку виплати одноразової матеріальної допомоги особам, які постраждали від торгівлі людьми», від 22.08.2012 № 783 «Про затвердження Порядку взаємодії суб’єктів, які здійснюють заходи у сфері протидії торгівлі людьми», та наказу Міністерства соціальної політики України і Міністерства Внутрішніх Справ від 11.01.2016 № 4/5 «Про затвердження Інструкції зі збору та моніторингу статистичної інформації щодо осіб, які постраждали від торгівлі людьми»</w:t>
      </w:r>
      <w:r w:rsidR="003A64AA" w:rsidRPr="00470F5B">
        <w:rPr>
          <w:color w:val="000000" w:themeColor="text1"/>
          <w:sz w:val="28"/>
          <w:szCs w:val="28"/>
          <w:lang w:val="uk-UA" w:eastAsia="ar-SA"/>
        </w:rPr>
        <w:t xml:space="preserve">, рішення Кременчуцької міської ради Кременчуцького району Полтавської області </w:t>
      </w:r>
      <w:r w:rsidR="00785911" w:rsidRPr="00470F5B">
        <w:rPr>
          <w:color w:val="000000" w:themeColor="text1"/>
          <w:sz w:val="28"/>
          <w:szCs w:val="28"/>
          <w:lang w:val="uk-UA" w:eastAsia="ar-SA"/>
        </w:rPr>
        <w:t xml:space="preserve">від 03 грудня </w:t>
      </w:r>
      <w:r w:rsidR="003A64AA" w:rsidRPr="00470F5B">
        <w:rPr>
          <w:color w:val="000000" w:themeColor="text1"/>
          <w:sz w:val="28"/>
          <w:szCs w:val="28"/>
          <w:lang w:val="uk-UA" w:eastAsia="ar-SA"/>
        </w:rPr>
        <w:t>2020 року</w:t>
      </w:r>
      <w:r w:rsidR="00665C97" w:rsidRPr="00470F5B">
        <w:rPr>
          <w:color w:val="000000" w:themeColor="text1"/>
          <w:sz w:val="28"/>
          <w:szCs w:val="28"/>
          <w:lang w:val="uk-UA" w:eastAsia="ar-SA"/>
        </w:rPr>
        <w:t xml:space="preserve">                                </w:t>
      </w:r>
      <w:r w:rsidR="003A64AA" w:rsidRPr="00470F5B">
        <w:rPr>
          <w:color w:val="000000" w:themeColor="text1"/>
          <w:sz w:val="28"/>
          <w:szCs w:val="28"/>
          <w:lang w:val="uk-UA" w:eastAsia="ar-SA"/>
        </w:rPr>
        <w:t xml:space="preserve"> «Про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 w:rsidRPr="00470F5B">
        <w:rPr>
          <w:color w:val="000000" w:themeColor="text1"/>
          <w:sz w:val="28"/>
          <w:szCs w:val="28"/>
          <w:lang w:val="uk-UA" w:eastAsia="ar-SA"/>
        </w:rPr>
        <w:t xml:space="preserve">                        </w:t>
      </w:r>
      <w:r w:rsidR="00783E0A" w:rsidRPr="00470F5B">
        <w:rPr>
          <w:color w:val="000000" w:themeColor="text1"/>
          <w:sz w:val="28"/>
          <w:szCs w:val="28"/>
          <w:lang w:val="uk-UA" w:eastAsia="ar-SA"/>
        </w:rPr>
        <w:t xml:space="preserve"> </w:t>
      </w:r>
      <w:r w:rsidR="003A64AA" w:rsidRPr="00470F5B">
        <w:rPr>
          <w:color w:val="000000" w:themeColor="text1"/>
          <w:sz w:val="28"/>
          <w:szCs w:val="28"/>
          <w:lang w:val="uk-UA" w:eastAsia="ar-SA"/>
        </w:rPr>
        <w:t>VIII скликання»</w:t>
      </w:r>
      <w:r w:rsidR="003A64AA" w:rsidRPr="00470F5B">
        <w:rPr>
          <w:color w:val="000000" w:themeColor="text1"/>
          <w:sz w:val="28"/>
          <w:szCs w:val="28"/>
          <w:lang w:val="uk-UA"/>
        </w:rPr>
        <w:t>,</w:t>
      </w:r>
      <w:r w:rsidR="003A64AA" w:rsidRPr="00470F5B">
        <w:rPr>
          <w:color w:val="000000" w:themeColor="text1"/>
          <w:sz w:val="28"/>
          <w:szCs w:val="28"/>
          <w:lang w:val="uk-UA" w:eastAsia="ar-SA"/>
        </w:rPr>
        <w:t xml:space="preserve"> </w:t>
      </w:r>
      <w:r w:rsidR="003A64AA" w:rsidRPr="00470F5B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керуючись </w:t>
      </w:r>
      <w:r w:rsidR="003A64AA" w:rsidRPr="00470F5B">
        <w:rPr>
          <w:color w:val="000000" w:themeColor="text1"/>
          <w:sz w:val="28"/>
          <w:szCs w:val="28"/>
          <w:lang w:val="uk-UA"/>
        </w:rPr>
        <w:t xml:space="preserve">ст. </w:t>
      </w:r>
      <w:r w:rsidR="00930F85" w:rsidRPr="00470F5B">
        <w:rPr>
          <w:color w:val="000000" w:themeColor="text1"/>
          <w:sz w:val="28"/>
          <w:szCs w:val="28"/>
          <w:lang w:val="uk-UA"/>
        </w:rPr>
        <w:t xml:space="preserve">ст. 34, </w:t>
      </w:r>
      <w:r w:rsidRPr="00470F5B">
        <w:rPr>
          <w:color w:val="000000" w:themeColor="text1"/>
          <w:sz w:val="28"/>
          <w:szCs w:val="28"/>
          <w:lang w:val="uk-UA"/>
        </w:rPr>
        <w:t>42</w:t>
      </w:r>
      <w:r w:rsidR="00930F85" w:rsidRPr="00470F5B">
        <w:rPr>
          <w:color w:val="000000" w:themeColor="text1"/>
          <w:sz w:val="28"/>
          <w:szCs w:val="28"/>
          <w:lang w:val="uk-UA"/>
        </w:rPr>
        <w:t>, 52</w:t>
      </w:r>
      <w:r w:rsidRPr="00470F5B">
        <w:rPr>
          <w:color w:val="000000" w:themeColor="text1"/>
          <w:sz w:val="28"/>
          <w:szCs w:val="28"/>
          <w:lang w:val="uk-UA"/>
        </w:rPr>
        <w:t xml:space="preserve"> </w:t>
      </w:r>
      <w:r w:rsidR="003A64AA" w:rsidRPr="00470F5B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4AE021" w14:textId="77777777" w:rsidR="003A64AA" w:rsidRPr="00470F5B" w:rsidRDefault="003A64AA" w:rsidP="00821977">
      <w:pPr>
        <w:suppressAutoHyphens/>
        <w:ind w:firstLine="709"/>
        <w:jc w:val="center"/>
        <w:rPr>
          <w:b/>
          <w:color w:val="000000" w:themeColor="text1"/>
          <w:sz w:val="20"/>
          <w:szCs w:val="28"/>
          <w:lang w:val="uk-UA" w:eastAsia="ar-SA"/>
        </w:rPr>
      </w:pPr>
    </w:p>
    <w:p w14:paraId="65851353" w14:textId="77777777" w:rsidR="00357ECA" w:rsidRPr="00470F5B" w:rsidRDefault="00357ECA" w:rsidP="00821977">
      <w:pPr>
        <w:suppressAutoHyphens/>
        <w:ind w:firstLine="709"/>
        <w:jc w:val="center"/>
        <w:rPr>
          <w:b/>
          <w:color w:val="000000" w:themeColor="text1"/>
          <w:sz w:val="28"/>
          <w:szCs w:val="28"/>
          <w:lang w:val="uk-UA" w:eastAsia="ar-SA"/>
        </w:rPr>
      </w:pPr>
      <w:r w:rsidRPr="00470F5B">
        <w:rPr>
          <w:b/>
          <w:color w:val="000000" w:themeColor="text1"/>
          <w:sz w:val="28"/>
          <w:szCs w:val="28"/>
          <w:lang w:val="uk-UA" w:eastAsia="ar-SA"/>
        </w:rPr>
        <w:t>вирішив:</w:t>
      </w:r>
    </w:p>
    <w:p w14:paraId="3D433FFA" w14:textId="77777777" w:rsidR="004941D2" w:rsidRPr="00470F5B" w:rsidRDefault="004941D2" w:rsidP="00821977">
      <w:pPr>
        <w:suppressAutoHyphens/>
        <w:ind w:firstLine="709"/>
        <w:jc w:val="center"/>
        <w:rPr>
          <w:b/>
          <w:color w:val="000000" w:themeColor="text1"/>
          <w:sz w:val="20"/>
          <w:szCs w:val="28"/>
          <w:lang w:val="uk-UA" w:eastAsia="ar-SA"/>
        </w:rPr>
      </w:pPr>
    </w:p>
    <w:p w14:paraId="00DAD1DC" w14:textId="4B0BEEF9" w:rsidR="00E13332" w:rsidRPr="00470F5B" w:rsidRDefault="00E13332" w:rsidP="00447CA1">
      <w:pPr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tab/>
        <w:t xml:space="preserve">1. Визначити заступника міського голови </w:t>
      </w:r>
      <w:proofErr w:type="spellStart"/>
      <w:r w:rsidRPr="00470F5B">
        <w:rPr>
          <w:color w:val="000000" w:themeColor="text1"/>
          <w:sz w:val="28"/>
          <w:szCs w:val="28"/>
          <w:lang w:val="uk-UA" w:eastAsia="ar-SA"/>
        </w:rPr>
        <w:t>Усанову</w:t>
      </w:r>
      <w:proofErr w:type="spellEnd"/>
      <w:r w:rsidRPr="00470F5B">
        <w:rPr>
          <w:color w:val="000000" w:themeColor="text1"/>
          <w:sz w:val="28"/>
          <w:szCs w:val="28"/>
          <w:lang w:val="uk-UA" w:eastAsia="ar-SA"/>
        </w:rPr>
        <w:t xml:space="preserve"> Ольгу Петрівну координатором з питань здійснення</w:t>
      </w:r>
      <w:r w:rsidR="00447CA1" w:rsidRPr="00470F5B">
        <w:rPr>
          <w:color w:val="000000" w:themeColor="text1"/>
          <w:sz w:val="28"/>
          <w:szCs w:val="28"/>
          <w:lang w:val="uk-UA"/>
        </w:rPr>
        <w:t xml:space="preserve"> заходів, спрямованих на попередження протидії торгівлі людьми</w:t>
      </w:r>
      <w:r w:rsidRPr="00470F5B">
        <w:rPr>
          <w:bCs/>
          <w:color w:val="000000" w:themeColor="text1"/>
          <w:sz w:val="28"/>
          <w:szCs w:val="28"/>
          <w:lang w:val="uk-UA" w:eastAsia="ar-SA"/>
        </w:rPr>
        <w:t>.</w:t>
      </w:r>
    </w:p>
    <w:p w14:paraId="096E009B" w14:textId="5365DC7D" w:rsidR="00224F9F" w:rsidRPr="00470F5B" w:rsidRDefault="00E13332" w:rsidP="00224F9F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lastRenderedPageBreak/>
        <w:tab/>
        <w:t xml:space="preserve">2. Визначити Департамент у справах сімей та дітей Кременчуцької міської ради Кременчуцького району Полтавської області </w:t>
      </w:r>
      <w:r w:rsidR="007E62AE" w:rsidRPr="00470F5B">
        <w:rPr>
          <w:color w:val="000000" w:themeColor="text1"/>
          <w:sz w:val="28"/>
          <w:szCs w:val="28"/>
          <w:lang w:val="uk-UA" w:eastAsia="ar-SA"/>
        </w:rPr>
        <w:t xml:space="preserve">(Довбиш Н.Є.) </w:t>
      </w:r>
      <w:r w:rsidRPr="00470F5B">
        <w:rPr>
          <w:color w:val="000000" w:themeColor="text1"/>
          <w:sz w:val="28"/>
          <w:szCs w:val="28"/>
          <w:lang w:val="uk-UA" w:eastAsia="ar-SA"/>
        </w:rPr>
        <w:t xml:space="preserve">відповідальним структурним підрозділом за </w:t>
      </w:r>
      <w:r w:rsidR="007E62AE" w:rsidRPr="00470F5B">
        <w:rPr>
          <w:color w:val="000000" w:themeColor="text1"/>
          <w:sz w:val="28"/>
          <w:szCs w:val="28"/>
          <w:lang w:val="uk-UA"/>
        </w:rPr>
        <w:t xml:space="preserve">здійснення заходів, спрямованих на попередження протидії торгівлі людьми </w:t>
      </w:r>
      <w:r w:rsidRPr="00470F5B">
        <w:rPr>
          <w:color w:val="000000" w:themeColor="text1"/>
          <w:sz w:val="28"/>
          <w:szCs w:val="28"/>
          <w:lang w:val="uk-UA" w:eastAsia="ar-SA"/>
        </w:rPr>
        <w:t xml:space="preserve">відповідно до </w:t>
      </w:r>
      <w:r w:rsidR="00224F9F" w:rsidRPr="00470F5B">
        <w:rPr>
          <w:color w:val="000000" w:themeColor="text1"/>
          <w:sz w:val="28"/>
          <w:szCs w:val="28"/>
          <w:lang w:val="uk-UA"/>
        </w:rPr>
        <w:t>Закону України «Про протидію торгівлі людьми».</w:t>
      </w:r>
    </w:p>
    <w:p w14:paraId="2D2A1013" w14:textId="46647E98" w:rsidR="00224F9F" w:rsidRPr="00470F5B" w:rsidRDefault="00224F9F" w:rsidP="00224F9F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tab/>
        <w:t xml:space="preserve">3. 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>Департаменту у справах сімей та дітей Кременчуцької міської ради Кременчуцького району Полтавської області призначити відповідальну особу за</w:t>
      </w:r>
      <w:r w:rsidR="007E62AE" w:rsidRPr="00470F5B">
        <w:rPr>
          <w:color w:val="000000" w:themeColor="text1"/>
          <w:sz w:val="28"/>
          <w:szCs w:val="28"/>
          <w:lang w:val="uk-UA" w:eastAsia="ar-SA"/>
        </w:rPr>
        <w:t xml:space="preserve"> </w:t>
      </w:r>
      <w:r w:rsidR="007E62AE" w:rsidRPr="00470F5B">
        <w:rPr>
          <w:color w:val="000000" w:themeColor="text1"/>
          <w:sz w:val="28"/>
          <w:szCs w:val="28"/>
          <w:lang w:val="uk-UA"/>
        </w:rPr>
        <w:t>здійснення заходів, спрямованих на попередження протидії торгівлі людьми</w:t>
      </w:r>
      <w:r w:rsidRPr="00470F5B">
        <w:rPr>
          <w:color w:val="000000" w:themeColor="text1"/>
          <w:sz w:val="28"/>
          <w:szCs w:val="28"/>
          <w:lang w:val="uk-UA" w:eastAsia="ar-SA"/>
        </w:rPr>
        <w:t>.</w:t>
      </w:r>
    </w:p>
    <w:p w14:paraId="418D4D2B" w14:textId="77777777" w:rsidR="00224F9F" w:rsidRPr="00470F5B" w:rsidRDefault="00224F9F" w:rsidP="00224F9F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tab/>
        <w:t xml:space="preserve">4. 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>Рішення виконавчого комітету Кременчуцької міської ради</w:t>
      </w:r>
      <w:r w:rsidRPr="00470F5B">
        <w:rPr>
          <w:color w:val="000000" w:themeColor="text1"/>
          <w:sz w:val="28"/>
          <w:szCs w:val="28"/>
          <w:lang w:val="uk-UA" w:eastAsia="ar-SA"/>
        </w:rPr>
        <w:t xml:space="preserve"> 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 xml:space="preserve">Полтавської області від </w:t>
      </w:r>
      <w:r w:rsidRPr="00470F5B">
        <w:rPr>
          <w:color w:val="000000" w:themeColor="text1"/>
          <w:sz w:val="28"/>
          <w:szCs w:val="28"/>
          <w:lang w:val="uk-UA" w:eastAsia="ar-SA"/>
        </w:rPr>
        <w:t>06.04.2018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 xml:space="preserve"> № </w:t>
      </w:r>
      <w:r w:rsidRPr="00470F5B">
        <w:rPr>
          <w:color w:val="000000" w:themeColor="text1"/>
          <w:sz w:val="28"/>
          <w:szCs w:val="28"/>
          <w:lang w:val="uk-UA" w:eastAsia="ar-SA"/>
        </w:rPr>
        <w:t>363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 xml:space="preserve"> «Про </w:t>
      </w:r>
      <w:r w:rsidRPr="00470F5B">
        <w:rPr>
          <w:color w:val="000000" w:themeColor="text1"/>
          <w:sz w:val="28"/>
          <w:szCs w:val="28"/>
          <w:lang w:val="uk-UA" w:eastAsia="ar-SA"/>
        </w:rPr>
        <w:t xml:space="preserve">визначення управління у справах сімей та дітей виконавчого комітету Кременчуцької міської ради уповноваженим структурним підрозділом за проведення процедури встановлення статусу особи, яка постраждала від торгівлі людьми в м. </w:t>
      </w:r>
      <w:proofErr w:type="spellStart"/>
      <w:r w:rsidRPr="00470F5B">
        <w:rPr>
          <w:color w:val="000000" w:themeColor="text1"/>
          <w:sz w:val="28"/>
          <w:szCs w:val="28"/>
          <w:lang w:val="uk-UA" w:eastAsia="ar-SA"/>
        </w:rPr>
        <w:t>Кременчуці</w:t>
      </w:r>
      <w:proofErr w:type="spellEnd"/>
      <w:r w:rsidR="00E13332" w:rsidRPr="00470F5B">
        <w:rPr>
          <w:color w:val="000000" w:themeColor="text1"/>
          <w:sz w:val="28"/>
          <w:szCs w:val="28"/>
          <w:lang w:val="uk-UA" w:eastAsia="ar-SA"/>
        </w:rPr>
        <w:t>» вважати таким, що втратило чинність.</w:t>
      </w:r>
    </w:p>
    <w:p w14:paraId="12E4D45C" w14:textId="77777777" w:rsidR="00224F9F" w:rsidRPr="00470F5B" w:rsidRDefault="00224F9F" w:rsidP="00224F9F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tab/>
        <w:t xml:space="preserve">5. 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081BFE36" w14:textId="48D7F7B0" w:rsidR="00E13332" w:rsidRPr="00F16BDC" w:rsidRDefault="00224F9F" w:rsidP="00224F9F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470F5B">
        <w:rPr>
          <w:color w:val="000000" w:themeColor="text1"/>
          <w:sz w:val="28"/>
          <w:szCs w:val="28"/>
          <w:lang w:val="uk-UA" w:eastAsia="ar-SA"/>
        </w:rPr>
        <w:tab/>
        <w:t xml:space="preserve">6. </w:t>
      </w:r>
      <w:r w:rsidR="00E13332" w:rsidRPr="00470F5B">
        <w:rPr>
          <w:color w:val="000000" w:themeColor="text1"/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="00E13332" w:rsidRPr="00F16BDC">
        <w:rPr>
          <w:sz w:val="28"/>
          <w:szCs w:val="28"/>
          <w:lang w:val="uk-UA" w:eastAsia="ar-SA"/>
        </w:rPr>
        <w:t>Усанову</w:t>
      </w:r>
      <w:proofErr w:type="spellEnd"/>
      <w:r w:rsidR="00E13332" w:rsidRPr="00F16BDC">
        <w:rPr>
          <w:sz w:val="28"/>
          <w:szCs w:val="28"/>
          <w:lang w:val="uk-UA" w:eastAsia="ar-SA"/>
        </w:rPr>
        <w:t xml:space="preserve"> О.П.</w:t>
      </w:r>
    </w:p>
    <w:p w14:paraId="34F41BE2" w14:textId="77777777" w:rsidR="00E13332" w:rsidRPr="00F16BDC" w:rsidRDefault="00E13332" w:rsidP="00E13332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  <w:r w:rsidRPr="00F16BDC">
        <w:rPr>
          <w:sz w:val="28"/>
          <w:szCs w:val="28"/>
          <w:lang w:val="uk-UA" w:eastAsia="ar-SA"/>
        </w:rPr>
        <w:t xml:space="preserve"> </w:t>
      </w:r>
    </w:p>
    <w:p w14:paraId="47131D71" w14:textId="77777777" w:rsidR="003A64AA" w:rsidRPr="00F16BDC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435D4FF1" w14:textId="77777777" w:rsidR="00A62539" w:rsidRPr="00F16BDC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F16BDC">
        <w:rPr>
          <w:b/>
          <w:sz w:val="28"/>
          <w:szCs w:val="28"/>
          <w:lang w:val="uk-UA" w:eastAsia="ar-SA"/>
        </w:rPr>
        <w:t>Міський голова</w:t>
      </w:r>
      <w:r w:rsidRPr="00F16BDC">
        <w:rPr>
          <w:b/>
          <w:sz w:val="28"/>
          <w:szCs w:val="28"/>
          <w:lang w:val="uk-UA" w:eastAsia="ar-SA"/>
        </w:rPr>
        <w:tab/>
      </w:r>
      <w:r w:rsidR="00783E0A" w:rsidRPr="00F16BDC">
        <w:rPr>
          <w:b/>
          <w:sz w:val="28"/>
          <w:szCs w:val="28"/>
          <w:lang w:val="uk-UA" w:eastAsia="ar-SA"/>
        </w:rPr>
        <w:tab/>
      </w:r>
      <w:r w:rsidR="00783E0A" w:rsidRPr="00F16BDC">
        <w:rPr>
          <w:b/>
          <w:sz w:val="28"/>
          <w:szCs w:val="28"/>
          <w:lang w:val="uk-UA" w:eastAsia="ar-SA"/>
        </w:rPr>
        <w:tab/>
      </w:r>
      <w:r w:rsidR="00783E0A" w:rsidRPr="00F16BDC">
        <w:rPr>
          <w:b/>
          <w:sz w:val="28"/>
          <w:szCs w:val="28"/>
          <w:lang w:val="uk-UA" w:eastAsia="ar-SA"/>
        </w:rPr>
        <w:tab/>
      </w:r>
      <w:r w:rsidR="00783E0A" w:rsidRPr="00F16BDC">
        <w:rPr>
          <w:b/>
          <w:sz w:val="28"/>
          <w:szCs w:val="28"/>
          <w:lang w:val="uk-UA" w:eastAsia="ar-SA"/>
        </w:rPr>
        <w:tab/>
      </w:r>
      <w:r w:rsidR="00783E0A" w:rsidRPr="00F16BDC">
        <w:rPr>
          <w:b/>
          <w:sz w:val="28"/>
          <w:szCs w:val="28"/>
          <w:lang w:val="uk-UA" w:eastAsia="ar-SA"/>
        </w:rPr>
        <w:tab/>
        <w:t xml:space="preserve">    </w:t>
      </w:r>
      <w:r w:rsidR="00783E0A" w:rsidRPr="00F16BDC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14:paraId="6DD0ACDC" w14:textId="77777777" w:rsidR="00783E0A" w:rsidRPr="00F16BDC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9846BBB" w14:textId="77777777" w:rsidR="005875E4" w:rsidRPr="00F16BDC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5E8257F0" w14:textId="77777777" w:rsidR="00886DE2" w:rsidRPr="00886DE2" w:rsidRDefault="00886DE2" w:rsidP="00D076D1">
      <w:pPr>
        <w:suppressAutoHyphens/>
        <w:jc w:val="center"/>
        <w:rPr>
          <w:b/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7FC1C" w14:textId="77777777" w:rsidR="007D5B6E" w:rsidRDefault="007D5B6E" w:rsidP="00806230">
      <w:r>
        <w:separator/>
      </w:r>
    </w:p>
  </w:endnote>
  <w:endnote w:type="continuationSeparator" w:id="0">
    <w:p w14:paraId="3B66948F" w14:textId="77777777" w:rsidR="007D5B6E" w:rsidRDefault="007D5B6E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61AA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29C970C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2FF7663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41193E79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07E706B" w14:textId="78E629E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224F9F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DEBC1" w14:textId="77777777" w:rsidR="007D5B6E" w:rsidRDefault="007D5B6E" w:rsidP="00806230">
      <w:r>
        <w:separator/>
      </w:r>
    </w:p>
  </w:footnote>
  <w:footnote w:type="continuationSeparator" w:id="0">
    <w:p w14:paraId="25CBDCF7" w14:textId="77777777" w:rsidR="007D5B6E" w:rsidRDefault="007D5B6E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6AE1"/>
    <w:rsid w:val="00077AC2"/>
    <w:rsid w:val="00082C4D"/>
    <w:rsid w:val="00095E1F"/>
    <w:rsid w:val="000C349E"/>
    <w:rsid w:val="000E0994"/>
    <w:rsid w:val="000E668D"/>
    <w:rsid w:val="000F166F"/>
    <w:rsid w:val="00111564"/>
    <w:rsid w:val="0011408B"/>
    <w:rsid w:val="0011616A"/>
    <w:rsid w:val="0015326C"/>
    <w:rsid w:val="00175BBE"/>
    <w:rsid w:val="00181D7C"/>
    <w:rsid w:val="001936C9"/>
    <w:rsid w:val="00195665"/>
    <w:rsid w:val="001A0BC4"/>
    <w:rsid w:val="001A575F"/>
    <w:rsid w:val="001B2776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4F9F"/>
    <w:rsid w:val="00227F83"/>
    <w:rsid w:val="00235D01"/>
    <w:rsid w:val="00252EF6"/>
    <w:rsid w:val="00257759"/>
    <w:rsid w:val="00272B6E"/>
    <w:rsid w:val="002B1998"/>
    <w:rsid w:val="002D2DEF"/>
    <w:rsid w:val="002F61C6"/>
    <w:rsid w:val="00317D21"/>
    <w:rsid w:val="003262DB"/>
    <w:rsid w:val="00331A30"/>
    <w:rsid w:val="00336E9F"/>
    <w:rsid w:val="00353F0F"/>
    <w:rsid w:val="0035607C"/>
    <w:rsid w:val="00357ECA"/>
    <w:rsid w:val="00360790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4714B"/>
    <w:rsid w:val="00447CA1"/>
    <w:rsid w:val="004551B3"/>
    <w:rsid w:val="00470F5B"/>
    <w:rsid w:val="00482E2A"/>
    <w:rsid w:val="004870C5"/>
    <w:rsid w:val="004941D2"/>
    <w:rsid w:val="004A0E7A"/>
    <w:rsid w:val="004A7BC9"/>
    <w:rsid w:val="004C3EC2"/>
    <w:rsid w:val="004D22B2"/>
    <w:rsid w:val="004E1326"/>
    <w:rsid w:val="004E3F25"/>
    <w:rsid w:val="004E5BA0"/>
    <w:rsid w:val="00500C81"/>
    <w:rsid w:val="005029C9"/>
    <w:rsid w:val="00512AD0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EFA"/>
    <w:rsid w:val="005D176E"/>
    <w:rsid w:val="005D466A"/>
    <w:rsid w:val="005E3FB1"/>
    <w:rsid w:val="005E5FAA"/>
    <w:rsid w:val="005F16B8"/>
    <w:rsid w:val="005F59FF"/>
    <w:rsid w:val="005F63B6"/>
    <w:rsid w:val="00654170"/>
    <w:rsid w:val="00665C97"/>
    <w:rsid w:val="0067586F"/>
    <w:rsid w:val="0067591E"/>
    <w:rsid w:val="006774C9"/>
    <w:rsid w:val="006807BD"/>
    <w:rsid w:val="006A0DAD"/>
    <w:rsid w:val="006A131E"/>
    <w:rsid w:val="006A2F70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D5B6E"/>
    <w:rsid w:val="007E0CAF"/>
    <w:rsid w:val="007E62AE"/>
    <w:rsid w:val="007E6B93"/>
    <w:rsid w:val="008048E2"/>
    <w:rsid w:val="00806230"/>
    <w:rsid w:val="00821233"/>
    <w:rsid w:val="00821977"/>
    <w:rsid w:val="00824373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5F31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136B2"/>
    <w:rsid w:val="00930F85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1F66"/>
    <w:rsid w:val="00A62539"/>
    <w:rsid w:val="00A75891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7FA8"/>
    <w:rsid w:val="00B904F0"/>
    <w:rsid w:val="00B93967"/>
    <w:rsid w:val="00BC04CC"/>
    <w:rsid w:val="00BC10BC"/>
    <w:rsid w:val="00BC3E89"/>
    <w:rsid w:val="00BD1E0E"/>
    <w:rsid w:val="00C24C69"/>
    <w:rsid w:val="00C3723E"/>
    <w:rsid w:val="00C520FF"/>
    <w:rsid w:val="00C658D2"/>
    <w:rsid w:val="00C95FCA"/>
    <w:rsid w:val="00CA0D48"/>
    <w:rsid w:val="00CA2EE2"/>
    <w:rsid w:val="00CC3E07"/>
    <w:rsid w:val="00CD62F3"/>
    <w:rsid w:val="00D02F9F"/>
    <w:rsid w:val="00D076D1"/>
    <w:rsid w:val="00D116F9"/>
    <w:rsid w:val="00D304BC"/>
    <w:rsid w:val="00D3625B"/>
    <w:rsid w:val="00D566DF"/>
    <w:rsid w:val="00DA1412"/>
    <w:rsid w:val="00DA7332"/>
    <w:rsid w:val="00DB2AE8"/>
    <w:rsid w:val="00DD37A6"/>
    <w:rsid w:val="00DE1269"/>
    <w:rsid w:val="00DE46E2"/>
    <w:rsid w:val="00DF071D"/>
    <w:rsid w:val="00E015FC"/>
    <w:rsid w:val="00E07975"/>
    <w:rsid w:val="00E13332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16BDC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68CA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07F89-7B59-423F-9FB0-E2F7A343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1839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25</cp:revision>
  <cp:lastPrinted>2026-08-07T05:33:00Z</cp:lastPrinted>
  <dcterms:created xsi:type="dcterms:W3CDTF">2025-10-29T08:58:00Z</dcterms:created>
  <dcterms:modified xsi:type="dcterms:W3CDTF">2026-08-10T13:38:00Z</dcterms:modified>
</cp:coreProperties>
</file>