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D52090" w14:textId="4EDCC33F" w:rsidR="00A93E8B" w:rsidRDefault="00A93E8B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61447676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1A818A73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76A921BC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0ED90CCF" w14:textId="77777777" w:rsidR="00781048" w:rsidRDefault="00781048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sz w:val="28"/>
          <w:szCs w:val="28"/>
          <w:lang w:val="ru-RU" w:eastAsia="ru-RU"/>
        </w:rPr>
      </w:pPr>
    </w:p>
    <w:p w14:paraId="41C9505C" w14:textId="77777777" w:rsidR="00442D9A" w:rsidRDefault="00442D9A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sz w:val="28"/>
          <w:szCs w:val="28"/>
          <w:lang w:val="ru-RU" w:eastAsia="ru-RU"/>
        </w:rPr>
      </w:pPr>
    </w:p>
    <w:p w14:paraId="631CA061" w14:textId="77777777" w:rsidR="00442D9A" w:rsidRDefault="00442D9A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sz w:val="28"/>
          <w:szCs w:val="28"/>
          <w:lang w:val="ru-RU" w:eastAsia="ru-RU"/>
        </w:rPr>
      </w:pPr>
    </w:p>
    <w:p w14:paraId="400123D0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Про виділення коштів з Стабілізаційного </w:t>
      </w:r>
    </w:p>
    <w:p w14:paraId="06C7B570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Фонду Кременчуцької міської </w:t>
      </w:r>
    </w:p>
    <w:p w14:paraId="3688391E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територіальної громади </w:t>
      </w:r>
    </w:p>
    <w:p w14:paraId="318D77D2" w14:textId="77777777" w:rsidR="008C283C" w:rsidRDefault="008C283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6410CB59" w14:textId="77777777" w:rsidR="00480586" w:rsidRPr="00CE7CAC" w:rsidRDefault="00480586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6759DB18" w14:textId="22EAB0DE" w:rsidR="001D0C18" w:rsidRDefault="00CE7CAC" w:rsidP="00F360BE">
      <w:pPr>
        <w:tabs>
          <w:tab w:val="left" w:pos="567"/>
          <w:tab w:val="center" w:pos="4677"/>
          <w:tab w:val="right" w:pos="9355"/>
        </w:tabs>
        <w:spacing w:after="0" w:line="240" w:lineRule="auto"/>
        <w:ind w:right="-17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ab/>
        <w:t xml:space="preserve">Враховуючи звернення </w:t>
      </w:r>
      <w:r w:rsidR="00EB7320">
        <w:rPr>
          <w:rFonts w:ascii="Times New Roman" w:eastAsia="MS Mincho" w:hAnsi="Times New Roman"/>
          <w:sz w:val="28"/>
          <w:szCs w:val="24"/>
          <w:lang w:eastAsia="ru-RU"/>
        </w:rPr>
        <w:t xml:space="preserve">комунального госпрозрахункового житлово-експлуатаційного підприємства «Автозаводське» Кременчуцької міської ради Кременчуцького району Полтавської області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від </w:t>
      </w:r>
      <w:r w:rsidR="00442D9A">
        <w:rPr>
          <w:rFonts w:ascii="Times New Roman" w:eastAsia="MS Mincho" w:hAnsi="Times New Roman" w:cs="Times New Roman"/>
          <w:sz w:val="28"/>
          <w:szCs w:val="24"/>
          <w:lang w:eastAsia="ru-RU"/>
        </w:rPr>
        <w:t>25</w:t>
      </w:r>
      <w:r w:rsidR="00CD29AE">
        <w:rPr>
          <w:rFonts w:ascii="Times New Roman" w:eastAsia="MS Mincho" w:hAnsi="Times New Roman" w:cs="Times New Roman"/>
          <w:sz w:val="28"/>
          <w:szCs w:val="24"/>
          <w:lang w:eastAsia="ru-RU"/>
        </w:rPr>
        <w:t>.</w:t>
      </w:r>
      <w:r w:rsidR="00BA379A">
        <w:rPr>
          <w:rFonts w:ascii="Times New Roman" w:eastAsia="MS Mincho" w:hAnsi="Times New Roman" w:cs="Times New Roman"/>
          <w:sz w:val="28"/>
          <w:szCs w:val="24"/>
          <w:lang w:eastAsia="ru-RU"/>
        </w:rPr>
        <w:t>0</w:t>
      </w:r>
      <w:r w:rsidR="00781048">
        <w:rPr>
          <w:rFonts w:ascii="Times New Roman" w:eastAsia="MS Mincho" w:hAnsi="Times New Roman" w:cs="Times New Roman"/>
          <w:sz w:val="28"/>
          <w:szCs w:val="24"/>
          <w:lang w:eastAsia="ru-RU"/>
        </w:rPr>
        <w:t>5</w:t>
      </w:r>
      <w:r w:rsidR="00CD29AE">
        <w:rPr>
          <w:rFonts w:ascii="Times New Roman" w:eastAsia="MS Mincho" w:hAnsi="Times New Roman" w:cs="Times New Roman"/>
          <w:sz w:val="28"/>
          <w:szCs w:val="24"/>
          <w:lang w:eastAsia="ru-RU"/>
        </w:rPr>
        <w:t>.</w:t>
      </w:r>
      <w:r w:rsidR="00A159F1">
        <w:rPr>
          <w:rFonts w:ascii="Times New Roman" w:eastAsia="MS Mincho" w:hAnsi="Times New Roman" w:cs="Times New Roman"/>
          <w:sz w:val="28"/>
          <w:szCs w:val="24"/>
          <w:lang w:eastAsia="ru-RU"/>
        </w:rPr>
        <w:t>2</w:t>
      </w:r>
      <w:r w:rsidR="00656100">
        <w:rPr>
          <w:rFonts w:ascii="Times New Roman" w:eastAsia="MS Mincho" w:hAnsi="Times New Roman" w:cs="Times New Roman"/>
          <w:sz w:val="28"/>
          <w:szCs w:val="24"/>
          <w:lang w:eastAsia="ru-RU"/>
        </w:rPr>
        <w:t>02</w:t>
      </w:r>
      <w:r w:rsidR="00BA379A">
        <w:rPr>
          <w:rFonts w:ascii="Times New Roman" w:eastAsia="MS Mincho" w:hAnsi="Times New Roman" w:cs="Times New Roman"/>
          <w:sz w:val="28"/>
          <w:szCs w:val="24"/>
          <w:lang w:eastAsia="ru-RU"/>
        </w:rPr>
        <w:t>6</w:t>
      </w:r>
      <w:r w:rsidR="00656100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052698">
        <w:rPr>
          <w:rFonts w:ascii="Times New Roman" w:eastAsia="MS Mincho" w:hAnsi="Times New Roman" w:cs="Times New Roman"/>
          <w:sz w:val="28"/>
          <w:szCs w:val="24"/>
          <w:lang w:eastAsia="ru-RU"/>
        </w:rPr>
        <w:t>№</w:t>
      </w:r>
      <w:r w:rsidR="0048249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EB7320">
        <w:rPr>
          <w:rFonts w:ascii="Times New Roman" w:eastAsia="MS Mincho" w:hAnsi="Times New Roman" w:cs="Times New Roman"/>
          <w:sz w:val="28"/>
          <w:szCs w:val="24"/>
          <w:lang w:eastAsia="ru-RU"/>
        </w:rPr>
        <w:t>01-09</w:t>
      </w:r>
      <w:r w:rsidR="00427390">
        <w:rPr>
          <w:rFonts w:ascii="Times New Roman" w:eastAsia="MS Mincho" w:hAnsi="Times New Roman" w:cs="Times New Roman"/>
          <w:sz w:val="28"/>
          <w:szCs w:val="24"/>
          <w:lang w:eastAsia="ru-RU"/>
        </w:rPr>
        <w:t>/</w:t>
      </w:r>
      <w:r w:rsidR="00BA379A">
        <w:rPr>
          <w:rFonts w:ascii="Times New Roman" w:eastAsia="MS Mincho" w:hAnsi="Times New Roman" w:cs="Times New Roman"/>
          <w:sz w:val="28"/>
          <w:szCs w:val="24"/>
          <w:lang w:eastAsia="ru-RU"/>
        </w:rPr>
        <w:t>2</w:t>
      </w:r>
      <w:r w:rsidR="00442D9A">
        <w:rPr>
          <w:rFonts w:ascii="Times New Roman" w:eastAsia="MS Mincho" w:hAnsi="Times New Roman" w:cs="Times New Roman"/>
          <w:sz w:val="28"/>
          <w:szCs w:val="24"/>
          <w:lang w:eastAsia="ru-RU"/>
        </w:rPr>
        <w:t>41</w:t>
      </w:r>
      <w:r w:rsidR="00EB7320">
        <w:rPr>
          <w:rFonts w:ascii="Times New Roman" w:eastAsia="MS Mincho" w:hAnsi="Times New Roman" w:cs="Times New Roman"/>
          <w:sz w:val="28"/>
          <w:szCs w:val="24"/>
          <w:lang w:eastAsia="ru-RU"/>
        </w:rPr>
        <w:t>вих</w:t>
      </w:r>
      <w:r w:rsidR="00442D9A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та від </w:t>
      </w:r>
      <w:r w:rsidR="00442D9A">
        <w:rPr>
          <w:rFonts w:ascii="Times New Roman" w:eastAsia="MS Mincho" w:hAnsi="Times New Roman" w:cs="Times New Roman"/>
          <w:sz w:val="28"/>
          <w:szCs w:val="24"/>
          <w:lang w:eastAsia="ru-RU"/>
        </w:rPr>
        <w:t>25.05.2026 № 01-09/24</w:t>
      </w:r>
      <w:r w:rsidR="00442D9A">
        <w:rPr>
          <w:rFonts w:ascii="Times New Roman" w:eastAsia="MS Mincho" w:hAnsi="Times New Roman" w:cs="Times New Roman"/>
          <w:sz w:val="28"/>
          <w:szCs w:val="24"/>
          <w:lang w:eastAsia="ru-RU"/>
        </w:rPr>
        <w:t>2</w:t>
      </w:r>
      <w:r w:rsidR="00442D9A">
        <w:rPr>
          <w:rFonts w:ascii="Times New Roman" w:eastAsia="MS Mincho" w:hAnsi="Times New Roman" w:cs="Times New Roman"/>
          <w:sz w:val="28"/>
          <w:szCs w:val="24"/>
          <w:lang w:eastAsia="ru-RU"/>
        </w:rPr>
        <w:t>вих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, керуючись рішенням</w:t>
      </w:r>
      <w:r w:rsidR="00DA342F">
        <w:rPr>
          <w:rFonts w:ascii="Times New Roman" w:eastAsia="MS Mincho" w:hAnsi="Times New Roman" w:cs="Times New Roman"/>
          <w:sz w:val="28"/>
          <w:szCs w:val="24"/>
          <w:lang w:eastAsia="ru-RU"/>
        </w:rPr>
        <w:t>и</w:t>
      </w:r>
      <w:r w:rsidR="008C283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1D0C18" w:rsidRPr="001D0C18">
        <w:rPr>
          <w:rFonts w:ascii="Times New Roman" w:hAnsi="Times New Roman" w:cs="Times New Roman"/>
          <w:sz w:val="28"/>
          <w:szCs w:val="28"/>
        </w:rPr>
        <w:t xml:space="preserve">Кременчуцької міської ради Кременчуцького району Полтавської області від </w:t>
      </w:r>
      <w:r w:rsidR="00781048">
        <w:rPr>
          <w:rFonts w:ascii="Times New Roman" w:hAnsi="Times New Roman" w:cs="Times New Roman"/>
          <w:sz w:val="28"/>
          <w:szCs w:val="28"/>
        </w:rPr>
        <w:t>17 квітня</w:t>
      </w:r>
      <w:r w:rsidR="001D0C18" w:rsidRPr="001D0C18">
        <w:rPr>
          <w:rFonts w:ascii="Times New Roman" w:hAnsi="Times New Roman" w:cs="Times New Roman"/>
          <w:sz w:val="28"/>
          <w:szCs w:val="28"/>
        </w:rPr>
        <w:t xml:space="preserve"> 202</w:t>
      </w:r>
      <w:r w:rsidR="00781048">
        <w:rPr>
          <w:rFonts w:ascii="Times New Roman" w:hAnsi="Times New Roman" w:cs="Times New Roman"/>
          <w:sz w:val="28"/>
          <w:szCs w:val="28"/>
        </w:rPr>
        <w:t>6</w:t>
      </w:r>
      <w:r w:rsidR="00DF74BD">
        <w:rPr>
          <w:rFonts w:ascii="Times New Roman" w:hAnsi="Times New Roman" w:cs="Times New Roman"/>
          <w:sz w:val="28"/>
          <w:szCs w:val="28"/>
        </w:rPr>
        <w:t xml:space="preserve"> </w:t>
      </w:r>
      <w:r w:rsidR="001D0C18" w:rsidRPr="001D0C18">
        <w:rPr>
          <w:rFonts w:ascii="Times New Roman" w:hAnsi="Times New Roman" w:cs="Times New Roman"/>
          <w:sz w:val="28"/>
          <w:szCs w:val="28"/>
        </w:rPr>
        <w:t>року</w:t>
      </w:r>
      <w:r w:rsidR="001D0C18" w:rsidRPr="001D0C18">
        <w:rPr>
          <w:rFonts w:ascii="Times New Roman" w:hAnsi="Times New Roman" w:cs="Times New Roman"/>
          <w:color w:val="000000"/>
          <w:sz w:val="28"/>
          <w:szCs w:val="28"/>
        </w:rPr>
        <w:t xml:space="preserve"> «Про внесення змін до рішення Кременчуцької міської ради Кременчуцького району Полтавської області від</w:t>
      </w:r>
      <w:r w:rsidR="001D0C18" w:rsidRPr="001D0C18">
        <w:rPr>
          <w:rFonts w:ascii="Times New Roman" w:hAnsi="Times New Roman" w:cs="Times New Roman"/>
          <w:sz w:val="28"/>
          <w:szCs w:val="28"/>
        </w:rPr>
        <w:t xml:space="preserve"> 1</w:t>
      </w:r>
      <w:r w:rsidR="00DA342F">
        <w:rPr>
          <w:rFonts w:ascii="Times New Roman" w:hAnsi="Times New Roman" w:cs="Times New Roman"/>
          <w:sz w:val="28"/>
          <w:szCs w:val="28"/>
        </w:rPr>
        <w:t>3</w:t>
      </w:r>
      <w:r w:rsidR="001D0C18" w:rsidRPr="001D0C18">
        <w:rPr>
          <w:rFonts w:ascii="Times New Roman" w:hAnsi="Times New Roman" w:cs="Times New Roman"/>
          <w:sz w:val="28"/>
          <w:szCs w:val="28"/>
        </w:rPr>
        <w:t xml:space="preserve"> </w:t>
      </w:r>
      <w:r w:rsidR="00DA342F">
        <w:rPr>
          <w:rFonts w:ascii="Times New Roman" w:hAnsi="Times New Roman" w:cs="Times New Roman"/>
          <w:sz w:val="28"/>
          <w:szCs w:val="28"/>
        </w:rPr>
        <w:t>грудня</w:t>
      </w:r>
      <w:r w:rsidR="001D0C18" w:rsidRPr="001D0C18">
        <w:rPr>
          <w:rFonts w:ascii="Times New Roman" w:hAnsi="Times New Roman" w:cs="Times New Roman"/>
          <w:color w:val="000000"/>
          <w:sz w:val="28"/>
          <w:szCs w:val="28"/>
        </w:rPr>
        <w:t xml:space="preserve"> 2024 року</w:t>
      </w:r>
      <w:r w:rsidR="001D0C18" w:rsidRPr="001D0C18">
        <w:rPr>
          <w:rFonts w:ascii="Times New Roman" w:hAnsi="Times New Roman" w:cs="Times New Roman"/>
          <w:sz w:val="28"/>
          <w:szCs w:val="28"/>
        </w:rPr>
        <w:t xml:space="preserve"> «Про затвердження Програми </w:t>
      </w:r>
      <w:r w:rsidR="00DA342F">
        <w:rPr>
          <w:rFonts w:ascii="Times New Roman" w:hAnsi="Times New Roman" w:cs="Times New Roman"/>
          <w:sz w:val="28"/>
          <w:szCs w:val="28"/>
        </w:rPr>
        <w:t xml:space="preserve">діяльності </w:t>
      </w:r>
      <w:r w:rsidR="00480586">
        <w:rPr>
          <w:rFonts w:ascii="Times New Roman" w:eastAsia="Calibri" w:hAnsi="Times New Roman" w:cs="Times New Roman"/>
          <w:sz w:val="28"/>
          <w:szCs w:val="28"/>
          <w:lang w:val="ru-RU" w:eastAsia="uk-UA"/>
        </w:rPr>
        <w:t>КГЖЕП</w:t>
      </w:r>
      <w:r w:rsidR="0093500D" w:rsidRPr="0093500D">
        <w:rPr>
          <w:rFonts w:ascii="Times New Roman" w:eastAsia="Calibri" w:hAnsi="Times New Roman" w:cs="Times New Roman"/>
          <w:sz w:val="28"/>
          <w:szCs w:val="28"/>
          <w:lang w:val="ru-RU" w:eastAsia="uk-UA"/>
        </w:rPr>
        <w:t xml:space="preserve"> </w:t>
      </w:r>
      <w:r w:rsidR="0093500D">
        <w:rPr>
          <w:rFonts w:ascii="Times New Roman" w:eastAsia="Calibri" w:hAnsi="Times New Roman" w:cs="Times New Roman"/>
          <w:sz w:val="28"/>
          <w:szCs w:val="28"/>
          <w:lang w:val="ru-RU" w:eastAsia="uk-UA"/>
        </w:rPr>
        <w:t>«</w:t>
      </w:r>
      <w:r w:rsidR="00DA342F">
        <w:rPr>
          <w:rFonts w:ascii="Times New Roman" w:hAnsi="Times New Roman" w:cs="Times New Roman"/>
          <w:sz w:val="28"/>
          <w:szCs w:val="28"/>
        </w:rPr>
        <w:t>Автозаводське</w:t>
      </w:r>
      <w:r w:rsidR="0093500D">
        <w:rPr>
          <w:rFonts w:ascii="Times New Roman" w:hAnsi="Times New Roman" w:cs="Times New Roman"/>
          <w:sz w:val="28"/>
          <w:szCs w:val="28"/>
        </w:rPr>
        <w:t>»</w:t>
      </w:r>
      <w:r w:rsidR="00DA342F">
        <w:rPr>
          <w:rFonts w:ascii="Times New Roman" w:hAnsi="Times New Roman" w:cs="Times New Roman"/>
          <w:sz w:val="28"/>
          <w:szCs w:val="28"/>
        </w:rPr>
        <w:t xml:space="preserve"> </w:t>
      </w:r>
      <w:r w:rsidR="001D0C18" w:rsidRPr="001D0C18">
        <w:rPr>
          <w:rFonts w:ascii="Times New Roman" w:hAnsi="Times New Roman" w:cs="Times New Roman"/>
          <w:sz w:val="28"/>
          <w:szCs w:val="28"/>
        </w:rPr>
        <w:t xml:space="preserve">на 2025-2027 роки» та від 28 листопада </w:t>
      </w:r>
      <w:r w:rsidR="00442D9A">
        <w:rPr>
          <w:rFonts w:ascii="Times New Roman" w:hAnsi="Times New Roman" w:cs="Times New Roman"/>
          <w:sz w:val="28"/>
          <w:szCs w:val="28"/>
        </w:rPr>
        <w:br/>
      </w:r>
      <w:r w:rsidR="001D0C18" w:rsidRPr="001D0C18">
        <w:rPr>
          <w:rFonts w:ascii="Times New Roman" w:hAnsi="Times New Roman" w:cs="Times New Roman"/>
          <w:sz w:val="28"/>
          <w:szCs w:val="28"/>
        </w:rPr>
        <w:t>2025 року «</w:t>
      </w:r>
      <w:r w:rsidR="001D0C18" w:rsidRPr="001D0C18">
        <w:rPr>
          <w:rFonts w:ascii="Times New Roman" w:hAnsi="Times New Roman" w:cs="Times New Roman"/>
          <w:color w:val="000000"/>
          <w:sz w:val="28"/>
          <w:szCs w:val="28"/>
        </w:rPr>
        <w:t xml:space="preserve">Про затвердження Міської комплексної Стабілізаційної програми Кременчуцької міської територіальної громади на 2026 рік», </w:t>
      </w:r>
      <w:proofErr w:type="spellStart"/>
      <w:r w:rsidR="001D0C18" w:rsidRPr="001D0C18">
        <w:rPr>
          <w:rFonts w:ascii="Times New Roman" w:hAnsi="Times New Roman" w:cs="Times New Roman"/>
          <w:color w:val="000000"/>
          <w:sz w:val="28"/>
          <w:szCs w:val="28"/>
        </w:rPr>
        <w:t>ст.ст</w:t>
      </w:r>
      <w:proofErr w:type="spellEnd"/>
      <w:r w:rsidR="001D0C18" w:rsidRPr="001D0C18">
        <w:rPr>
          <w:rFonts w:ascii="Times New Roman" w:hAnsi="Times New Roman" w:cs="Times New Roman"/>
          <w:color w:val="000000"/>
          <w:sz w:val="28"/>
          <w:szCs w:val="28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4487CA5A" w14:textId="7D3724EC" w:rsidR="00342A56" w:rsidRDefault="00CE7CAC" w:rsidP="002A2545">
      <w:pPr>
        <w:tabs>
          <w:tab w:val="left" w:pos="567"/>
          <w:tab w:val="center" w:pos="4677"/>
          <w:tab w:val="right" w:pos="9355"/>
        </w:tabs>
        <w:spacing w:before="120" w:after="120" w:line="240" w:lineRule="auto"/>
        <w:ind w:right="-17" w:firstLine="567"/>
        <w:jc w:val="center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вирішив:</w:t>
      </w:r>
    </w:p>
    <w:p w14:paraId="16B8C3A3" w14:textId="4276B043" w:rsidR="00353C68" w:rsidRDefault="00CE7CAC" w:rsidP="00CE7CA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1. Виділити з Стабілізаційного Фонду Кременчуцької міської територіальної громади кошти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в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сумі </w:t>
      </w:r>
      <w:r w:rsidR="00442D9A">
        <w:rPr>
          <w:rFonts w:ascii="Times New Roman" w:eastAsia="MS Mincho" w:hAnsi="Times New Roman" w:cs="Times New Roman"/>
          <w:sz w:val="28"/>
          <w:szCs w:val="24"/>
          <w:lang w:eastAsia="ru-RU"/>
        </w:rPr>
        <w:t>4 846</w:t>
      </w:r>
      <w:r w:rsidR="00353C68">
        <w:rPr>
          <w:rFonts w:ascii="Times New Roman" w:eastAsia="MS Mincho" w:hAnsi="Times New Roman" w:cs="Times New Roman"/>
          <w:sz w:val="28"/>
          <w:szCs w:val="24"/>
          <w:lang w:eastAsia="ru-RU"/>
        </w:rPr>
        <w:t> </w:t>
      </w:r>
      <w:r w:rsidR="00DD3F5D">
        <w:rPr>
          <w:rFonts w:ascii="Times New Roman" w:eastAsia="MS Mincho" w:hAnsi="Times New Roman" w:cs="Times New Roman"/>
          <w:sz w:val="28"/>
          <w:szCs w:val="24"/>
          <w:lang w:eastAsia="ru-RU"/>
        </w:rPr>
        <w:t>978</w:t>
      </w:r>
      <w:r w:rsidR="00353C68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134857">
        <w:rPr>
          <w:rFonts w:ascii="Times New Roman" w:eastAsia="MS Mincho" w:hAnsi="Times New Roman" w:cs="Times New Roman"/>
          <w:sz w:val="28"/>
          <w:szCs w:val="24"/>
          <w:lang w:eastAsia="ru-RU"/>
        </w:rPr>
        <w:t>грн</w:t>
      </w:r>
      <w:r w:rsidR="005F00AD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353C68">
        <w:rPr>
          <w:rFonts w:ascii="Times New Roman" w:eastAsia="MS Mincho" w:hAnsi="Times New Roman" w:cs="Times New Roman"/>
          <w:sz w:val="28"/>
          <w:szCs w:val="24"/>
          <w:lang w:eastAsia="ru-RU"/>
        </w:rPr>
        <w:t>49</w:t>
      </w:r>
      <w:r w:rsidR="00781048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коп.</w:t>
      </w:r>
      <w:r w:rsidR="00BA379A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BA379A">
        <w:rPr>
          <w:rFonts w:ascii="Times New Roman" w:eastAsia="MS Mincho" w:hAnsi="Times New Roman" w:cs="Times New Roman"/>
          <w:sz w:val="28"/>
          <w:szCs w:val="28"/>
          <w:lang w:eastAsia="ru-RU"/>
        </w:rPr>
        <w:t>виконавчому комітету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Кременчуцької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міської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ради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Кременчуцького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району</w:t>
      </w:r>
      <w:r w:rsidR="008A13F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Полтавської для </w:t>
      </w:r>
      <w:r w:rsidR="00EB7320">
        <w:rPr>
          <w:rFonts w:ascii="Times New Roman" w:eastAsia="MS Mincho" w:hAnsi="Times New Roman"/>
          <w:sz w:val="28"/>
          <w:szCs w:val="24"/>
          <w:lang w:eastAsia="ru-RU"/>
        </w:rPr>
        <w:t xml:space="preserve">комунального госпрозрахункового житлово-експлуатаційного підприємства «Автозаводське» Кременчуцької міської ради Кременчуцького району Полтавської області </w:t>
      </w:r>
      <w:r w:rsidR="00BD39B9">
        <w:rPr>
          <w:rStyle w:val="rvts11"/>
          <w:rFonts w:ascii="Times New Roman" w:hAnsi="Times New Roman" w:cs="Times New Roman"/>
          <w:iCs/>
          <w:sz w:val="28"/>
          <w:szCs w:val="28"/>
        </w:rPr>
        <w:t xml:space="preserve">по </w:t>
      </w:r>
      <w:r w:rsidR="00BD39B9" w:rsidRPr="000665BF">
        <w:rPr>
          <w:rFonts w:ascii="Times New Roman" w:eastAsia="MS Mincho" w:hAnsi="Times New Roman" w:cs="Times New Roman"/>
          <w:sz w:val="28"/>
          <w:szCs w:val="28"/>
          <w:lang w:eastAsia="ru-RU"/>
        </w:rPr>
        <w:t>КПКВКМБ</w:t>
      </w:r>
      <w:r w:rsidR="0065027D" w:rsidRPr="002378A2">
        <w:rPr>
          <w:rFonts w:ascii="Times New Roman" w:hAnsi="Times New Roman" w:cs="Times New Roman"/>
          <w:sz w:val="28"/>
          <w:szCs w:val="28"/>
        </w:rPr>
        <w:t xml:space="preserve"> </w:t>
      </w:r>
      <w:r w:rsidR="00BA379A">
        <w:rPr>
          <w:rFonts w:ascii="Times New Roman" w:hAnsi="Times New Roman" w:cs="Times New Roman"/>
          <w:sz w:val="28"/>
          <w:szCs w:val="28"/>
        </w:rPr>
        <w:t>0</w:t>
      </w:r>
      <w:r w:rsidR="0065027D" w:rsidRPr="002378A2">
        <w:rPr>
          <w:rFonts w:ascii="Times New Roman" w:hAnsi="Times New Roman" w:cs="Times New Roman"/>
          <w:sz w:val="28"/>
          <w:szCs w:val="28"/>
        </w:rPr>
        <w:t>21</w:t>
      </w:r>
      <w:r w:rsidR="00BA379A">
        <w:rPr>
          <w:rFonts w:ascii="Times New Roman" w:hAnsi="Times New Roman" w:cs="Times New Roman"/>
          <w:sz w:val="28"/>
          <w:szCs w:val="28"/>
        </w:rPr>
        <w:t>7700</w:t>
      </w:r>
      <w:r w:rsidR="0065027D" w:rsidRPr="002378A2">
        <w:rPr>
          <w:rFonts w:ascii="Times New Roman" w:hAnsi="Times New Roman" w:cs="Times New Roman"/>
          <w:sz w:val="28"/>
          <w:szCs w:val="28"/>
        </w:rPr>
        <w:t xml:space="preserve"> </w:t>
      </w:r>
      <w:r w:rsidR="00FF431F" w:rsidRPr="00FF431F">
        <w:rPr>
          <w:rFonts w:ascii="Times New Roman" w:eastAsia="Calibri" w:hAnsi="Times New Roman" w:cs="Times New Roman"/>
          <w:sz w:val="28"/>
          <w:szCs w:val="28"/>
        </w:rPr>
        <w:t>«Реалізація програм допомоги і грантів Європейського Союзу, урядів іноземних держав, міжнародних організацій, донорських установ»</w:t>
      </w:r>
      <w:r w:rsidR="00353C68">
        <w:rPr>
          <w:rFonts w:ascii="Times New Roman" w:eastAsia="Calibri" w:hAnsi="Times New Roman" w:cs="Times New Roman"/>
          <w:sz w:val="28"/>
          <w:szCs w:val="28"/>
        </w:rPr>
        <w:t>, з них:</w:t>
      </w:r>
    </w:p>
    <w:p w14:paraId="077586BE" w14:textId="00A30B7D" w:rsidR="007B7879" w:rsidRDefault="00353C68" w:rsidP="00CE7CA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- 53 891 грн 49 коп.</w:t>
      </w:r>
      <w:r w:rsidR="00FF431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на розробку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проєктно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-кошторисної документації по об’єкту «Відновлення (заміна ліфта) з усуненням аварійного стану в будинку квартирного типу (гуртожитку) для внутрішньо переміщених (евакуйованих/тимчасово переміщених) осіб по вул. Троїцькій, буд. 71/73 в </w:t>
      </w:r>
      <w:r>
        <w:rPr>
          <w:rFonts w:ascii="Times New Roman" w:eastAsia="Calibri" w:hAnsi="Times New Roman" w:cs="Times New Roman"/>
          <w:sz w:val="28"/>
          <w:szCs w:val="28"/>
        </w:rPr>
        <w:br/>
        <w:t xml:space="preserve">м.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Кременчуці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Полтавської області»;</w:t>
      </w:r>
    </w:p>
    <w:p w14:paraId="4D674FE3" w14:textId="40B79424" w:rsidR="00353C68" w:rsidRDefault="00353C68" w:rsidP="00353C68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- 4</w:t>
      </w:r>
      <w:r w:rsidR="00DD3F5D">
        <w:rPr>
          <w:rFonts w:ascii="Times New Roman" w:eastAsia="Calibri" w:hAnsi="Times New Roman" w:cs="Times New Roman"/>
          <w:sz w:val="28"/>
          <w:szCs w:val="28"/>
        </w:rPr>
        <w:t> 793</w:t>
      </w:r>
      <w:r>
        <w:rPr>
          <w:rFonts w:ascii="Times New Roman" w:eastAsia="Calibri" w:hAnsi="Times New Roman" w:cs="Times New Roman"/>
          <w:sz w:val="28"/>
          <w:szCs w:val="28"/>
        </w:rPr>
        <w:t> </w:t>
      </w:r>
      <w:r w:rsidR="00DD3F5D">
        <w:rPr>
          <w:rFonts w:ascii="Times New Roman" w:eastAsia="Calibri" w:hAnsi="Times New Roman" w:cs="Times New Roman"/>
          <w:sz w:val="28"/>
          <w:szCs w:val="28"/>
        </w:rPr>
        <w:t>08</w:t>
      </w:r>
      <w:r>
        <w:rPr>
          <w:rFonts w:ascii="Times New Roman" w:eastAsia="Calibri" w:hAnsi="Times New Roman" w:cs="Times New Roman"/>
          <w:sz w:val="28"/>
          <w:szCs w:val="28"/>
        </w:rPr>
        <w:t>7 грн на в</w:t>
      </w:r>
      <w:r>
        <w:rPr>
          <w:rFonts w:ascii="Times New Roman" w:eastAsia="Calibri" w:hAnsi="Times New Roman" w:cs="Times New Roman"/>
          <w:sz w:val="28"/>
          <w:szCs w:val="28"/>
        </w:rPr>
        <w:t>ідновлення (замін</w:t>
      </w:r>
      <w:r>
        <w:rPr>
          <w:rFonts w:ascii="Times New Roman" w:eastAsia="Calibri" w:hAnsi="Times New Roman" w:cs="Times New Roman"/>
          <w:sz w:val="28"/>
          <w:szCs w:val="28"/>
        </w:rPr>
        <w:t>у</w:t>
      </w:r>
      <w:r>
        <w:rPr>
          <w:rFonts w:ascii="Times New Roman" w:eastAsia="Calibri" w:hAnsi="Times New Roman" w:cs="Times New Roman"/>
          <w:sz w:val="28"/>
          <w:szCs w:val="28"/>
        </w:rPr>
        <w:t xml:space="preserve"> ліфта) з усуненням аварійного стану в будинку квартирного типу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(гуртожитку) для </w:t>
      </w:r>
      <w:r w:rsidR="00DD3F5D">
        <w:rPr>
          <w:rFonts w:ascii="Times New Roman" w:eastAsia="Calibri" w:hAnsi="Times New Roman" w:cs="Times New Roman"/>
          <w:sz w:val="28"/>
          <w:szCs w:val="28"/>
        </w:rPr>
        <w:t>в</w:t>
      </w:r>
      <w:r>
        <w:rPr>
          <w:rFonts w:ascii="Times New Roman" w:eastAsia="Calibri" w:hAnsi="Times New Roman" w:cs="Times New Roman"/>
          <w:sz w:val="28"/>
          <w:szCs w:val="28"/>
        </w:rPr>
        <w:t xml:space="preserve">нутрішньо переміщених (евакуйованих/тимчасово переміщених) осіб по вул. Троїцькій, буд. 71/73 в </w:t>
      </w:r>
      <w:r>
        <w:rPr>
          <w:rFonts w:ascii="Times New Roman" w:eastAsia="Calibri" w:hAnsi="Times New Roman" w:cs="Times New Roman"/>
          <w:sz w:val="28"/>
          <w:szCs w:val="28"/>
        </w:rPr>
        <w:br/>
        <w:t xml:space="preserve">м.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Кременчуці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Полтавської області</w:t>
      </w:r>
      <w:r w:rsidR="00646E11">
        <w:rPr>
          <w:rFonts w:ascii="Times New Roman" w:eastAsia="Calibri" w:hAnsi="Times New Roman" w:cs="Times New Roman"/>
          <w:sz w:val="28"/>
          <w:szCs w:val="28"/>
        </w:rPr>
        <w:t>.</w:t>
      </w:r>
      <w:bookmarkStart w:id="0" w:name="_GoBack"/>
      <w:bookmarkEnd w:id="0"/>
    </w:p>
    <w:p w14:paraId="30DCE66E" w14:textId="3EFA1367" w:rsidR="00353C68" w:rsidRDefault="00353C68" w:rsidP="00CE7CA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14:paraId="4740E780" w14:textId="0F3DBED4" w:rsidR="00A20F05" w:rsidRPr="00A20F05" w:rsidRDefault="00A20F05" w:rsidP="00A20F05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2. </w:t>
      </w:r>
      <w:r w:rsidRPr="00A20F05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Директору комунального госпрозрахункового житлово-експлуатаційного підприємства «Автозаводське» Кременчуцької міської ради Кременчуцького району Полтавської області </w:t>
      </w:r>
      <w:proofErr w:type="spellStart"/>
      <w:r w:rsidRPr="00A20F05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Кійло</w:t>
      </w:r>
      <w:proofErr w:type="spellEnd"/>
      <w:r w:rsidRPr="00A20F05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О.І. на сесію Кременчуцької міської ради Кременчуцького району Полтавської області підготувати </w:t>
      </w:r>
      <w:proofErr w:type="spellStart"/>
      <w:r w:rsidRPr="00A20F05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проєкт</w:t>
      </w:r>
      <w:proofErr w:type="spellEnd"/>
      <w:r w:rsidRPr="00A20F05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рішення щодо внесення відповідних змін до Програми </w:t>
      </w:r>
      <w:r w:rsidRPr="00A20F05">
        <w:rPr>
          <w:rFonts w:ascii="Times New Roman" w:eastAsia="Calibri" w:hAnsi="Times New Roman" w:cs="Times New Roman"/>
          <w:sz w:val="28"/>
          <w:szCs w:val="28"/>
        </w:rPr>
        <w:t xml:space="preserve">діяльності </w:t>
      </w:r>
      <w:r w:rsidR="00480586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КГЖЕП </w:t>
      </w:r>
      <w:r w:rsidRPr="00A20F05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«Автозаводське» </w:t>
      </w:r>
      <w:r w:rsidRPr="00A20F05">
        <w:rPr>
          <w:rFonts w:ascii="Times New Roman" w:eastAsia="Calibri" w:hAnsi="Times New Roman" w:cs="Times New Roman"/>
          <w:sz w:val="28"/>
          <w:szCs w:val="28"/>
        </w:rPr>
        <w:t>на 2025-2027 роки.</w:t>
      </w:r>
    </w:p>
    <w:p w14:paraId="5E474E68" w14:textId="7514B00C" w:rsidR="00CE7CAC" w:rsidRDefault="00DD3F5D" w:rsidP="00DD3F5D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93500D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3. 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Неіленко</w:t>
      </w:r>
      <w:proofErr w:type="spellEnd"/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Т.Г. </w:t>
      </w:r>
      <w:proofErr w:type="spellStart"/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розпису місцевого бюджету на 202</w:t>
      </w:r>
      <w:r w:rsidR="008C283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6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рік та перерахувати кошти на рахунок </w:t>
      </w:r>
      <w:r w:rsidR="00FF431F" w:rsidRPr="00FF431F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виконавчого комітету Кременчуцької міської ради Кременчуцького району Полтавської області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згідно 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 кошторисними призначеннями.</w:t>
      </w:r>
    </w:p>
    <w:p w14:paraId="79116166" w14:textId="11FC5A47" w:rsidR="00FF431F" w:rsidRPr="00FF431F" w:rsidRDefault="0093500D" w:rsidP="00FF431F">
      <w:pPr>
        <w:widowControl w:val="0"/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4</w:t>
      </w:r>
      <w:r w:rsidR="00E405CA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.</w:t>
      </w:r>
      <w:r w:rsidR="00BB06C6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 </w:t>
      </w:r>
      <w:r w:rsidR="00FF431F" w:rsidRPr="00FF431F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Начальнику управління бухгалтерського обліку та звітності - головному бухгалтеру виконавчого комітету Кременчуцької міської ради Кременчуцького району Полтавської області Мельниковій Н.Є. </w:t>
      </w:r>
      <w:proofErr w:type="spellStart"/>
      <w:r w:rsidR="00781048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="00781048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</w:t>
      </w:r>
      <w:r w:rsidR="00FF431F" w:rsidRPr="00FF431F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паспорт</w:t>
      </w:r>
      <w:r w:rsidR="00781048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а</w:t>
      </w:r>
      <w:r w:rsidR="00FF431F" w:rsidRPr="00FF431F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бюджетної програми на 202</w:t>
      </w:r>
      <w:r w:rsidR="00FF431F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6</w:t>
      </w:r>
      <w:r w:rsidR="00FF431F" w:rsidRPr="00FF431F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рік та перерахувати кошти комунальному госпрозрахунковому житлово-експлуатаційному підприємству «Автозаводське» Кременчуцької міської ради Кременчуцького району Полтавської області згідно з кошторисними призначеннями.</w:t>
      </w:r>
    </w:p>
    <w:p w14:paraId="7A86A959" w14:textId="1BB54E8E" w:rsidR="00BB06C6" w:rsidRDefault="00FF431F" w:rsidP="00FF431F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93500D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5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. Рішення затвердити на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сесії Кременчуцької міської ради Кременчуцького району Полтавської області.</w:t>
      </w:r>
    </w:p>
    <w:p w14:paraId="14D7F931" w14:textId="4F49281B" w:rsidR="00CE7CAC" w:rsidRPr="00CE7CAC" w:rsidRDefault="00BB06C6" w:rsidP="008C283C">
      <w:pPr>
        <w:widowControl w:val="0"/>
        <w:tabs>
          <w:tab w:val="left" w:pos="567"/>
        </w:tabs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93500D">
        <w:rPr>
          <w:rFonts w:ascii="Times New Roman" w:eastAsia="MS Mincho" w:hAnsi="Times New Roman" w:cs="Times New Roman"/>
          <w:sz w:val="28"/>
          <w:szCs w:val="28"/>
          <w:lang w:eastAsia="ru-RU"/>
        </w:rPr>
        <w:t>6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. Контроль за виконанням рішення покласти на першого заступника міського голови </w:t>
      </w:r>
      <w:proofErr w:type="spellStart"/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Пелипенка</w:t>
      </w:r>
      <w:proofErr w:type="spellEnd"/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3C7F9AE0" w14:textId="77777777" w:rsidR="00CE7CAC" w:rsidRPr="00CE7CAC" w:rsidRDefault="00CE7CAC" w:rsidP="00CE7CAC">
      <w:pPr>
        <w:tabs>
          <w:tab w:val="left" w:pos="720"/>
          <w:tab w:val="center" w:pos="4677"/>
          <w:tab w:val="right" w:pos="9355"/>
        </w:tabs>
        <w:spacing w:after="0" w:line="100" w:lineRule="atLeast"/>
        <w:ind w:right="-82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14:paraId="0665678F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423A6CF8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Міський голова                                                                   Віталій МАЛЕЦЬКИЙ</w:t>
      </w:r>
    </w:p>
    <w:p w14:paraId="567341BB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1EAD8265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01701FE8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10D00F55" w14:textId="77777777" w:rsidR="001D43BA" w:rsidRDefault="001D43BA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4354D3D" w14:textId="77777777" w:rsidR="00161FC3" w:rsidRDefault="00161FC3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</w:p>
    <w:sectPr w:rsidR="00161FC3" w:rsidSect="00FF59F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560" w:left="1701" w:header="709" w:footer="3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90801F" w14:textId="77777777" w:rsidR="00BD6EBD" w:rsidRDefault="00BD6EBD" w:rsidP="0011706C">
      <w:pPr>
        <w:spacing w:after="0" w:line="240" w:lineRule="auto"/>
      </w:pPr>
      <w:r>
        <w:separator/>
      </w:r>
    </w:p>
  </w:endnote>
  <w:endnote w:type="continuationSeparator" w:id="0">
    <w:p w14:paraId="54F1A3E0" w14:textId="77777777" w:rsidR="00BD6EBD" w:rsidRDefault="00BD6EBD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56F869" w14:textId="77777777" w:rsidR="00FF59FB" w:rsidRDefault="00FF59FB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84CC48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 w:cs="Times New Roman"/>
        <w:b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14:paraId="009D8C99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14:paraId="37278407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 w:cs="Times New Roman"/>
        <w:sz w:val="12"/>
        <w:szCs w:val="12"/>
        <w:lang w:eastAsia="ru-RU"/>
      </w:rPr>
    </w:pPr>
  </w:p>
  <w:p w14:paraId="0200CE19" w14:textId="77777777" w:rsidR="00C86252" w:rsidRPr="00C86252" w:rsidRDefault="00C86252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14:paraId="3EF759F3" w14:textId="3BBD8E07" w:rsidR="0011706C" w:rsidRDefault="00C86252" w:rsidP="000132A8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646E11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646E11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14:paraId="71FE6647" w14:textId="3A935311" w:rsidR="000132A8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  <w:p w14:paraId="40E69375" w14:textId="77777777" w:rsidR="000132A8" w:rsidRPr="0011706C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9CCA7A" w14:textId="77777777" w:rsidR="00FF59FB" w:rsidRDefault="00FF59F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1F0D1D" w14:textId="77777777" w:rsidR="00BD6EBD" w:rsidRDefault="00BD6EBD" w:rsidP="0011706C">
      <w:pPr>
        <w:spacing w:after="0" w:line="240" w:lineRule="auto"/>
      </w:pPr>
      <w:r>
        <w:separator/>
      </w:r>
    </w:p>
  </w:footnote>
  <w:footnote w:type="continuationSeparator" w:id="0">
    <w:p w14:paraId="6314C958" w14:textId="77777777" w:rsidR="00BD6EBD" w:rsidRDefault="00BD6EBD" w:rsidP="0011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9B13B4" w14:textId="77777777" w:rsidR="00FF59FB" w:rsidRDefault="00FF59F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8565A3" w14:textId="77777777" w:rsidR="00FF59FB" w:rsidRDefault="00FF59FB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581418" w14:textId="77777777" w:rsidR="00FF59FB" w:rsidRDefault="00FF59FB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E8B"/>
    <w:rsid w:val="000132A8"/>
    <w:rsid w:val="000237DE"/>
    <w:rsid w:val="00024C50"/>
    <w:rsid w:val="00041E8D"/>
    <w:rsid w:val="000454AE"/>
    <w:rsid w:val="000476AC"/>
    <w:rsid w:val="00052698"/>
    <w:rsid w:val="00065E84"/>
    <w:rsid w:val="000665BF"/>
    <w:rsid w:val="00072546"/>
    <w:rsid w:val="0007471A"/>
    <w:rsid w:val="000807C2"/>
    <w:rsid w:val="00086254"/>
    <w:rsid w:val="0009779F"/>
    <w:rsid w:val="00097A2B"/>
    <w:rsid w:val="000E2AC4"/>
    <w:rsid w:val="000E492D"/>
    <w:rsid w:val="000E72EB"/>
    <w:rsid w:val="000E7D47"/>
    <w:rsid w:val="00115E2F"/>
    <w:rsid w:val="0011706C"/>
    <w:rsid w:val="00120130"/>
    <w:rsid w:val="001201A4"/>
    <w:rsid w:val="00125D77"/>
    <w:rsid w:val="00134857"/>
    <w:rsid w:val="0013640C"/>
    <w:rsid w:val="001417CB"/>
    <w:rsid w:val="00143F4A"/>
    <w:rsid w:val="00147219"/>
    <w:rsid w:val="00161FC3"/>
    <w:rsid w:val="00165FD6"/>
    <w:rsid w:val="001770AC"/>
    <w:rsid w:val="001878BE"/>
    <w:rsid w:val="00194864"/>
    <w:rsid w:val="00194989"/>
    <w:rsid w:val="001A1117"/>
    <w:rsid w:val="001B1387"/>
    <w:rsid w:val="001B4D36"/>
    <w:rsid w:val="001B6823"/>
    <w:rsid w:val="001C34AC"/>
    <w:rsid w:val="001D0C18"/>
    <w:rsid w:val="001D43BA"/>
    <w:rsid w:val="001D7757"/>
    <w:rsid w:val="001E0FC7"/>
    <w:rsid w:val="001E653B"/>
    <w:rsid w:val="001F2841"/>
    <w:rsid w:val="0020287B"/>
    <w:rsid w:val="00202B15"/>
    <w:rsid w:val="002259BE"/>
    <w:rsid w:val="002471BE"/>
    <w:rsid w:val="00251774"/>
    <w:rsid w:val="00262F28"/>
    <w:rsid w:val="002757BB"/>
    <w:rsid w:val="0029200D"/>
    <w:rsid w:val="002A2545"/>
    <w:rsid w:val="002B2413"/>
    <w:rsid w:val="002C25BE"/>
    <w:rsid w:val="002C76E4"/>
    <w:rsid w:val="002D1604"/>
    <w:rsid w:val="002F2C77"/>
    <w:rsid w:val="00300E79"/>
    <w:rsid w:val="00301BD0"/>
    <w:rsid w:val="0030279A"/>
    <w:rsid w:val="003041A4"/>
    <w:rsid w:val="00310563"/>
    <w:rsid w:val="0031112F"/>
    <w:rsid w:val="00314136"/>
    <w:rsid w:val="003335E1"/>
    <w:rsid w:val="0033582E"/>
    <w:rsid w:val="00342A56"/>
    <w:rsid w:val="00342B1B"/>
    <w:rsid w:val="00343B94"/>
    <w:rsid w:val="00345C6D"/>
    <w:rsid w:val="00352907"/>
    <w:rsid w:val="00353C68"/>
    <w:rsid w:val="003563C1"/>
    <w:rsid w:val="00356BEC"/>
    <w:rsid w:val="003653F0"/>
    <w:rsid w:val="00376FAC"/>
    <w:rsid w:val="00386062"/>
    <w:rsid w:val="00386629"/>
    <w:rsid w:val="00395CF0"/>
    <w:rsid w:val="003A2EDD"/>
    <w:rsid w:val="003A48FB"/>
    <w:rsid w:val="003B0EDC"/>
    <w:rsid w:val="003B2B2A"/>
    <w:rsid w:val="003C2921"/>
    <w:rsid w:val="003C5F3E"/>
    <w:rsid w:val="003D0566"/>
    <w:rsid w:val="003D3EC5"/>
    <w:rsid w:val="003D40C9"/>
    <w:rsid w:val="003E02C1"/>
    <w:rsid w:val="00400A29"/>
    <w:rsid w:val="00414B80"/>
    <w:rsid w:val="00427390"/>
    <w:rsid w:val="00435A97"/>
    <w:rsid w:val="00442D9A"/>
    <w:rsid w:val="00443171"/>
    <w:rsid w:val="004444B1"/>
    <w:rsid w:val="00445101"/>
    <w:rsid w:val="004553F5"/>
    <w:rsid w:val="00455B95"/>
    <w:rsid w:val="00465F52"/>
    <w:rsid w:val="0047399B"/>
    <w:rsid w:val="00477893"/>
    <w:rsid w:val="00480586"/>
    <w:rsid w:val="00482499"/>
    <w:rsid w:val="00483BB9"/>
    <w:rsid w:val="00491BB4"/>
    <w:rsid w:val="00497A2F"/>
    <w:rsid w:val="004A2D32"/>
    <w:rsid w:val="004A32EA"/>
    <w:rsid w:val="004A4DE0"/>
    <w:rsid w:val="004A6603"/>
    <w:rsid w:val="004B38C1"/>
    <w:rsid w:val="004C45DF"/>
    <w:rsid w:val="004C5224"/>
    <w:rsid w:val="004E426A"/>
    <w:rsid w:val="00514398"/>
    <w:rsid w:val="00521480"/>
    <w:rsid w:val="00522287"/>
    <w:rsid w:val="00564BCB"/>
    <w:rsid w:val="00580C07"/>
    <w:rsid w:val="00582C0B"/>
    <w:rsid w:val="00585706"/>
    <w:rsid w:val="005909D8"/>
    <w:rsid w:val="005B49EE"/>
    <w:rsid w:val="005D33D0"/>
    <w:rsid w:val="005D7705"/>
    <w:rsid w:val="005E5BF8"/>
    <w:rsid w:val="005F00AD"/>
    <w:rsid w:val="005F0F53"/>
    <w:rsid w:val="00623AB4"/>
    <w:rsid w:val="00624F66"/>
    <w:rsid w:val="0062771F"/>
    <w:rsid w:val="00630E26"/>
    <w:rsid w:val="006355D4"/>
    <w:rsid w:val="00637A01"/>
    <w:rsid w:val="00646E11"/>
    <w:rsid w:val="0065027D"/>
    <w:rsid w:val="00651885"/>
    <w:rsid w:val="00653A43"/>
    <w:rsid w:val="00656100"/>
    <w:rsid w:val="00684390"/>
    <w:rsid w:val="0068740F"/>
    <w:rsid w:val="00691031"/>
    <w:rsid w:val="00696002"/>
    <w:rsid w:val="006B1140"/>
    <w:rsid w:val="006B1C42"/>
    <w:rsid w:val="006C218F"/>
    <w:rsid w:val="006E556C"/>
    <w:rsid w:val="006E5A50"/>
    <w:rsid w:val="006F3851"/>
    <w:rsid w:val="00700539"/>
    <w:rsid w:val="00705B3F"/>
    <w:rsid w:val="00706134"/>
    <w:rsid w:val="00714BAE"/>
    <w:rsid w:val="0071612A"/>
    <w:rsid w:val="007315A3"/>
    <w:rsid w:val="00740169"/>
    <w:rsid w:val="00743FB2"/>
    <w:rsid w:val="00750D93"/>
    <w:rsid w:val="007521BC"/>
    <w:rsid w:val="007757CF"/>
    <w:rsid w:val="00777780"/>
    <w:rsid w:val="00781048"/>
    <w:rsid w:val="00794859"/>
    <w:rsid w:val="007A2315"/>
    <w:rsid w:val="007B76A7"/>
    <w:rsid w:val="007B7879"/>
    <w:rsid w:val="007C1175"/>
    <w:rsid w:val="007C20F4"/>
    <w:rsid w:val="007E11E7"/>
    <w:rsid w:val="007E3539"/>
    <w:rsid w:val="007F2192"/>
    <w:rsid w:val="007F2A66"/>
    <w:rsid w:val="00811D64"/>
    <w:rsid w:val="0081579F"/>
    <w:rsid w:val="008556C4"/>
    <w:rsid w:val="00880E11"/>
    <w:rsid w:val="008846B5"/>
    <w:rsid w:val="00892F8C"/>
    <w:rsid w:val="008A13F7"/>
    <w:rsid w:val="008B644F"/>
    <w:rsid w:val="008C04B2"/>
    <w:rsid w:val="008C235B"/>
    <w:rsid w:val="008C283C"/>
    <w:rsid w:val="008C3664"/>
    <w:rsid w:val="008C480E"/>
    <w:rsid w:val="008C6933"/>
    <w:rsid w:val="008D1D41"/>
    <w:rsid w:val="008D2FF1"/>
    <w:rsid w:val="008D3A11"/>
    <w:rsid w:val="008E2E01"/>
    <w:rsid w:val="008E42C9"/>
    <w:rsid w:val="00911907"/>
    <w:rsid w:val="00911F4F"/>
    <w:rsid w:val="00915C67"/>
    <w:rsid w:val="00916628"/>
    <w:rsid w:val="009221F7"/>
    <w:rsid w:val="009262DD"/>
    <w:rsid w:val="0093031C"/>
    <w:rsid w:val="0093116A"/>
    <w:rsid w:val="0093500D"/>
    <w:rsid w:val="009369C8"/>
    <w:rsid w:val="00954669"/>
    <w:rsid w:val="00966505"/>
    <w:rsid w:val="00987EB7"/>
    <w:rsid w:val="00994628"/>
    <w:rsid w:val="009A4821"/>
    <w:rsid w:val="009B5090"/>
    <w:rsid w:val="009C015D"/>
    <w:rsid w:val="009C0CBF"/>
    <w:rsid w:val="009D0F46"/>
    <w:rsid w:val="009D2167"/>
    <w:rsid w:val="009E6407"/>
    <w:rsid w:val="009F4E6B"/>
    <w:rsid w:val="00A1528B"/>
    <w:rsid w:val="00A159F1"/>
    <w:rsid w:val="00A1723E"/>
    <w:rsid w:val="00A20F05"/>
    <w:rsid w:val="00A26C6C"/>
    <w:rsid w:val="00A3025A"/>
    <w:rsid w:val="00A414EF"/>
    <w:rsid w:val="00A63BD1"/>
    <w:rsid w:val="00A74B09"/>
    <w:rsid w:val="00A8216D"/>
    <w:rsid w:val="00A82AD9"/>
    <w:rsid w:val="00A84923"/>
    <w:rsid w:val="00A93E8B"/>
    <w:rsid w:val="00A96A88"/>
    <w:rsid w:val="00AA425E"/>
    <w:rsid w:val="00AB284F"/>
    <w:rsid w:val="00AC0244"/>
    <w:rsid w:val="00AC2718"/>
    <w:rsid w:val="00AE257D"/>
    <w:rsid w:val="00AF12DD"/>
    <w:rsid w:val="00AF2CF5"/>
    <w:rsid w:val="00AF79F8"/>
    <w:rsid w:val="00AF7EC0"/>
    <w:rsid w:val="00B04743"/>
    <w:rsid w:val="00B20E9D"/>
    <w:rsid w:val="00B24696"/>
    <w:rsid w:val="00B26C92"/>
    <w:rsid w:val="00B327B8"/>
    <w:rsid w:val="00B51B67"/>
    <w:rsid w:val="00B56EDF"/>
    <w:rsid w:val="00B62215"/>
    <w:rsid w:val="00B72E5A"/>
    <w:rsid w:val="00B81906"/>
    <w:rsid w:val="00B81F21"/>
    <w:rsid w:val="00B9645D"/>
    <w:rsid w:val="00BA379A"/>
    <w:rsid w:val="00BA44ED"/>
    <w:rsid w:val="00BB06C6"/>
    <w:rsid w:val="00BC1BBC"/>
    <w:rsid w:val="00BC2D82"/>
    <w:rsid w:val="00BC3152"/>
    <w:rsid w:val="00BC66D4"/>
    <w:rsid w:val="00BD216D"/>
    <w:rsid w:val="00BD2EBD"/>
    <w:rsid w:val="00BD39B9"/>
    <w:rsid w:val="00BD4238"/>
    <w:rsid w:val="00BD6EBD"/>
    <w:rsid w:val="00BF1894"/>
    <w:rsid w:val="00BF228D"/>
    <w:rsid w:val="00C065EA"/>
    <w:rsid w:val="00C145FD"/>
    <w:rsid w:val="00C21EA9"/>
    <w:rsid w:val="00C25F96"/>
    <w:rsid w:val="00C278D0"/>
    <w:rsid w:val="00C308DB"/>
    <w:rsid w:val="00C540A5"/>
    <w:rsid w:val="00C557AB"/>
    <w:rsid w:val="00C5655F"/>
    <w:rsid w:val="00C6297F"/>
    <w:rsid w:val="00C63957"/>
    <w:rsid w:val="00C63D1B"/>
    <w:rsid w:val="00C6504D"/>
    <w:rsid w:val="00C67285"/>
    <w:rsid w:val="00C70FF0"/>
    <w:rsid w:val="00C70FF2"/>
    <w:rsid w:val="00C74245"/>
    <w:rsid w:val="00C810A9"/>
    <w:rsid w:val="00C83249"/>
    <w:rsid w:val="00C86252"/>
    <w:rsid w:val="00CA29CC"/>
    <w:rsid w:val="00CA3C65"/>
    <w:rsid w:val="00CA46E5"/>
    <w:rsid w:val="00CB0062"/>
    <w:rsid w:val="00CB6C12"/>
    <w:rsid w:val="00CC2194"/>
    <w:rsid w:val="00CC7BAA"/>
    <w:rsid w:val="00CD29AE"/>
    <w:rsid w:val="00CD65EB"/>
    <w:rsid w:val="00CE4EF4"/>
    <w:rsid w:val="00CE7CAC"/>
    <w:rsid w:val="00D2347E"/>
    <w:rsid w:val="00D26318"/>
    <w:rsid w:val="00D51678"/>
    <w:rsid w:val="00D566D3"/>
    <w:rsid w:val="00D56E88"/>
    <w:rsid w:val="00D65893"/>
    <w:rsid w:val="00D75F9E"/>
    <w:rsid w:val="00D81947"/>
    <w:rsid w:val="00D939CA"/>
    <w:rsid w:val="00D9511E"/>
    <w:rsid w:val="00DA063F"/>
    <w:rsid w:val="00DA342F"/>
    <w:rsid w:val="00DA6AF6"/>
    <w:rsid w:val="00DA7B93"/>
    <w:rsid w:val="00DC5C9A"/>
    <w:rsid w:val="00DD3F5D"/>
    <w:rsid w:val="00DE0BDA"/>
    <w:rsid w:val="00DE3C70"/>
    <w:rsid w:val="00DF3F68"/>
    <w:rsid w:val="00DF74BD"/>
    <w:rsid w:val="00DF75B9"/>
    <w:rsid w:val="00E014B9"/>
    <w:rsid w:val="00E11F70"/>
    <w:rsid w:val="00E25CDB"/>
    <w:rsid w:val="00E402A9"/>
    <w:rsid w:val="00E405CA"/>
    <w:rsid w:val="00E434AC"/>
    <w:rsid w:val="00E53954"/>
    <w:rsid w:val="00E5616B"/>
    <w:rsid w:val="00E732C3"/>
    <w:rsid w:val="00E76D68"/>
    <w:rsid w:val="00E837B7"/>
    <w:rsid w:val="00E90C1C"/>
    <w:rsid w:val="00E92FE8"/>
    <w:rsid w:val="00EA4574"/>
    <w:rsid w:val="00EB67F6"/>
    <w:rsid w:val="00EB7320"/>
    <w:rsid w:val="00EC0FD7"/>
    <w:rsid w:val="00EC5068"/>
    <w:rsid w:val="00ED4A41"/>
    <w:rsid w:val="00ED7643"/>
    <w:rsid w:val="00EE4DA0"/>
    <w:rsid w:val="00F21B57"/>
    <w:rsid w:val="00F221BE"/>
    <w:rsid w:val="00F2461B"/>
    <w:rsid w:val="00F2776D"/>
    <w:rsid w:val="00F360BE"/>
    <w:rsid w:val="00F62662"/>
    <w:rsid w:val="00F7025C"/>
    <w:rsid w:val="00F7060B"/>
    <w:rsid w:val="00F81531"/>
    <w:rsid w:val="00F84582"/>
    <w:rsid w:val="00F85190"/>
    <w:rsid w:val="00FB123C"/>
    <w:rsid w:val="00FB6365"/>
    <w:rsid w:val="00FC1915"/>
    <w:rsid w:val="00FC21EF"/>
    <w:rsid w:val="00FE5361"/>
    <w:rsid w:val="00FF1837"/>
    <w:rsid w:val="00FF2D9A"/>
    <w:rsid w:val="00FF431F"/>
    <w:rsid w:val="00FF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68329"/>
  <w15:docId w15:val="{215D3D8A-0545-4DCC-8908-92833BD83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4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rsid w:val="00A93E8B"/>
  </w:style>
  <w:style w:type="character" w:styleId="a5">
    <w:name w:val="page number"/>
    <w:basedOn w:val="a0"/>
    <w:rsid w:val="00A93E8B"/>
  </w:style>
  <w:style w:type="paragraph" w:styleId="a6">
    <w:name w:val="List Paragraph"/>
    <w:basedOn w:val="a"/>
    <w:uiPriority w:val="34"/>
    <w:qFormat/>
    <w:rsid w:val="004444B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11706C"/>
  </w:style>
  <w:style w:type="paragraph" w:styleId="a9">
    <w:name w:val="Balloon Text"/>
    <w:basedOn w:val="a"/>
    <w:link w:val="aa"/>
    <w:uiPriority w:val="99"/>
    <w:semiHidden/>
    <w:unhideWhenUsed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rsid w:val="00A1723E"/>
  </w:style>
  <w:style w:type="paragraph" w:customStyle="1" w:styleId="ab">
    <w:name w:val="Знак"/>
    <w:basedOn w:val="a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rvts11">
    <w:name w:val="rvts11"/>
    <w:basedOn w:val="a0"/>
    <w:uiPriority w:val="99"/>
    <w:rsid w:val="00911907"/>
  </w:style>
  <w:style w:type="character" w:styleId="ac">
    <w:name w:val="Emphasis"/>
    <w:basedOn w:val="a0"/>
    <w:uiPriority w:val="20"/>
    <w:qFormat/>
    <w:rsid w:val="007B787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212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3CBAA2-9419-43CE-B286-8E34E3A536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2382</Words>
  <Characters>1358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Кургаєва Тетяна Миколаївна</cp:lastModifiedBy>
  <cp:revision>4</cp:revision>
  <cp:lastPrinted>2026-05-26T12:45:00Z</cp:lastPrinted>
  <dcterms:created xsi:type="dcterms:W3CDTF">2026-05-26T12:25:00Z</dcterms:created>
  <dcterms:modified xsi:type="dcterms:W3CDTF">2026-05-26T12:45:00Z</dcterms:modified>
</cp:coreProperties>
</file>