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6B13BC" w:rsidRDefault="00D81A91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заходу </w:t>
      </w:r>
      <w:r w:rsidR="00B35EBE" w:rsidRPr="007054AA">
        <w:rPr>
          <w:b/>
          <w:sz w:val="28"/>
          <w:szCs w:val="28"/>
          <w:lang w:val="uk-UA"/>
        </w:rPr>
        <w:t>з</w:t>
      </w:r>
      <w:r w:rsidR="006B13BC">
        <w:rPr>
          <w:b/>
          <w:sz w:val="28"/>
          <w:szCs w:val="28"/>
          <w:lang w:val="uk-UA"/>
        </w:rPr>
        <w:t xml:space="preserve"> нагоди</w:t>
      </w:r>
    </w:p>
    <w:p w:rsidR="00B35EBE" w:rsidRPr="007054AA" w:rsidRDefault="00B35EBE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відзначення Міжнародного дня сім’ї </w:t>
      </w:r>
    </w:p>
    <w:p w:rsidR="00D81A91" w:rsidRPr="007054AA" w:rsidRDefault="004A6C84" w:rsidP="00D81A9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місті</w:t>
      </w:r>
      <w:r w:rsidR="00D81A91" w:rsidRPr="007054AA">
        <w:rPr>
          <w:b/>
          <w:sz w:val="28"/>
          <w:szCs w:val="28"/>
          <w:lang w:val="uk-UA"/>
        </w:rPr>
        <w:t xml:space="preserve"> Кременчуці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81A91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метою </w:t>
      </w:r>
      <w:r w:rsidR="004A6C84">
        <w:rPr>
          <w:sz w:val="28"/>
          <w:szCs w:val="28"/>
          <w:lang w:val="uk-UA"/>
        </w:rPr>
        <w:t>популяризації</w:t>
      </w:r>
      <w:r w:rsidRPr="007054AA">
        <w:rPr>
          <w:sz w:val="28"/>
          <w:szCs w:val="28"/>
          <w:lang w:val="uk-UA"/>
        </w:rPr>
        <w:t xml:space="preserve"> сімейних цінностей, збереження родинних традицій та моральних </w:t>
      </w:r>
      <w:r w:rsidR="002D4FE4">
        <w:rPr>
          <w:sz w:val="28"/>
          <w:szCs w:val="28"/>
          <w:lang w:val="uk-UA"/>
        </w:rPr>
        <w:t>цінностей сім’</w:t>
      </w:r>
      <w:r w:rsidRPr="007054AA">
        <w:rPr>
          <w:sz w:val="28"/>
          <w:szCs w:val="28"/>
          <w:lang w:val="uk-UA"/>
        </w:rPr>
        <w:t>ї, з нагоди відзначення Міжнародного дня сім’ї</w:t>
      </w:r>
      <w:r w:rsidR="00D81A91" w:rsidRPr="007054AA">
        <w:rPr>
          <w:sz w:val="28"/>
          <w:szCs w:val="28"/>
          <w:lang w:val="uk-UA"/>
        </w:rPr>
        <w:t xml:space="preserve">, </w:t>
      </w:r>
      <w:r w:rsidRPr="007054AA">
        <w:rPr>
          <w:sz w:val="28"/>
          <w:szCs w:val="28"/>
          <w:lang w:val="uk-UA"/>
        </w:rPr>
        <w:t xml:space="preserve">відповідно до рішення Кременчуцької міської ради Кременчуцького району Полтавської області </w:t>
      </w:r>
      <w:r w:rsidR="00911D02">
        <w:rPr>
          <w:sz w:val="28"/>
          <w:szCs w:val="28"/>
          <w:lang w:val="uk-UA"/>
        </w:rPr>
        <w:t>від 22</w:t>
      </w:r>
      <w:r w:rsidR="001431D2" w:rsidRPr="007054AA">
        <w:rPr>
          <w:sz w:val="28"/>
          <w:szCs w:val="28"/>
          <w:lang w:val="uk-UA"/>
        </w:rPr>
        <w:t xml:space="preserve"> лютого 202</w:t>
      </w:r>
      <w:r w:rsidR="00911D02">
        <w:rPr>
          <w:sz w:val="28"/>
          <w:szCs w:val="28"/>
          <w:lang w:val="uk-UA"/>
        </w:rPr>
        <w:t>6</w:t>
      </w:r>
      <w:r w:rsidR="001431D2" w:rsidRPr="007054AA">
        <w:rPr>
          <w:sz w:val="28"/>
          <w:szCs w:val="28"/>
          <w:lang w:val="uk-UA"/>
        </w:rPr>
        <w:t xml:space="preserve"> року </w:t>
      </w:r>
      <w:r w:rsidRPr="007054AA">
        <w:rPr>
          <w:sz w:val="28"/>
          <w:szCs w:val="28"/>
          <w:lang w:val="uk-UA"/>
        </w:rPr>
        <w:t>«</w:t>
      </w:r>
      <w:r w:rsidR="001431D2" w:rsidRPr="007054AA">
        <w:rPr>
          <w:sz w:val="28"/>
          <w:szCs w:val="28"/>
          <w:lang w:val="uk-UA"/>
        </w:rPr>
        <w:t>Про затвердження міської цільової програми «Діти Кременчука» на 202</w:t>
      </w:r>
      <w:r w:rsidR="00911D02">
        <w:rPr>
          <w:sz w:val="28"/>
          <w:szCs w:val="28"/>
          <w:lang w:val="uk-UA"/>
        </w:rPr>
        <w:t>6</w:t>
      </w:r>
      <w:r w:rsidR="001431D2" w:rsidRPr="007054AA">
        <w:rPr>
          <w:sz w:val="28"/>
          <w:szCs w:val="28"/>
          <w:lang w:val="uk-UA"/>
        </w:rPr>
        <w:t>-202</w:t>
      </w:r>
      <w:r w:rsidR="00911D02">
        <w:rPr>
          <w:sz w:val="28"/>
          <w:szCs w:val="28"/>
          <w:lang w:val="uk-UA"/>
        </w:rPr>
        <w:t>8</w:t>
      </w:r>
      <w:r w:rsidR="001431D2" w:rsidRPr="007054AA">
        <w:rPr>
          <w:sz w:val="28"/>
          <w:szCs w:val="28"/>
          <w:lang w:val="uk-UA"/>
        </w:rPr>
        <w:t xml:space="preserve"> роки у новій редакції</w:t>
      </w:r>
      <w:r w:rsidRPr="007054AA">
        <w:rPr>
          <w:sz w:val="28"/>
          <w:szCs w:val="28"/>
          <w:lang w:val="uk-UA"/>
        </w:rPr>
        <w:t xml:space="preserve">», </w:t>
      </w:r>
      <w:r w:rsidR="00D81A91" w:rsidRPr="007054AA">
        <w:rPr>
          <w:sz w:val="28"/>
          <w:szCs w:val="28"/>
          <w:lang w:val="uk-UA"/>
        </w:rPr>
        <w:t xml:space="preserve">керуючись </w:t>
      </w:r>
      <w:r w:rsidR="004A6C84">
        <w:rPr>
          <w:sz w:val="28"/>
          <w:szCs w:val="28"/>
          <w:lang w:val="uk-UA"/>
        </w:rPr>
        <w:t xml:space="preserve">        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81A91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</w:r>
      <w:r w:rsidR="0091493E">
        <w:rPr>
          <w:sz w:val="28"/>
          <w:szCs w:val="28"/>
          <w:lang w:val="uk-UA"/>
        </w:rPr>
        <w:t>П</w:t>
      </w:r>
      <w:r w:rsidR="004A6C84">
        <w:rPr>
          <w:sz w:val="28"/>
          <w:szCs w:val="28"/>
          <w:lang w:val="uk-UA"/>
        </w:rPr>
        <w:t>ровести</w:t>
      </w:r>
      <w:r w:rsidRPr="007054AA">
        <w:rPr>
          <w:sz w:val="28"/>
          <w:szCs w:val="28"/>
          <w:lang w:val="uk-UA"/>
        </w:rPr>
        <w:t xml:space="preserve"> </w:t>
      </w:r>
      <w:r w:rsidR="001431D2" w:rsidRPr="007054AA">
        <w:rPr>
          <w:sz w:val="28"/>
          <w:szCs w:val="28"/>
          <w:lang w:val="uk-UA"/>
        </w:rPr>
        <w:t>захід</w:t>
      </w:r>
      <w:r w:rsidR="004A6C84">
        <w:rPr>
          <w:sz w:val="28"/>
          <w:szCs w:val="28"/>
          <w:lang w:val="uk-UA"/>
        </w:rPr>
        <w:t xml:space="preserve"> з нагоди</w:t>
      </w:r>
      <w:r w:rsidR="001431D2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1431D2" w:rsidRPr="007054AA">
        <w:rPr>
          <w:sz w:val="28"/>
          <w:szCs w:val="28"/>
          <w:lang w:val="uk-UA"/>
        </w:rPr>
        <w:t xml:space="preserve">Кременчуці </w:t>
      </w:r>
      <w:r w:rsidRPr="007054AA">
        <w:rPr>
          <w:sz w:val="28"/>
          <w:szCs w:val="28"/>
          <w:lang w:val="uk-UA"/>
        </w:rPr>
        <w:t>на території комунального закладу культури і відпочинку «Міський парк культури і відпочинку «Придніпровський»</w:t>
      </w:r>
      <w:r w:rsidR="0062720F" w:rsidRPr="007054AA">
        <w:rPr>
          <w:sz w:val="28"/>
          <w:szCs w:val="28"/>
          <w:lang w:val="uk-UA"/>
        </w:rPr>
        <w:t xml:space="preserve"> </w:t>
      </w:r>
      <w:r w:rsidR="0091493E">
        <w:rPr>
          <w:sz w:val="28"/>
          <w:szCs w:val="28"/>
          <w:lang w:val="uk-UA"/>
        </w:rPr>
        <w:t>15</w:t>
      </w:r>
      <w:r w:rsidR="0091493E" w:rsidRPr="007054AA">
        <w:rPr>
          <w:sz w:val="28"/>
          <w:szCs w:val="28"/>
          <w:lang w:val="uk-UA"/>
        </w:rPr>
        <w:t xml:space="preserve"> травня 202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року з 1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години 00 хвилин по </w:t>
      </w:r>
      <w:r w:rsidR="004479E3">
        <w:rPr>
          <w:sz w:val="28"/>
          <w:szCs w:val="28"/>
          <w:lang w:val="uk-UA"/>
        </w:rPr>
        <w:t>19</w:t>
      </w:r>
      <w:r w:rsidR="0091493E" w:rsidRPr="007054AA">
        <w:rPr>
          <w:sz w:val="28"/>
          <w:szCs w:val="28"/>
          <w:lang w:val="uk-UA"/>
        </w:rPr>
        <w:t xml:space="preserve"> годину </w:t>
      </w:r>
      <w:r w:rsidR="004479E3">
        <w:rPr>
          <w:sz w:val="28"/>
          <w:szCs w:val="28"/>
          <w:lang w:val="uk-UA"/>
        </w:rPr>
        <w:t>0</w:t>
      </w:r>
      <w:bookmarkStart w:id="0" w:name="_GoBack"/>
      <w:bookmarkEnd w:id="0"/>
      <w:r w:rsidR="0091493E" w:rsidRPr="007054AA">
        <w:rPr>
          <w:sz w:val="28"/>
          <w:szCs w:val="28"/>
          <w:lang w:val="uk-UA"/>
        </w:rPr>
        <w:t>0 хвилин</w:t>
      </w:r>
      <w:r w:rsidR="0091493E">
        <w:rPr>
          <w:sz w:val="28"/>
          <w:szCs w:val="28"/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з дотриманням вимог</w:t>
      </w:r>
      <w:r w:rsidR="004468CB" w:rsidRPr="004468CB">
        <w:rPr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:rsidR="004468CB" w:rsidRPr="007054AA" w:rsidRDefault="004468CB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468CB">
        <w:rPr>
          <w:sz w:val="28"/>
          <w:szCs w:val="28"/>
          <w:lang w:val="uk-UA"/>
        </w:rPr>
        <w:tab/>
        <w:t xml:space="preserve">Адміністративно-господарському відділу виконавчого комітету Кременчуцької міської ради Кременчуцького району Полтавської області (Дібров Д.І.) забезпечити доступ до укриття виконавчого комітету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           </w:t>
      </w:r>
      <w:r w:rsidRPr="004468CB">
        <w:rPr>
          <w:sz w:val="28"/>
          <w:szCs w:val="28"/>
          <w:lang w:val="uk-UA"/>
        </w:rPr>
        <w:t>(</w:t>
      </w:r>
      <w:proofErr w:type="spellStart"/>
      <w:r w:rsidRPr="004468CB">
        <w:rPr>
          <w:sz w:val="28"/>
          <w:szCs w:val="28"/>
          <w:lang w:val="uk-UA"/>
        </w:rPr>
        <w:t>пл</w:t>
      </w:r>
      <w:proofErr w:type="spellEnd"/>
      <w:r w:rsidRPr="004468CB">
        <w:rPr>
          <w:sz w:val="28"/>
          <w:szCs w:val="28"/>
          <w:lang w:val="uk-UA"/>
        </w:rPr>
        <w:t>. Перемоги, 2) під час проведе</w:t>
      </w:r>
      <w:r>
        <w:rPr>
          <w:sz w:val="28"/>
          <w:szCs w:val="28"/>
          <w:lang w:val="uk-UA"/>
        </w:rPr>
        <w:t xml:space="preserve">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>
        <w:rPr>
          <w:sz w:val="28"/>
          <w:szCs w:val="28"/>
          <w:lang w:val="uk-UA"/>
        </w:rPr>
        <w:t>.</w:t>
      </w:r>
    </w:p>
    <w:p w:rsidR="00FE3EFF" w:rsidRPr="007054AA" w:rsidRDefault="004468CB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Департаменту у справах сімей та дітей Кременчуцької міської ради Кременчуцького району Полтавської області (</w:t>
      </w:r>
      <w:r w:rsidR="00911D02">
        <w:rPr>
          <w:sz w:val="28"/>
          <w:szCs w:val="28"/>
          <w:lang w:val="uk-UA"/>
        </w:rPr>
        <w:t>Довбиш Н.Є</w:t>
      </w:r>
      <w:r w:rsidR="00D81A91" w:rsidRPr="007054AA">
        <w:rPr>
          <w:sz w:val="28"/>
          <w:szCs w:val="28"/>
          <w:lang w:val="uk-UA"/>
        </w:rPr>
        <w:t xml:space="preserve">.) </w:t>
      </w:r>
      <w:r w:rsidR="00FE3EFF" w:rsidRPr="007054AA">
        <w:rPr>
          <w:sz w:val="28"/>
          <w:szCs w:val="28"/>
          <w:lang w:val="uk-UA"/>
        </w:rPr>
        <w:t xml:space="preserve">під час проведення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FE3EFF" w:rsidRPr="007054AA">
        <w:rPr>
          <w:sz w:val="28"/>
          <w:szCs w:val="28"/>
          <w:lang w:val="uk-UA"/>
        </w:rPr>
        <w:t>:</w:t>
      </w:r>
    </w:p>
    <w:p w:rsidR="00FE3EFF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>.1. о</w:t>
      </w:r>
      <w:r w:rsidR="00D81A91" w:rsidRPr="007054AA">
        <w:rPr>
          <w:sz w:val="28"/>
          <w:szCs w:val="28"/>
          <w:lang w:val="uk-UA"/>
        </w:rPr>
        <w:t>рганізувати виступи творчих коле</w:t>
      </w:r>
      <w:r w:rsidR="00CD5D8B">
        <w:rPr>
          <w:sz w:val="28"/>
          <w:szCs w:val="28"/>
          <w:lang w:val="uk-UA"/>
        </w:rPr>
        <w:t>ктивів підпорядкованих закладів</w:t>
      </w:r>
      <w:r w:rsidR="00FE3EFF" w:rsidRPr="007054AA">
        <w:rPr>
          <w:sz w:val="28"/>
          <w:szCs w:val="28"/>
          <w:lang w:val="uk-UA"/>
        </w:rPr>
        <w:t>;</w:t>
      </w:r>
    </w:p>
    <w:p w:rsidR="007054AA" w:rsidRPr="007054AA" w:rsidRDefault="004468CB" w:rsidP="007054AA">
      <w:pPr>
        <w:tabs>
          <w:tab w:val="left" w:pos="540"/>
        </w:tabs>
        <w:ind w:right="98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54AA" w:rsidRPr="007054AA">
        <w:rPr>
          <w:sz w:val="28"/>
          <w:szCs w:val="28"/>
          <w:lang w:val="uk-UA"/>
        </w:rPr>
        <w:t>.2.</w:t>
      </w:r>
      <w:r w:rsidR="007054AA">
        <w:rPr>
          <w:sz w:val="28"/>
          <w:szCs w:val="28"/>
          <w:lang w:val="uk-UA"/>
        </w:rPr>
        <w:t xml:space="preserve"> </w:t>
      </w:r>
      <w:r w:rsidR="007054AA" w:rsidRPr="007054AA">
        <w:rPr>
          <w:sz w:val="28"/>
          <w:szCs w:val="28"/>
          <w:lang w:val="uk-UA"/>
        </w:rPr>
        <w:t>долучити підпорядковані комунальні заклади до проведення</w:t>
      </w:r>
      <w:r w:rsidR="007054AA" w:rsidRPr="007054AA">
        <w:rPr>
          <w:sz w:val="26"/>
          <w:szCs w:val="26"/>
          <w:lang w:val="uk-UA"/>
        </w:rPr>
        <w:t xml:space="preserve"> </w:t>
      </w:r>
      <w:r w:rsidR="007054AA" w:rsidRPr="007054AA">
        <w:rPr>
          <w:sz w:val="28"/>
          <w:szCs w:val="28"/>
          <w:lang w:val="uk-UA"/>
        </w:rPr>
        <w:t>безко</w:t>
      </w:r>
      <w:r w:rsidR="004A6C84">
        <w:rPr>
          <w:sz w:val="28"/>
          <w:szCs w:val="28"/>
          <w:lang w:val="uk-UA"/>
        </w:rPr>
        <w:t xml:space="preserve">штовних майстер-класів під час </w:t>
      </w:r>
      <w:r w:rsidR="007054AA" w:rsidRPr="007054AA">
        <w:rPr>
          <w:sz w:val="28"/>
          <w:szCs w:val="28"/>
          <w:lang w:val="uk-UA"/>
        </w:rPr>
        <w:t>заходу</w:t>
      </w:r>
      <w:r w:rsidR="007054AA">
        <w:rPr>
          <w:sz w:val="28"/>
          <w:szCs w:val="28"/>
          <w:lang w:val="uk-UA"/>
        </w:rPr>
        <w:t>;</w:t>
      </w:r>
    </w:p>
    <w:p w:rsidR="007054AA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7054AA">
        <w:rPr>
          <w:sz w:val="28"/>
          <w:szCs w:val="28"/>
          <w:lang w:val="uk-UA"/>
        </w:rPr>
        <w:t xml:space="preserve">.3. організувати проведення сімейного тематичного </w:t>
      </w:r>
      <w:proofErr w:type="spellStart"/>
      <w:r w:rsidR="007054AA">
        <w:rPr>
          <w:sz w:val="28"/>
          <w:szCs w:val="28"/>
          <w:lang w:val="uk-UA"/>
        </w:rPr>
        <w:t>квесту</w:t>
      </w:r>
      <w:proofErr w:type="spellEnd"/>
      <w:r w:rsidR="007054AA">
        <w:rPr>
          <w:sz w:val="28"/>
          <w:szCs w:val="28"/>
          <w:lang w:val="uk-UA"/>
        </w:rPr>
        <w:t xml:space="preserve"> на території </w:t>
      </w:r>
      <w:r w:rsidR="007054AA" w:rsidRPr="007054AA">
        <w:rPr>
          <w:sz w:val="28"/>
          <w:szCs w:val="28"/>
          <w:lang w:val="uk-UA"/>
        </w:rPr>
        <w:t>комунального закладу культури і відпочинку «Міський парк культури і відпочинку «Придніпровський»</w:t>
      </w:r>
      <w:r w:rsidR="003E7D67">
        <w:rPr>
          <w:sz w:val="28"/>
          <w:szCs w:val="28"/>
          <w:lang w:val="uk-UA"/>
        </w:rPr>
        <w:t>.</w:t>
      </w:r>
    </w:p>
    <w:p w:rsidR="00012B83" w:rsidRPr="007054AA" w:rsidRDefault="004468CB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Pr="004468CB">
        <w:rPr>
          <w:sz w:val="28"/>
          <w:szCs w:val="28"/>
          <w:lang w:val="uk-UA"/>
        </w:rPr>
        <w:t xml:space="preserve">Департаменту охорони здоров’я Кременчуцької міської ради Кременчуцького району Полтавської області (Середа М.В.) забезпечити </w:t>
      </w:r>
      <w:r w:rsidR="004A6C84">
        <w:rPr>
          <w:sz w:val="28"/>
          <w:szCs w:val="28"/>
          <w:lang w:val="uk-UA"/>
        </w:rPr>
        <w:t xml:space="preserve">медичний супровід під час </w:t>
      </w:r>
      <w:r w:rsidRPr="004468CB">
        <w:rPr>
          <w:sz w:val="28"/>
          <w:szCs w:val="28"/>
          <w:lang w:val="uk-UA"/>
        </w:rPr>
        <w:t xml:space="preserve">проведення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>
        <w:rPr>
          <w:sz w:val="28"/>
          <w:szCs w:val="28"/>
          <w:lang w:val="uk-UA"/>
        </w:rPr>
        <w:t>.</w:t>
      </w:r>
    </w:p>
    <w:p w:rsidR="004A6C84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 xml:space="preserve">) </w:t>
      </w:r>
      <w:r w:rsidR="00FE3EFF" w:rsidRPr="007054AA">
        <w:rPr>
          <w:sz w:val="28"/>
          <w:szCs w:val="28"/>
          <w:lang w:val="uk-UA"/>
        </w:rPr>
        <w:t xml:space="preserve">під час проведення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4A6C84">
        <w:rPr>
          <w:sz w:val="28"/>
          <w:szCs w:val="28"/>
          <w:lang w:val="uk-UA"/>
        </w:rPr>
        <w:t>:</w:t>
      </w:r>
    </w:p>
    <w:p w:rsidR="00DF37DC" w:rsidRPr="007054AA" w:rsidRDefault="004A6C84" w:rsidP="00DF37DC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012B83" w:rsidRPr="007054AA">
        <w:rPr>
          <w:sz w:val="28"/>
          <w:szCs w:val="28"/>
          <w:lang w:val="uk-UA"/>
        </w:rPr>
        <w:t>з</w:t>
      </w:r>
      <w:r w:rsidR="00D81A91" w:rsidRPr="007054AA">
        <w:rPr>
          <w:sz w:val="28"/>
          <w:szCs w:val="28"/>
          <w:lang w:val="uk-UA"/>
        </w:rPr>
        <w:t>алучити до участі підпорядковані заклади культури</w:t>
      </w:r>
      <w:r>
        <w:rPr>
          <w:sz w:val="28"/>
          <w:szCs w:val="28"/>
          <w:lang w:val="uk-UA"/>
        </w:rPr>
        <w:t>, зокрема</w:t>
      </w:r>
      <w:r w:rsidR="005B3F1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комунальний</w:t>
      </w:r>
      <w:r w:rsidR="00FE3EFF" w:rsidRPr="007054AA">
        <w:rPr>
          <w:sz w:val="28"/>
          <w:szCs w:val="28"/>
          <w:lang w:val="uk-UA"/>
        </w:rPr>
        <w:t xml:space="preserve"> заклад культури «Кременчуцька міська публічна бібліотека»</w:t>
      </w:r>
      <w:r>
        <w:rPr>
          <w:sz w:val="28"/>
          <w:szCs w:val="28"/>
          <w:lang w:val="uk-UA"/>
        </w:rPr>
        <w:t>, к</w:t>
      </w:r>
      <w:r w:rsidR="00FE3EFF" w:rsidRPr="007054AA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ий заклад</w:t>
      </w:r>
      <w:r w:rsidR="00FE3EFF" w:rsidRPr="007054AA">
        <w:rPr>
          <w:sz w:val="28"/>
          <w:szCs w:val="28"/>
          <w:lang w:val="uk-UA"/>
        </w:rPr>
        <w:t xml:space="preserve"> культури «Міський парк культури і відпочинку «Придніпровський»</w:t>
      </w:r>
      <w:r>
        <w:rPr>
          <w:sz w:val="28"/>
          <w:szCs w:val="28"/>
          <w:lang w:val="uk-UA"/>
        </w:rPr>
        <w:t>, комунальний заклад культури «Кремен</w:t>
      </w:r>
      <w:r w:rsidR="003E7D67">
        <w:rPr>
          <w:sz w:val="28"/>
          <w:szCs w:val="28"/>
          <w:lang w:val="uk-UA"/>
        </w:rPr>
        <w:t>чуцький міський Палац культури»;</w:t>
      </w:r>
    </w:p>
    <w:p w:rsidR="00FE3EFF" w:rsidRPr="007054AA" w:rsidRDefault="00012B83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5.</w:t>
      </w:r>
      <w:r w:rsidR="004A6C84">
        <w:rPr>
          <w:sz w:val="28"/>
          <w:szCs w:val="28"/>
          <w:lang w:val="uk-UA"/>
        </w:rPr>
        <w:t>2</w:t>
      </w:r>
      <w:r w:rsidRPr="007054AA">
        <w:rPr>
          <w:sz w:val="28"/>
          <w:szCs w:val="28"/>
          <w:lang w:val="uk-UA"/>
        </w:rPr>
        <w:t>. о</w:t>
      </w:r>
      <w:r w:rsidR="00FE3EFF" w:rsidRPr="007054AA">
        <w:rPr>
          <w:sz w:val="28"/>
          <w:szCs w:val="28"/>
          <w:lang w:val="uk-UA"/>
        </w:rPr>
        <w:t>рганізувати виступи творчих колективів підпорядкованих закладів</w:t>
      </w:r>
      <w:r w:rsidR="005B3F10">
        <w:rPr>
          <w:sz w:val="28"/>
          <w:szCs w:val="28"/>
          <w:lang w:val="uk-UA"/>
        </w:rPr>
        <w:t>.</w:t>
      </w:r>
      <w:r w:rsidR="00FE3EFF" w:rsidRPr="007054AA">
        <w:rPr>
          <w:sz w:val="28"/>
          <w:szCs w:val="28"/>
          <w:lang w:val="uk-UA"/>
        </w:rPr>
        <w:t xml:space="preserve"> </w:t>
      </w:r>
    </w:p>
    <w:p w:rsidR="00BD1C98" w:rsidRDefault="0062720F" w:rsidP="004468CB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6</w:t>
      </w:r>
      <w:r w:rsidR="00D81A91" w:rsidRPr="007054AA">
        <w:rPr>
          <w:sz w:val="28"/>
          <w:szCs w:val="28"/>
          <w:lang w:val="uk-UA"/>
        </w:rPr>
        <w:t>.</w:t>
      </w:r>
      <w:r w:rsidR="004468CB">
        <w:rPr>
          <w:sz w:val="28"/>
          <w:szCs w:val="28"/>
          <w:lang w:val="uk-UA"/>
        </w:rPr>
        <w:t xml:space="preserve"> </w:t>
      </w:r>
      <w:r w:rsidR="00FE3EFF" w:rsidRPr="007054AA">
        <w:rPr>
          <w:sz w:val="28"/>
          <w:szCs w:val="28"/>
          <w:lang w:val="uk-UA"/>
        </w:rPr>
        <w:t>Департаменту</w:t>
      </w:r>
      <w:r w:rsidR="00D81A91" w:rsidRPr="007054AA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D81A91" w:rsidRPr="007054AA">
        <w:rPr>
          <w:sz w:val="28"/>
          <w:szCs w:val="28"/>
          <w:lang w:val="uk-UA"/>
        </w:rPr>
        <w:t>Медведенко</w:t>
      </w:r>
      <w:proofErr w:type="spellEnd"/>
      <w:r w:rsidR="00D81A91" w:rsidRPr="007054AA">
        <w:rPr>
          <w:sz w:val="28"/>
          <w:szCs w:val="28"/>
          <w:lang w:val="uk-UA"/>
        </w:rPr>
        <w:t xml:space="preserve"> О.В.) організувати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спортивну локацію </w:t>
      </w:r>
      <w:r w:rsidR="00C21696">
        <w:rPr>
          <w:rStyle w:val="a9"/>
          <w:i w:val="0"/>
          <w:sz w:val="28"/>
          <w:szCs w:val="28"/>
          <w:lang w:val="uk-UA"/>
        </w:rPr>
        <w:t>під час проведення</w:t>
      </w:r>
      <w:r w:rsidR="00BD1C98" w:rsidRPr="004468CB">
        <w:rPr>
          <w:rStyle w:val="a9"/>
          <w:i w:val="0"/>
          <w:sz w:val="28"/>
          <w:szCs w:val="28"/>
          <w:lang w:val="uk-UA"/>
        </w:rPr>
        <w:t xml:space="preserve"> 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BD1C98" w:rsidRPr="004468CB">
        <w:rPr>
          <w:rStyle w:val="a9"/>
          <w:i w:val="0"/>
          <w:sz w:val="28"/>
          <w:szCs w:val="28"/>
          <w:lang w:val="uk-UA"/>
        </w:rPr>
        <w:t>.</w:t>
      </w:r>
    </w:p>
    <w:p w:rsidR="00392DCA" w:rsidRPr="00503E8F" w:rsidRDefault="00392DCA" w:rsidP="00392DCA">
      <w:pPr>
        <w:pStyle w:val="HTML"/>
        <w:tabs>
          <w:tab w:val="clear" w:pos="1832"/>
          <w:tab w:val="left" w:pos="993"/>
          <w:tab w:val="left" w:pos="1080"/>
          <w:tab w:val="left" w:pos="70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Департаменту соціального захисту населення </w:t>
      </w:r>
      <w:r w:rsidRPr="00225A41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М.М.) залучити підпорядковані заклади до участі у</w:t>
      </w:r>
      <w:r w:rsidRPr="00392DCA">
        <w:rPr>
          <w:rFonts w:ascii="Times New Roman" w:hAnsi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92DCA">
        <w:rPr>
          <w:rFonts w:ascii="Times New Roman" w:hAnsi="Times New Roman"/>
          <w:sz w:val="28"/>
          <w:szCs w:val="28"/>
          <w:lang w:val="uk-UA"/>
        </w:rPr>
        <w:t xml:space="preserve"> 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81A91" w:rsidRPr="004468CB" w:rsidRDefault="00392DCA" w:rsidP="004468CB">
      <w:pPr>
        <w:ind w:firstLine="567"/>
        <w:jc w:val="both"/>
        <w:rPr>
          <w:rStyle w:val="a9"/>
          <w:i w:val="0"/>
          <w:sz w:val="28"/>
          <w:szCs w:val="28"/>
          <w:lang w:val="uk-UA"/>
        </w:rPr>
      </w:pPr>
      <w:r>
        <w:rPr>
          <w:rStyle w:val="a9"/>
          <w:i w:val="0"/>
          <w:sz w:val="28"/>
          <w:szCs w:val="28"/>
          <w:lang w:val="uk-UA"/>
        </w:rPr>
        <w:t>8</w:t>
      </w:r>
      <w:r w:rsidR="004468CB">
        <w:rPr>
          <w:rStyle w:val="a9"/>
          <w:i w:val="0"/>
          <w:sz w:val="28"/>
          <w:szCs w:val="28"/>
          <w:lang w:val="uk-UA"/>
        </w:rPr>
        <w:t xml:space="preserve">. </w:t>
      </w:r>
      <w:r w:rsidR="004468CB" w:rsidRPr="004468CB">
        <w:rPr>
          <w:rStyle w:val="a9"/>
          <w:i w:val="0"/>
          <w:sz w:val="28"/>
          <w:szCs w:val="28"/>
          <w:lang w:val="uk-UA" w:eastAsia="ar-S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Комунальному підприємству «Кременчуцька міська телерадіокомпанія»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4468CB"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забезпечити висвітлення </w:t>
      </w:r>
      <w:r w:rsidR="00C21696" w:rsidRPr="004468CB">
        <w:rPr>
          <w:rStyle w:val="a9"/>
          <w:i w:val="0"/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C21696">
        <w:rPr>
          <w:rStyle w:val="a9"/>
          <w:i w:val="0"/>
          <w:sz w:val="28"/>
          <w:szCs w:val="28"/>
          <w:lang w:val="uk-UA"/>
        </w:rPr>
        <w:t xml:space="preserve"> у засобах масової інформації.</w:t>
      </w:r>
    </w:p>
    <w:p w:rsidR="00C21696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F37DC">
        <w:rPr>
          <w:sz w:val="28"/>
          <w:szCs w:val="28"/>
          <w:lang w:val="uk-UA"/>
        </w:rPr>
        <w:t>.</w:t>
      </w:r>
      <w:r w:rsidR="00C21696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залучити підпорядковані комунальні підприємства до організації та проведення </w:t>
      </w:r>
      <w:r w:rsidR="00C21696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C21696" w:rsidRPr="00C21696">
        <w:rPr>
          <w:sz w:val="28"/>
          <w:szCs w:val="28"/>
          <w:lang w:val="uk-UA"/>
        </w:rPr>
        <w:t>.</w:t>
      </w:r>
    </w:p>
    <w:p w:rsidR="00DF37DC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C21696">
        <w:rPr>
          <w:sz w:val="28"/>
          <w:szCs w:val="28"/>
          <w:lang w:val="uk-UA"/>
        </w:rPr>
        <w:t>.</w:t>
      </w:r>
      <w:r w:rsidR="00DF37DC" w:rsidRPr="00DF37DC">
        <w:rPr>
          <w:sz w:val="28"/>
          <w:szCs w:val="28"/>
          <w:lang w:val="uk-UA"/>
        </w:rPr>
        <w:t xml:space="preserve"> </w:t>
      </w:r>
      <w:r w:rsidR="00C21696">
        <w:rPr>
          <w:sz w:val="28"/>
          <w:szCs w:val="28"/>
          <w:lang w:val="uk-UA"/>
        </w:rPr>
        <w:t>К</w:t>
      </w:r>
      <w:r w:rsidR="00DF37DC" w:rsidRPr="00DF37DC">
        <w:rPr>
          <w:sz w:val="28"/>
          <w:szCs w:val="28"/>
          <w:lang w:val="uk-UA"/>
        </w:rPr>
        <w:t>омунальному підприємству «</w:t>
      </w:r>
      <w:proofErr w:type="spellStart"/>
      <w:r w:rsidR="00DF37DC" w:rsidRPr="00DF37DC">
        <w:rPr>
          <w:sz w:val="28"/>
          <w:szCs w:val="28"/>
          <w:lang w:val="uk-UA"/>
        </w:rPr>
        <w:t>Міськсвітло</w:t>
      </w:r>
      <w:proofErr w:type="spellEnd"/>
      <w:r w:rsidR="00DF37DC" w:rsidRPr="00DF37DC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983AD2">
        <w:rPr>
          <w:sz w:val="28"/>
          <w:szCs w:val="28"/>
          <w:lang w:val="uk-UA"/>
        </w:rPr>
        <w:t xml:space="preserve"> (</w:t>
      </w:r>
      <w:proofErr w:type="spellStart"/>
      <w:r w:rsidR="00983AD2">
        <w:rPr>
          <w:sz w:val="28"/>
          <w:szCs w:val="28"/>
          <w:lang w:val="uk-UA"/>
        </w:rPr>
        <w:t>Антіпов</w:t>
      </w:r>
      <w:proofErr w:type="spellEnd"/>
      <w:r w:rsidR="00983AD2">
        <w:rPr>
          <w:sz w:val="28"/>
          <w:szCs w:val="28"/>
          <w:lang w:val="uk-UA"/>
        </w:rPr>
        <w:t xml:space="preserve"> О.В.)</w:t>
      </w:r>
      <w:r w:rsidR="00DF37DC" w:rsidRPr="00DF37DC">
        <w:rPr>
          <w:sz w:val="28"/>
          <w:szCs w:val="28"/>
          <w:lang w:val="uk-UA"/>
        </w:rPr>
        <w:t xml:space="preserve"> забезпечити підключення до джерела електричного струму та чергування відповідальних осіб</w:t>
      </w:r>
      <w:r w:rsidR="00DF37DC">
        <w:rPr>
          <w:sz w:val="28"/>
          <w:szCs w:val="28"/>
          <w:lang w:val="uk-UA"/>
        </w:rPr>
        <w:t xml:space="preserve"> під час проведення </w:t>
      </w:r>
      <w:r w:rsidR="004A6C84">
        <w:rPr>
          <w:sz w:val="28"/>
          <w:szCs w:val="28"/>
          <w:lang w:val="uk-UA"/>
        </w:rPr>
        <w:t>з</w:t>
      </w:r>
      <w:r w:rsidR="00DF37DC">
        <w:rPr>
          <w:sz w:val="28"/>
          <w:szCs w:val="28"/>
          <w:lang w:val="uk-UA"/>
        </w:rPr>
        <w:t>аходу</w:t>
      </w:r>
      <w:r w:rsidR="004A6C84">
        <w:rPr>
          <w:sz w:val="28"/>
          <w:szCs w:val="28"/>
          <w:lang w:val="uk-UA"/>
        </w:rPr>
        <w:t xml:space="preserve"> 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DF37DC">
        <w:rPr>
          <w:sz w:val="28"/>
          <w:szCs w:val="28"/>
          <w:lang w:val="uk-UA"/>
        </w:rPr>
        <w:t>.</w:t>
      </w:r>
    </w:p>
    <w:p w:rsidR="00C21696" w:rsidRDefault="00392DCA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</w:t>
      </w:r>
      <w:r w:rsidR="00C21696">
        <w:rPr>
          <w:sz w:val="28"/>
          <w:szCs w:val="28"/>
          <w:lang w:val="uk-UA"/>
        </w:rPr>
        <w:t>. Комунальному підприємству «Благоустрій Кременчука»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4468C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21696">
        <w:rPr>
          <w:sz w:val="28"/>
          <w:szCs w:val="28"/>
          <w:lang w:val="uk-UA"/>
        </w:rPr>
        <w:t xml:space="preserve"> (Василенко В.В.) </w:t>
      </w:r>
      <w:r w:rsidR="00DC77A7" w:rsidRPr="00DC77A7">
        <w:rPr>
          <w:sz w:val="28"/>
          <w:szCs w:val="28"/>
          <w:lang w:val="uk-UA"/>
        </w:rPr>
        <w:t xml:space="preserve">забезпечити надання </w:t>
      </w:r>
      <w:r w:rsidR="005B3F10">
        <w:rPr>
          <w:sz w:val="28"/>
          <w:szCs w:val="28"/>
          <w:lang w:val="uk-UA"/>
        </w:rPr>
        <w:t>послуг з декорування</w:t>
      </w:r>
      <w:r w:rsidR="00DC77A7" w:rsidRPr="00DC77A7">
        <w:rPr>
          <w:sz w:val="28"/>
          <w:szCs w:val="28"/>
          <w:lang w:val="uk-UA"/>
        </w:rPr>
        <w:t xml:space="preserve"> з метою облаштування </w:t>
      </w:r>
      <w:proofErr w:type="spellStart"/>
      <w:r w:rsidR="00DC77A7" w:rsidRPr="00DC77A7">
        <w:rPr>
          <w:sz w:val="28"/>
          <w:szCs w:val="28"/>
          <w:lang w:val="uk-UA"/>
        </w:rPr>
        <w:t>фотозони</w:t>
      </w:r>
      <w:proofErr w:type="spellEnd"/>
      <w:r w:rsidR="00DC77A7" w:rsidRPr="00DC77A7">
        <w:rPr>
          <w:sz w:val="28"/>
          <w:szCs w:val="28"/>
          <w:lang w:val="uk-UA"/>
        </w:rPr>
        <w:t xml:space="preserve"> під час проведення </w:t>
      </w:r>
      <w:r w:rsidR="00DC77A7" w:rsidRPr="007054AA">
        <w:rPr>
          <w:sz w:val="28"/>
          <w:szCs w:val="28"/>
          <w:lang w:val="uk-UA"/>
        </w:rPr>
        <w:t xml:space="preserve">заходу </w:t>
      </w:r>
      <w:r w:rsidR="004A6C84">
        <w:rPr>
          <w:sz w:val="28"/>
          <w:szCs w:val="28"/>
          <w:lang w:val="uk-UA"/>
        </w:rPr>
        <w:t>з нагоди</w:t>
      </w:r>
      <w:r w:rsidR="004A6C84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4A6C84">
        <w:rPr>
          <w:sz w:val="28"/>
          <w:szCs w:val="28"/>
          <w:lang w:val="uk-UA"/>
        </w:rPr>
        <w:t xml:space="preserve">у місті </w:t>
      </w:r>
      <w:r w:rsidR="004A6C84" w:rsidRPr="007054AA">
        <w:rPr>
          <w:sz w:val="28"/>
          <w:szCs w:val="28"/>
          <w:lang w:val="uk-UA"/>
        </w:rPr>
        <w:t>Кременчуці</w:t>
      </w:r>
      <w:r w:rsidR="00DC77A7">
        <w:rPr>
          <w:sz w:val="28"/>
          <w:szCs w:val="28"/>
          <w:lang w:val="uk-UA"/>
        </w:rPr>
        <w:t>.</w:t>
      </w:r>
    </w:p>
    <w:p w:rsidR="00C21696" w:rsidRDefault="00C21696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 Кременчуць</w:t>
      </w:r>
      <w:r w:rsidR="003E7D67">
        <w:rPr>
          <w:rFonts w:ascii="Times New Roman" w:hAnsi="Times New Roman"/>
          <w:sz w:val="28"/>
          <w:szCs w:val="28"/>
          <w:lang w:val="uk-UA"/>
        </w:rPr>
        <w:t>кому міськ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>районн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 w:rsidR="003E7D67">
        <w:rPr>
          <w:rFonts w:ascii="Times New Roman" w:hAnsi="Times New Roman"/>
          <w:sz w:val="28"/>
          <w:szCs w:val="28"/>
          <w:lang w:val="uk-UA"/>
        </w:rPr>
        <w:t>ю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Головного управління Державної служби України з надзвичайних ситуацій у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(Стеценко О.М.), 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>Кременчуцьк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 w:rsidR="003E7D67">
        <w:rPr>
          <w:rFonts w:ascii="Times New Roman" w:hAnsi="Times New Roman"/>
          <w:sz w:val="28"/>
          <w:szCs w:val="28"/>
          <w:lang w:val="uk-UA"/>
        </w:rPr>
        <w:t>ому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 w:rsidR="003E7D67">
        <w:rPr>
          <w:rFonts w:ascii="Times New Roman" w:hAnsi="Times New Roman"/>
          <w:sz w:val="28"/>
          <w:szCs w:val="28"/>
          <w:lang w:val="uk-UA"/>
        </w:rPr>
        <w:t>ю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поліції Головного управління Національно</w:t>
      </w:r>
      <w:r w:rsidR="003E7D67">
        <w:rPr>
          <w:rFonts w:ascii="Times New Roman" w:hAnsi="Times New Roman"/>
          <w:sz w:val="28"/>
          <w:szCs w:val="28"/>
          <w:lang w:val="uk-UA"/>
        </w:rPr>
        <w:t>ї поліції в Полтавській області</w:t>
      </w:r>
      <w:r w:rsidR="003E7D67" w:rsidRPr="003E7D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Холондович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О.І.), батальйону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О.О.) вжити заходів забезпечення безпеки громадян під час проведення </w:t>
      </w:r>
      <w:r w:rsidRPr="00C21696">
        <w:rPr>
          <w:rFonts w:ascii="Times New Roman" w:hAnsi="Times New Roman"/>
          <w:sz w:val="28"/>
          <w:szCs w:val="28"/>
          <w:lang w:val="uk-UA"/>
        </w:rPr>
        <w:t xml:space="preserve">заходу </w:t>
      </w:r>
      <w:r w:rsidR="00392DCA" w:rsidRPr="00392DCA">
        <w:rPr>
          <w:rFonts w:ascii="Times New Roman" w:hAnsi="Times New Roman"/>
          <w:sz w:val="28"/>
          <w:szCs w:val="28"/>
          <w:lang w:val="uk-UA"/>
        </w:rPr>
        <w:t>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3F10" w:rsidRDefault="005B3F10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5B3F10">
        <w:rPr>
          <w:rFonts w:ascii="Times New Roman" w:hAnsi="Times New Roman"/>
          <w:sz w:val="28"/>
          <w:szCs w:val="28"/>
          <w:lang w:val="uk-UA"/>
        </w:rPr>
        <w:t>.</w:t>
      </w:r>
      <w:r w:rsidRPr="005B3F10">
        <w:rPr>
          <w:rFonts w:ascii="Times New Roman" w:hAnsi="Times New Roman"/>
          <w:sz w:val="28"/>
          <w:szCs w:val="28"/>
        </w:rPr>
        <w:t xml:space="preserve"> Департамент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B3F1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B3F10">
        <w:rPr>
          <w:rFonts w:ascii="Times New Roman" w:hAnsi="Times New Roman"/>
          <w:sz w:val="28"/>
          <w:szCs w:val="28"/>
        </w:rPr>
        <w:t>питань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захисту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B3F10">
        <w:rPr>
          <w:rFonts w:ascii="Times New Roman" w:hAnsi="Times New Roman"/>
          <w:sz w:val="28"/>
          <w:szCs w:val="28"/>
        </w:rPr>
        <w:t>оборонної</w:t>
      </w:r>
      <w:proofErr w:type="spellEnd"/>
      <w:r w:rsidRPr="005B3F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F10"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5B3F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Чудаков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І.В.) </w:t>
      </w:r>
      <w:r w:rsidRPr="005B3F10">
        <w:rPr>
          <w:rFonts w:ascii="Times New Roman" w:hAnsi="Times New Roman"/>
          <w:sz w:val="28"/>
          <w:szCs w:val="28"/>
          <w:lang w:val="uk-UA"/>
        </w:rPr>
        <w:t xml:space="preserve">забезпечити доступ до найближчих укриттів </w:t>
      </w:r>
      <w:r>
        <w:rPr>
          <w:rFonts w:ascii="Times New Roman" w:hAnsi="Times New Roman"/>
          <w:sz w:val="28"/>
          <w:szCs w:val="28"/>
          <w:lang w:val="uk-UA"/>
        </w:rPr>
        <w:t xml:space="preserve">від місця проведення заходу </w:t>
      </w:r>
      <w:r w:rsidRPr="005B3F10">
        <w:rPr>
          <w:rFonts w:ascii="Times New Roman" w:hAnsi="Times New Roman"/>
          <w:sz w:val="28"/>
          <w:szCs w:val="28"/>
          <w:lang w:val="uk-UA"/>
        </w:rPr>
        <w:t>для оперативного реагування під час сигналу</w:t>
      </w:r>
      <w:r>
        <w:rPr>
          <w:rFonts w:ascii="Times New Roman" w:hAnsi="Times New Roman"/>
          <w:sz w:val="28"/>
          <w:szCs w:val="28"/>
          <w:lang w:val="uk-UA"/>
        </w:rPr>
        <w:t xml:space="preserve"> «Повітряна тривога».</w:t>
      </w:r>
    </w:p>
    <w:p w:rsidR="00C21696" w:rsidRDefault="00C21696" w:rsidP="00C21696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5B3F1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 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</w:t>
      </w:r>
      <w:r w:rsidRPr="00C21696">
        <w:rPr>
          <w:rFonts w:ascii="Times New Roman" w:hAnsi="Times New Roman"/>
          <w:sz w:val="28"/>
          <w:szCs w:val="28"/>
          <w:lang w:val="uk-UA"/>
        </w:rPr>
        <w:t xml:space="preserve">заходу </w:t>
      </w:r>
      <w:r w:rsidR="00392DCA" w:rsidRPr="00392DCA">
        <w:rPr>
          <w:rFonts w:ascii="Times New Roman" w:hAnsi="Times New Roman"/>
          <w:sz w:val="28"/>
          <w:szCs w:val="28"/>
          <w:lang w:val="uk-UA"/>
        </w:rPr>
        <w:t>з нагоди відзначення Міжнародного дня сім’ї у місті Кременчуці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81A91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5</w:t>
      </w:r>
      <w:r w:rsidRPr="007054AA">
        <w:rPr>
          <w:sz w:val="28"/>
          <w:szCs w:val="28"/>
          <w:lang w:val="uk-UA"/>
        </w:rPr>
        <w:t xml:space="preserve">. Призначити відповідальним за проведення </w:t>
      </w:r>
      <w:r w:rsidR="00602F76" w:rsidRPr="007054AA">
        <w:rPr>
          <w:sz w:val="28"/>
          <w:szCs w:val="28"/>
          <w:lang w:val="uk-UA"/>
        </w:rPr>
        <w:t xml:space="preserve">заходу </w:t>
      </w:r>
      <w:r w:rsidR="00392DCA">
        <w:rPr>
          <w:sz w:val="28"/>
          <w:szCs w:val="28"/>
          <w:lang w:val="uk-UA"/>
        </w:rPr>
        <w:t>з нагоди</w:t>
      </w:r>
      <w:r w:rsidR="00392DCA" w:rsidRPr="007054AA">
        <w:rPr>
          <w:sz w:val="28"/>
          <w:szCs w:val="28"/>
          <w:lang w:val="uk-UA"/>
        </w:rPr>
        <w:t xml:space="preserve"> відзначення Міжнародного дня сім’ї </w:t>
      </w:r>
      <w:r w:rsidR="00392DCA">
        <w:rPr>
          <w:sz w:val="28"/>
          <w:szCs w:val="28"/>
          <w:lang w:val="uk-UA"/>
        </w:rPr>
        <w:t xml:space="preserve">у місті </w:t>
      </w:r>
      <w:r w:rsidR="00392DCA" w:rsidRPr="007054AA">
        <w:rPr>
          <w:sz w:val="28"/>
          <w:szCs w:val="28"/>
          <w:lang w:val="uk-UA"/>
        </w:rPr>
        <w:t>Кременчуці</w:t>
      </w:r>
      <w:r w:rsidR="00602F76" w:rsidRPr="007054AA">
        <w:rPr>
          <w:sz w:val="28"/>
          <w:szCs w:val="28"/>
          <w:lang w:val="uk-UA"/>
        </w:rPr>
        <w:t xml:space="preserve"> Департамент у справах сімей та дітей</w:t>
      </w:r>
      <w:r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C21696">
        <w:rPr>
          <w:sz w:val="28"/>
          <w:szCs w:val="28"/>
          <w:lang w:val="uk-UA"/>
        </w:rPr>
        <w:t>Довбиш Н.Є.</w:t>
      </w:r>
      <w:r w:rsidRPr="007054AA">
        <w:rPr>
          <w:sz w:val="28"/>
          <w:szCs w:val="28"/>
          <w:lang w:val="uk-UA"/>
        </w:rPr>
        <w:t>).</w:t>
      </w:r>
    </w:p>
    <w:p w:rsidR="00C21696" w:rsidRPr="007054AA" w:rsidRDefault="00C2169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21696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6</w:t>
      </w:r>
      <w:r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аходу</w:t>
      </w:r>
      <w:r w:rsidRPr="00C21696">
        <w:rPr>
          <w:sz w:val="28"/>
          <w:szCs w:val="28"/>
          <w:lang w:val="uk-UA"/>
        </w:rPr>
        <w:t>, визначеного першим пунктом рішення</w:t>
      </w:r>
    </w:p>
    <w:p w:rsidR="00D81A91" w:rsidRPr="007054AA" w:rsidRDefault="00D81A91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7</w:t>
      </w:r>
      <w:r w:rsidRPr="007054AA">
        <w:rPr>
          <w:sz w:val="28"/>
          <w:szCs w:val="28"/>
          <w:lang w:val="uk-UA"/>
        </w:rPr>
        <w:t>.</w:t>
      </w:r>
      <w:r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5B3F10"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Pr="007054AA">
        <w:rPr>
          <w:sz w:val="28"/>
          <w:szCs w:val="28"/>
          <w:lang w:val="uk-UA"/>
        </w:rPr>
        <w:t>Усанову</w:t>
      </w:r>
      <w:proofErr w:type="spellEnd"/>
      <w:r w:rsidRPr="007054AA">
        <w:rPr>
          <w:sz w:val="28"/>
          <w:szCs w:val="28"/>
          <w:lang w:val="uk-UA"/>
        </w:rPr>
        <w:t xml:space="preserve"> О.П</w:t>
      </w:r>
      <w:r w:rsidR="00C21696">
        <w:rPr>
          <w:sz w:val="28"/>
          <w:szCs w:val="28"/>
          <w:lang w:val="uk-UA"/>
        </w:rPr>
        <w:t>.</w:t>
      </w:r>
    </w:p>
    <w:p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5B4C9B" w:rsidRPr="007054AA" w:rsidRDefault="005B4C9B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A4" w:rsidRDefault="00CC46A4">
      <w:r>
        <w:separator/>
      </w:r>
    </w:p>
  </w:endnote>
  <w:endnote w:type="continuationSeparator" w:id="0">
    <w:p w:rsidR="00CC46A4" w:rsidRDefault="00CC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4479E3">
      <w:rPr>
        <w:rStyle w:val="a8"/>
        <w:noProof/>
        <w:sz w:val="20"/>
        <w:szCs w:val="20"/>
      </w:rPr>
      <w:t>3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C172AC">
      <w:rPr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A4" w:rsidRDefault="00CC46A4">
      <w:r>
        <w:separator/>
      </w:r>
    </w:p>
  </w:footnote>
  <w:footnote w:type="continuationSeparator" w:id="0">
    <w:p w:rsidR="00CC46A4" w:rsidRDefault="00CC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73BAE"/>
    <w:rsid w:val="00074FD6"/>
    <w:rsid w:val="000769C3"/>
    <w:rsid w:val="00076F1E"/>
    <w:rsid w:val="00084026"/>
    <w:rsid w:val="00085FBC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2340"/>
    <w:rsid w:val="005523A1"/>
    <w:rsid w:val="0055724B"/>
    <w:rsid w:val="00562940"/>
    <w:rsid w:val="00564950"/>
    <w:rsid w:val="00585772"/>
    <w:rsid w:val="00590BE0"/>
    <w:rsid w:val="005A0F04"/>
    <w:rsid w:val="005B3F10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11D02"/>
    <w:rsid w:val="0091493E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C46A4"/>
    <w:rsid w:val="00CD29E0"/>
    <w:rsid w:val="00CD5D8B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C91C8"/>
  <w15:docId w15:val="{CD1AA506-8860-4E66-8178-B5860AB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12</cp:revision>
  <cp:lastPrinted>2026-04-28T10:36:00Z</cp:lastPrinted>
  <dcterms:created xsi:type="dcterms:W3CDTF">2026-04-22T12:35:00Z</dcterms:created>
  <dcterms:modified xsi:type="dcterms:W3CDTF">2026-04-28T10:36:00Z</dcterms:modified>
</cp:coreProperties>
</file>