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29C50BA5" w14:textId="77777777" w:rsidR="0024545F" w:rsidRDefault="0024545F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4325EC4" w14:textId="77777777" w:rsidR="00CC7518" w:rsidRPr="008E644D" w:rsidRDefault="00CC7518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7EC660D1" w14:textId="77777777" w:rsidR="003C11F4" w:rsidRPr="00CE7CAC" w:rsidRDefault="003C11F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4B99FB96" w14:textId="517EC313" w:rsidR="007F6926" w:rsidRPr="00D32FA6" w:rsidRDefault="007F6926" w:rsidP="00C7783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CC7518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386127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CC751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квітня 2026 року № </w:t>
      </w:r>
      <w:r w:rsidR="00386127">
        <w:rPr>
          <w:rFonts w:ascii="Times New Roman" w:eastAsia="MS Mincho" w:hAnsi="Times New Roman" w:cs="Times New Roman"/>
          <w:sz w:val="28"/>
          <w:szCs w:val="28"/>
          <w:lang w:eastAsia="ru-RU"/>
        </w:rPr>
        <w:t>06</w:t>
      </w:r>
      <w:r w:rsidR="00CC7518">
        <w:rPr>
          <w:rFonts w:ascii="Times New Roman" w:eastAsia="MS Mincho" w:hAnsi="Times New Roman" w:cs="Times New Roman"/>
          <w:sz w:val="28"/>
          <w:szCs w:val="28"/>
          <w:lang w:eastAsia="ru-RU"/>
        </w:rPr>
        <w:t>/2</w:t>
      </w:r>
      <w:r w:rsidR="00386127">
        <w:rPr>
          <w:rFonts w:ascii="Times New Roman" w:eastAsia="MS Mincho" w:hAnsi="Times New Roman" w:cs="Times New Roman"/>
          <w:sz w:val="28"/>
          <w:szCs w:val="28"/>
          <w:lang w:eastAsia="ru-RU"/>
        </w:rPr>
        <w:t>715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F977DE">
        <w:rPr>
          <w:rFonts w:ascii="Times New Roman" w:eastAsia="MS Mincho" w:hAnsi="Times New Roman" w:cs="Times New Roman"/>
          <w:sz w:val="28"/>
          <w:szCs w:val="28"/>
          <w:lang w:eastAsia="ru-RU"/>
        </w:rPr>
        <w:t>13 лютого</w:t>
      </w:r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</w:t>
      </w:r>
      <w:r w:rsidR="00F977DE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«Про затвердження </w:t>
      </w:r>
      <w:r w:rsidR="00122033" w:rsidRPr="00DC283C">
        <w:rPr>
          <w:rFonts w:ascii="Times New Roman" w:hAnsi="Times New Roman" w:cs="Times New Roman"/>
          <w:sz w:val="28"/>
          <w:szCs w:val="28"/>
        </w:rPr>
        <w:t>Програми розвитку водопровідно-каналізаційного господарства</w:t>
      </w:r>
      <w:r w:rsidR="00122033">
        <w:rPr>
          <w:rFonts w:ascii="Times New Roman" w:hAnsi="Times New Roman" w:cs="Times New Roman"/>
          <w:sz w:val="28"/>
          <w:szCs w:val="28"/>
        </w:rPr>
        <w:t xml:space="preserve"> Кременчуцької міської територіальної громади на 2025-2027 роки в новій редакції»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 xml:space="preserve">28 листопада 2025 року «Про затвердження Міської комплексної Стабілізаційної програми Кременчуцької міської територіальної громади на </w:t>
      </w:r>
      <w:r w:rsidR="00B8609E">
        <w:rPr>
          <w:rFonts w:ascii="Times New Roman" w:hAnsi="Times New Roman" w:cs="Times New Roman"/>
          <w:color w:val="000000"/>
          <w:sz w:val="28"/>
          <w:szCs w:val="28"/>
        </w:rPr>
        <w:br/>
      </w:r>
      <w:bookmarkStart w:id="0" w:name="_GoBack"/>
      <w:bookmarkEnd w:id="0"/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>2026 рік»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D5598C2" w14:textId="77777777" w:rsidR="007F6926" w:rsidRDefault="007F6926" w:rsidP="00C7783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064C45EE" w14:textId="2A456A1A" w:rsidR="003C11F4" w:rsidRDefault="007F6926" w:rsidP="00C7783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B3AC7">
        <w:rPr>
          <w:rFonts w:ascii="Times New Roman" w:eastAsia="MS Mincho" w:hAnsi="Times New Roman" w:cs="Times New Roman"/>
          <w:sz w:val="28"/>
          <w:szCs w:val="28"/>
          <w:lang w:eastAsia="ru-RU"/>
        </w:rPr>
        <w:t>4 403 460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</w:t>
      </w:r>
      <w:r w:rsidR="006B3AC7">
        <w:rPr>
          <w:rFonts w:ascii="Times New Roman" w:eastAsia="MS Mincho" w:hAnsi="Times New Roman" w:cs="Times New Roman"/>
          <w:sz w:val="28"/>
          <w:szCs w:val="28"/>
          <w:lang w:eastAsia="ru-RU"/>
        </w:rPr>
        <w:t>28</w:t>
      </w:r>
      <w:r w:rsidR="0096297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коп.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</w:t>
      </w:r>
      <w:proofErr w:type="spellStart"/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» Кременчуцької міської ради Кременчуць</w:t>
      </w:r>
      <w:r w:rsidR="006B3AC7">
        <w:rPr>
          <w:rFonts w:ascii="Times New Roman" w:eastAsia="MS Mincho" w:hAnsi="Times New Roman" w:cs="Times New Roman"/>
          <w:sz w:val="28"/>
          <w:szCs w:val="28"/>
          <w:lang w:eastAsia="ru-RU"/>
        </w:rPr>
        <w:t>кого району Полтавської області, з них:</w:t>
      </w:r>
    </w:p>
    <w:p w14:paraId="44043765" w14:textId="4D365CA7" w:rsidR="006B3AC7" w:rsidRDefault="006B3AC7" w:rsidP="003C11F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- 3 391 066 грн 20 коп. по КПКВКМБ 1217670 «Внески до статутного капіталу суб’єктів господарювання»</w:t>
      </w:r>
      <w:r w:rsidR="008614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внески до статутного капіталу</w:t>
      </w:r>
      <w:r w:rsidR="008614F4" w:rsidRPr="008614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614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</w:t>
      </w:r>
      <w:proofErr w:type="spellStart"/>
      <w:r w:rsidR="008614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="008614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» Кременчуцької міської ради Кременчуць</w:t>
      </w:r>
      <w:r w:rsidR="008614F4">
        <w:rPr>
          <w:rFonts w:ascii="Times New Roman" w:eastAsia="MS Mincho" w:hAnsi="Times New Roman" w:cs="Times New Roman"/>
          <w:sz w:val="28"/>
          <w:szCs w:val="28"/>
          <w:lang w:eastAsia="ru-RU"/>
        </w:rPr>
        <w:t>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з них: 1 017 468 грн на придбання модульної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гідрофорної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станції, 614 562 грн на придбання </w:t>
      </w:r>
      <w:r w:rsidR="00A502D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та встановлення комплексної каналізаційної станції для перекачки комунальних стоків та 1 759 036 грн 20 коп. на придбання установки очищення води для господарсько-побутових потреб;</w:t>
      </w:r>
    </w:p>
    <w:p w14:paraId="5B532763" w14:textId="28543FF0" w:rsidR="00A502DD" w:rsidRDefault="00A502DD" w:rsidP="003C11F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- 1 012 394 грн 08 коп. по КПКВКМБ 1216020 «</w:t>
      </w:r>
      <w:r w:rsidR="004B75BA">
        <w:rPr>
          <w:rFonts w:ascii="Times New Roman" w:eastAsia="MS Mincho" w:hAnsi="Times New Roman" w:cs="Times New Roman"/>
          <w:sz w:val="28"/>
          <w:szCs w:val="28"/>
          <w:lang w:eastAsia="ru-RU"/>
        </w:rPr>
        <w:t>Забезпечення функціонування підприємств, установ та організацій, що виробляють, виконують та/або надають житлово-комунальні послуги</w:t>
      </w:r>
      <w:r w:rsidR="004B75BA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4B75B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з них: </w:t>
      </w:r>
      <w:r w:rsidR="004B75BA">
        <w:rPr>
          <w:rFonts w:ascii="Times New Roman" w:eastAsia="MS Mincho" w:hAnsi="Times New Roman" w:cs="Times New Roman"/>
          <w:sz w:val="28"/>
          <w:szCs w:val="28"/>
          <w:lang w:eastAsia="ru-RU"/>
        </w:rPr>
        <w:br/>
        <w:t>610 072 грн 60 коп. на придбання матеріалів для забезпечення водопостачанням та 402 321 грн 48 коп. на придбання матеріалів для забезпечення водовідведенням.</w:t>
      </w:r>
    </w:p>
    <w:p w14:paraId="55EA5E89" w14:textId="3CC228A0" w:rsidR="004B75BA" w:rsidRPr="004B75BA" w:rsidRDefault="003B257D" w:rsidP="004B75B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4B75BA" w:rsidRPr="004B75B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Директору комунального підприємства «</w:t>
      </w:r>
      <w:proofErr w:type="spellStart"/>
      <w:r w:rsidR="003A526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Кременчукводоканал</w:t>
      </w:r>
      <w:proofErr w:type="spellEnd"/>
      <w:r w:rsidR="004B75BA" w:rsidRPr="004B75B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proofErr w:type="spellStart"/>
      <w:r w:rsidR="003A526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Міхєєву</w:t>
      </w:r>
      <w:proofErr w:type="spellEnd"/>
      <w:r w:rsidR="003A526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Р.В.</w:t>
      </w:r>
      <w:r w:rsidR="004B75BA" w:rsidRPr="004B75B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на сесію Кременчуцької міської ради Кременчуцького району Полтавської області підготувати </w:t>
      </w:r>
      <w:proofErr w:type="spellStart"/>
      <w:r w:rsidR="004B75BA" w:rsidRPr="004B75B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="004B75BA" w:rsidRPr="004B75B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рішення щодо внесення відповідних змін до Програми </w:t>
      </w:r>
      <w:r w:rsidR="003A5265" w:rsidRPr="00DC283C">
        <w:rPr>
          <w:rFonts w:ascii="Times New Roman" w:hAnsi="Times New Roman" w:cs="Times New Roman"/>
          <w:sz w:val="28"/>
          <w:szCs w:val="28"/>
        </w:rPr>
        <w:t>розвитку водопровідно-каналізаційного господарства</w:t>
      </w:r>
      <w:r w:rsidR="003A5265">
        <w:rPr>
          <w:rFonts w:ascii="Times New Roman" w:hAnsi="Times New Roman" w:cs="Times New Roman"/>
          <w:sz w:val="28"/>
          <w:szCs w:val="28"/>
        </w:rPr>
        <w:t xml:space="preserve"> Кременчуцької міської територіальної громади на 2025-2027 роки.</w:t>
      </w:r>
    </w:p>
    <w:p w14:paraId="2803B858" w14:textId="2290DE53" w:rsidR="007F6926" w:rsidRDefault="00C77839" w:rsidP="00C77839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 xml:space="preserve">3.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C3CE41" w14:textId="5F4D5425" w:rsidR="007F6926" w:rsidRDefault="00C77839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  <w:t>4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7F6926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proofErr w:type="spellStart"/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2C74827F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C77839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1603ACA6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C77839">
        <w:rPr>
          <w:rFonts w:ascii="Times New Roman" w:eastAsia="MS Mincho" w:hAnsi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F7CF10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ED15BF" w14:textId="77777777" w:rsidR="001A171D" w:rsidRDefault="001A171D" w:rsidP="0011706C">
      <w:pPr>
        <w:spacing w:after="0" w:line="240" w:lineRule="auto"/>
      </w:pPr>
      <w:r>
        <w:separator/>
      </w:r>
    </w:p>
  </w:endnote>
  <w:endnote w:type="continuationSeparator" w:id="0">
    <w:p w14:paraId="08DD819F" w14:textId="77777777" w:rsidR="001A171D" w:rsidRDefault="001A171D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8609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8609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B6F6BD" w14:textId="77777777" w:rsidR="001A171D" w:rsidRDefault="001A171D" w:rsidP="0011706C">
      <w:pPr>
        <w:spacing w:after="0" w:line="240" w:lineRule="auto"/>
      </w:pPr>
      <w:r>
        <w:separator/>
      </w:r>
    </w:p>
  </w:footnote>
  <w:footnote w:type="continuationSeparator" w:id="0">
    <w:p w14:paraId="0FC22CBA" w14:textId="77777777" w:rsidR="001A171D" w:rsidRDefault="001A171D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263F"/>
    <w:rsid w:val="0009779F"/>
    <w:rsid w:val="00097A2B"/>
    <w:rsid w:val="000A39BE"/>
    <w:rsid w:val="000A3FFD"/>
    <w:rsid w:val="000B6709"/>
    <w:rsid w:val="000C6699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171D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545F"/>
    <w:rsid w:val="002471BE"/>
    <w:rsid w:val="00251774"/>
    <w:rsid w:val="002519F6"/>
    <w:rsid w:val="0025308E"/>
    <w:rsid w:val="00255052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6004"/>
    <w:rsid w:val="002B2290"/>
    <w:rsid w:val="002B2413"/>
    <w:rsid w:val="002C76E4"/>
    <w:rsid w:val="002D0851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127"/>
    <w:rsid w:val="00386629"/>
    <w:rsid w:val="003A2EDD"/>
    <w:rsid w:val="003A315A"/>
    <w:rsid w:val="003A48FB"/>
    <w:rsid w:val="003A5265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EDF"/>
    <w:rsid w:val="003F4FE3"/>
    <w:rsid w:val="00410B42"/>
    <w:rsid w:val="00411AF5"/>
    <w:rsid w:val="00414B80"/>
    <w:rsid w:val="0042232D"/>
    <w:rsid w:val="0042447D"/>
    <w:rsid w:val="00427390"/>
    <w:rsid w:val="004327E2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8C"/>
    <w:rsid w:val="00497A2F"/>
    <w:rsid w:val="004A2D32"/>
    <w:rsid w:val="004A32EA"/>
    <w:rsid w:val="004A6603"/>
    <w:rsid w:val="004A7635"/>
    <w:rsid w:val="004B1D4D"/>
    <w:rsid w:val="004B36B3"/>
    <w:rsid w:val="004B75BA"/>
    <w:rsid w:val="004C45DF"/>
    <w:rsid w:val="004C5224"/>
    <w:rsid w:val="004E1052"/>
    <w:rsid w:val="004E426A"/>
    <w:rsid w:val="00514398"/>
    <w:rsid w:val="00522287"/>
    <w:rsid w:val="00543ABB"/>
    <w:rsid w:val="00546B32"/>
    <w:rsid w:val="00547E3F"/>
    <w:rsid w:val="00550584"/>
    <w:rsid w:val="0056499D"/>
    <w:rsid w:val="00564BCB"/>
    <w:rsid w:val="005714D3"/>
    <w:rsid w:val="00577617"/>
    <w:rsid w:val="00585706"/>
    <w:rsid w:val="005909D8"/>
    <w:rsid w:val="005A0C2E"/>
    <w:rsid w:val="005A495D"/>
    <w:rsid w:val="005A6B11"/>
    <w:rsid w:val="005B173E"/>
    <w:rsid w:val="005B231B"/>
    <w:rsid w:val="005B2D2A"/>
    <w:rsid w:val="005B49EE"/>
    <w:rsid w:val="005B7FBF"/>
    <w:rsid w:val="005C7264"/>
    <w:rsid w:val="005D33D0"/>
    <w:rsid w:val="005D58EA"/>
    <w:rsid w:val="005D7705"/>
    <w:rsid w:val="005D7AA9"/>
    <w:rsid w:val="005E0DB6"/>
    <w:rsid w:val="005E5BF8"/>
    <w:rsid w:val="005F0F53"/>
    <w:rsid w:val="005F2279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668CA"/>
    <w:rsid w:val="00672C87"/>
    <w:rsid w:val="00681202"/>
    <w:rsid w:val="00684390"/>
    <w:rsid w:val="006863B6"/>
    <w:rsid w:val="006864A9"/>
    <w:rsid w:val="00686EE8"/>
    <w:rsid w:val="0068740F"/>
    <w:rsid w:val="006904D3"/>
    <w:rsid w:val="00696002"/>
    <w:rsid w:val="006B1140"/>
    <w:rsid w:val="006B3AC7"/>
    <w:rsid w:val="006C218F"/>
    <w:rsid w:val="006C2B40"/>
    <w:rsid w:val="006C4CF7"/>
    <w:rsid w:val="006D55B7"/>
    <w:rsid w:val="006E2B0E"/>
    <w:rsid w:val="006E556C"/>
    <w:rsid w:val="006F3851"/>
    <w:rsid w:val="006F5DB8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2208F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14F4"/>
    <w:rsid w:val="00863D86"/>
    <w:rsid w:val="00863ED7"/>
    <w:rsid w:val="00865812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97475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F4F"/>
    <w:rsid w:val="00915C67"/>
    <w:rsid w:val="00917DCE"/>
    <w:rsid w:val="009221F7"/>
    <w:rsid w:val="0093031C"/>
    <w:rsid w:val="0093116A"/>
    <w:rsid w:val="0093280D"/>
    <w:rsid w:val="00933A04"/>
    <w:rsid w:val="009369C8"/>
    <w:rsid w:val="00936A64"/>
    <w:rsid w:val="00937EBE"/>
    <w:rsid w:val="00942B21"/>
    <w:rsid w:val="00950DF2"/>
    <w:rsid w:val="00954669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2767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02DD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6380D"/>
    <w:rsid w:val="00B72E5A"/>
    <w:rsid w:val="00B80178"/>
    <w:rsid w:val="00B81527"/>
    <w:rsid w:val="00B81906"/>
    <w:rsid w:val="00B8609E"/>
    <w:rsid w:val="00B916E3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E01FB"/>
    <w:rsid w:val="00BE3001"/>
    <w:rsid w:val="00BF228D"/>
    <w:rsid w:val="00C001A1"/>
    <w:rsid w:val="00C02581"/>
    <w:rsid w:val="00C0366C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7839"/>
    <w:rsid w:val="00C80A7E"/>
    <w:rsid w:val="00C8105F"/>
    <w:rsid w:val="00C810A9"/>
    <w:rsid w:val="00C86252"/>
    <w:rsid w:val="00C87556"/>
    <w:rsid w:val="00C94649"/>
    <w:rsid w:val="00CA29CC"/>
    <w:rsid w:val="00CA3C65"/>
    <w:rsid w:val="00CA46E5"/>
    <w:rsid w:val="00CB0062"/>
    <w:rsid w:val="00CB1FF5"/>
    <w:rsid w:val="00CB3C87"/>
    <w:rsid w:val="00CB6C12"/>
    <w:rsid w:val="00CC7518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2FA6"/>
    <w:rsid w:val="00D33CAC"/>
    <w:rsid w:val="00D34A0B"/>
    <w:rsid w:val="00D36B6F"/>
    <w:rsid w:val="00D52A09"/>
    <w:rsid w:val="00D56E88"/>
    <w:rsid w:val="00D62525"/>
    <w:rsid w:val="00D65893"/>
    <w:rsid w:val="00D75F9E"/>
    <w:rsid w:val="00D77B3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1EC2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C650D"/>
    <w:rsid w:val="00ED0771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977DE"/>
    <w:rsid w:val="00FA0271"/>
    <w:rsid w:val="00FA369C"/>
    <w:rsid w:val="00FA3A96"/>
    <w:rsid w:val="00FA7A20"/>
    <w:rsid w:val="00FB123C"/>
    <w:rsid w:val="00FB6365"/>
    <w:rsid w:val="00FC1915"/>
    <w:rsid w:val="00FC21EF"/>
    <w:rsid w:val="00FD1572"/>
    <w:rsid w:val="00FD3E02"/>
    <w:rsid w:val="00FE165B"/>
    <w:rsid w:val="00FE18A1"/>
    <w:rsid w:val="00FE536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2397</Words>
  <Characters>1367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8</cp:revision>
  <cp:lastPrinted>2026-04-20T14:01:00Z</cp:lastPrinted>
  <dcterms:created xsi:type="dcterms:W3CDTF">2026-04-20T07:37:00Z</dcterms:created>
  <dcterms:modified xsi:type="dcterms:W3CDTF">2026-04-20T14:01:00Z</dcterms:modified>
</cp:coreProperties>
</file>