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Pr="00543C49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E49847" w14:textId="7B863269" w:rsidR="000D0A8E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AB2A299" w14:textId="77777777" w:rsidR="000D0A8E" w:rsidRPr="002236FC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Pr="002236F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CDCFB41" w14:textId="625EFB38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615FA4" w:rsidRPr="00EF4FFB">
        <w:t>Департаменту житлово-комунального господарства Кременчуцької міської ради</w:t>
      </w:r>
      <w:r w:rsidR="00615FA4">
        <w:t xml:space="preserve"> </w:t>
      </w:r>
      <w:r w:rsidR="00615FA4" w:rsidRPr="00EF4FFB">
        <w:t>Кременчуцького району Полтавської області</w:t>
      </w:r>
      <w:r w:rsidR="00DD6152" w:rsidRPr="00EF6CD6">
        <w:rPr>
          <w:rFonts w:eastAsia="Arial Unicode MS"/>
          <w:color w:val="000000"/>
        </w:rPr>
        <w:t xml:space="preserve"> від </w:t>
      </w:r>
      <w:r w:rsidR="00615FA4">
        <w:rPr>
          <w:rFonts w:eastAsia="Arial Unicode MS"/>
          <w:color w:val="000000"/>
        </w:rPr>
        <w:t>12</w:t>
      </w:r>
      <w:r w:rsidR="00DD6152" w:rsidRPr="00EF6CD6">
        <w:rPr>
          <w:rFonts w:eastAsia="Arial Unicode MS"/>
          <w:color w:val="000000"/>
        </w:rPr>
        <w:t>.</w:t>
      </w:r>
      <w:r w:rsidR="00615FA4">
        <w:rPr>
          <w:rFonts w:eastAsia="Arial Unicode MS"/>
          <w:color w:val="000000"/>
        </w:rPr>
        <w:t>12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615FA4">
        <w:rPr>
          <w:rFonts w:eastAsia="Arial Unicode MS"/>
          <w:color w:val="000000"/>
        </w:rPr>
        <w:t>27-25-02/3216 та від 18.12.2025 № 27-25/3136</w:t>
      </w:r>
      <w:r w:rsidR="00DD6152" w:rsidRPr="00EF6CD6">
        <w:rPr>
          <w:rFonts w:eastAsia="Arial Unicode MS"/>
          <w:color w:val="000000"/>
        </w:rPr>
        <w:t xml:space="preserve">, </w:t>
      </w:r>
      <w:r w:rsidR="002236FC" w:rsidRPr="00CE7CAC">
        <w:rPr>
          <w:szCs w:val="24"/>
        </w:rPr>
        <w:t>керуючись рішенням</w:t>
      </w:r>
      <w:r w:rsidR="002236FC">
        <w:rPr>
          <w:szCs w:val="24"/>
        </w:rPr>
        <w:t xml:space="preserve">и </w:t>
      </w:r>
      <w:r w:rsidR="002236FC" w:rsidRPr="001D0C18">
        <w:t>Кременчуцької міської ради Кременчуцького району Полтавської області від 19 грудня 2025 року</w:t>
      </w:r>
      <w:r w:rsidR="002236FC" w:rsidRPr="001D0C18">
        <w:rPr>
          <w:color w:val="000000"/>
        </w:rPr>
        <w:t xml:space="preserve"> «Про внесення змін до рішення Кременчуцької міської ради Кременчуцького району Полтавської області</w:t>
      </w:r>
      <w:r w:rsidR="00832731" w:rsidRPr="00EF6CD6">
        <w:rPr>
          <w:szCs w:val="24"/>
        </w:rPr>
        <w:t xml:space="preserve"> 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</w:t>
      </w:r>
      <w:r w:rsidR="002236FC">
        <w:br/>
      </w:r>
      <w:r w:rsidR="00832731" w:rsidRPr="00EF6CD6">
        <w:rPr>
          <w:szCs w:val="24"/>
        </w:rPr>
        <w:t>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D5D821" w14:textId="77777777" w:rsidR="00915561" w:rsidRDefault="00915561" w:rsidP="002236FC">
      <w:pPr>
        <w:tabs>
          <w:tab w:val="center" w:pos="4677"/>
          <w:tab w:val="center" w:pos="5110"/>
          <w:tab w:val="left" w:pos="6288"/>
          <w:tab w:val="right" w:pos="9355"/>
        </w:tabs>
        <w:spacing w:after="6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57401ED5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615FA4">
        <w:t>67</w:t>
      </w:r>
      <w:r w:rsidR="00A97835">
        <w:t> </w:t>
      </w:r>
      <w:r w:rsidR="00615FA4">
        <w:t>306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615FA4">
        <w:t xml:space="preserve">92 коп. </w:t>
      </w:r>
      <w:r w:rsidR="00E96D46" w:rsidRPr="00EF4FFB">
        <w:t xml:space="preserve">за рахунок </w:t>
      </w:r>
      <w:r w:rsidR="00310305">
        <w:t>залишку</w:t>
      </w:r>
      <w:r w:rsidR="00E96D46" w:rsidRPr="00EF4FFB">
        <w:t xml:space="preserve"> </w:t>
      </w:r>
      <w:r w:rsidR="00BB34AF">
        <w:t>коштів</w:t>
      </w:r>
      <w:r w:rsidR="00E96D46" w:rsidRPr="00EF4FFB">
        <w:t xml:space="preserve"> цільового фонду міської ради пайової участі (внеску) </w:t>
      </w:r>
      <w:r w:rsidR="00BB34AF">
        <w:t>станом на 01.01.202</w:t>
      </w:r>
      <w:r w:rsidR="00615FA4">
        <w:t>6</w:t>
      </w:r>
      <w:r w:rsidR="00BB34A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543C49">
        <w:rPr>
          <w:rFonts w:eastAsia="Times New Roman"/>
          <w:color w:val="000000"/>
        </w:rPr>
        <w:t xml:space="preserve">фінансування заходів </w:t>
      </w:r>
      <w:r w:rsidR="00543C49">
        <w:br/>
      </w:r>
      <w:r w:rsidR="00543C49">
        <w:rPr>
          <w:rFonts w:eastAsia="Times New Roman"/>
          <w:color w:val="000000"/>
        </w:rPr>
        <w:t>КП «Благоустрій Кременчука» з ліквідації осередк</w:t>
      </w:r>
      <w:r w:rsidR="002236FC">
        <w:rPr>
          <w:rFonts w:eastAsia="Times New Roman"/>
          <w:color w:val="000000"/>
        </w:rPr>
        <w:t>ів</w:t>
      </w:r>
      <w:r w:rsidR="00543C49">
        <w:rPr>
          <w:rFonts w:eastAsia="Times New Roman"/>
          <w:color w:val="000000"/>
        </w:rPr>
        <w:t xml:space="preserve"> засмічення.</w:t>
      </w:r>
      <w:r w:rsidR="00E96D46">
        <w:rPr>
          <w:rFonts w:eastAsia="Times New Roman"/>
          <w:color w:val="000000"/>
        </w:rPr>
        <w:t xml:space="preserve"> </w:t>
      </w:r>
    </w:p>
    <w:p w14:paraId="4398FCB8" w14:textId="50BB62B5" w:rsidR="002236FC" w:rsidRDefault="002236FC" w:rsidP="002236FC">
      <w:pPr>
        <w:tabs>
          <w:tab w:val="left" w:pos="0"/>
        </w:tabs>
        <w:ind w:firstLine="567"/>
        <w:jc w:val="both"/>
        <w:rPr>
          <w:rFonts w:eastAsia="Calibri"/>
        </w:rPr>
      </w:pPr>
      <w:r w:rsidRPr="00CE7CAC">
        <w:rPr>
          <w:color w:val="000000"/>
        </w:rPr>
        <w:t>2. </w:t>
      </w:r>
      <w:r w:rsidRPr="004B794C">
        <w:t xml:space="preserve">Директору </w:t>
      </w:r>
      <w:r w:rsidRPr="000E3F39">
        <w:t xml:space="preserve">комунального </w:t>
      </w:r>
      <w:r>
        <w:t xml:space="preserve">підприємства «Благоустрій Кременчука» </w:t>
      </w:r>
      <w:r w:rsidRPr="000E3F39"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Василенку В.В.</w:t>
      </w:r>
      <w:r>
        <w:rPr>
          <w:color w:val="000000"/>
        </w:rPr>
        <w:t xml:space="preserve"> </w:t>
      </w:r>
      <w:r w:rsidRPr="004B794C">
        <w:t xml:space="preserve">на чергову сесію Кременчуцької міської ради Кременчуцького району Полтавської області підготувати проєкт рішення щодо внесення відповідних змін до </w:t>
      </w:r>
      <w:r w:rsidRPr="00DD6152">
        <w:rPr>
          <w:szCs w:val="24"/>
        </w:rPr>
        <w:t>Програми діяльності та розвитку КП «Благоустрій Кременчука» на 202</w:t>
      </w:r>
      <w:r>
        <w:rPr>
          <w:szCs w:val="24"/>
        </w:rPr>
        <w:t>5</w:t>
      </w:r>
      <w:r w:rsidRPr="00DD6152">
        <w:rPr>
          <w:szCs w:val="24"/>
        </w:rPr>
        <w:t>-202</w:t>
      </w:r>
      <w:r>
        <w:rPr>
          <w:szCs w:val="24"/>
        </w:rPr>
        <w:t>7</w:t>
      </w:r>
      <w:r w:rsidRPr="00DD6152">
        <w:rPr>
          <w:szCs w:val="24"/>
        </w:rPr>
        <w:t xml:space="preserve"> роки</w:t>
      </w:r>
      <w:r>
        <w:rPr>
          <w:szCs w:val="24"/>
        </w:rPr>
        <w:t>.</w:t>
      </w:r>
    </w:p>
    <w:p w14:paraId="1C1AF57B" w14:textId="40106047" w:rsidR="00E96D46" w:rsidRPr="00EF4FFB" w:rsidRDefault="002236FC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43C49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74BFECF5" w:rsidR="00E96D46" w:rsidRDefault="002236FC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0D0A8E">
        <w:rPr>
          <w:color w:val="000000"/>
        </w:rPr>
        <w:t>затвердити</w:t>
      </w:r>
      <w:r w:rsidR="00E96D46">
        <w:rPr>
          <w:color w:val="000000"/>
        </w:rPr>
        <w:t xml:space="preserve"> </w:t>
      </w:r>
      <w:r w:rsidR="00E96D46" w:rsidRPr="00EF4FFB">
        <w:t>паспорт</w:t>
      </w:r>
      <w:r w:rsidR="000D0A8E">
        <w:t xml:space="preserve"> </w:t>
      </w:r>
      <w:r w:rsidR="00E96D46" w:rsidRPr="00EF4FFB">
        <w:t>бюджетної програми на 202</w:t>
      </w:r>
      <w:r w:rsidR="00543C49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4CB37001" w:rsidR="00E96D46" w:rsidRPr="00EF4FFB" w:rsidRDefault="002236FC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1F97411C" w:rsidR="00915561" w:rsidRDefault="002236FC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08ED4488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A494" w14:textId="77777777" w:rsidR="00E50C4D" w:rsidRDefault="00E50C4D">
      <w:r>
        <w:separator/>
      </w:r>
    </w:p>
  </w:endnote>
  <w:endnote w:type="continuationSeparator" w:id="0">
    <w:p w14:paraId="0DE632B6" w14:textId="77777777" w:rsidR="00E50C4D" w:rsidRDefault="00E5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B2A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B2A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5962" w14:textId="77777777" w:rsidR="00E50C4D" w:rsidRDefault="00E50C4D">
      <w:r>
        <w:separator/>
      </w:r>
    </w:p>
  </w:footnote>
  <w:footnote w:type="continuationSeparator" w:id="0">
    <w:p w14:paraId="362D32C4" w14:textId="77777777" w:rsidR="00E50C4D" w:rsidRDefault="00E5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36FC"/>
    <w:rsid w:val="002242ED"/>
    <w:rsid w:val="00224475"/>
    <w:rsid w:val="002360A2"/>
    <w:rsid w:val="00236EEE"/>
    <w:rsid w:val="00237684"/>
    <w:rsid w:val="00245AA3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47B"/>
    <w:rsid w:val="00527A27"/>
    <w:rsid w:val="00527D3C"/>
    <w:rsid w:val="005333CF"/>
    <w:rsid w:val="005335AA"/>
    <w:rsid w:val="00537915"/>
    <w:rsid w:val="00543C49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5FA4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97371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0C4D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9379-E174-4586-934E-D0AE7984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11</cp:revision>
  <cp:lastPrinted>2026-01-13T08:40:00Z</cp:lastPrinted>
  <dcterms:created xsi:type="dcterms:W3CDTF">2025-01-29T06:08:00Z</dcterms:created>
  <dcterms:modified xsi:type="dcterms:W3CDTF">2026-01-13T08:43:00Z</dcterms:modified>
</cp:coreProperties>
</file>