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D55EDA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0"/>
          <w:szCs w:val="20"/>
        </w:rPr>
      </w:pPr>
    </w:p>
    <w:p w14:paraId="25B915E6" w14:textId="77777777" w:rsidR="00D55EDA" w:rsidRP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0"/>
          <w:szCs w:val="20"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77777777" w:rsidR="0088760F" w:rsidRPr="00D55EDA" w:rsidRDefault="0088760F" w:rsidP="0088760F">
      <w:pPr>
        <w:ind w:right="-15"/>
        <w:jc w:val="both"/>
        <w:rPr>
          <w:b/>
          <w:sz w:val="20"/>
          <w:szCs w:val="20"/>
        </w:rPr>
      </w:pPr>
    </w:p>
    <w:p w14:paraId="29AA6C85" w14:textId="58573202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B72468">
        <w:t>р</w:t>
      </w:r>
      <w:r w:rsidR="001879C0">
        <w:t xml:space="preserve">егіонального сервісного центру </w:t>
      </w:r>
      <w:r w:rsidR="00B72468">
        <w:t>Г</w:t>
      </w:r>
      <w:r w:rsidR="001879C0">
        <w:t>оловного сервісного центру МВС в Харківській, Полтавській та Сумській областях</w:t>
      </w:r>
      <w:r w:rsidR="00B72468">
        <w:t xml:space="preserve"> (філія ГСЦ МВС)</w:t>
      </w:r>
      <w:r w:rsidR="001879C0">
        <w:t xml:space="preserve"> </w:t>
      </w:r>
      <w:r>
        <w:t xml:space="preserve">від </w:t>
      </w:r>
      <w:r w:rsidR="001879C0">
        <w:t>24.11.2025</w:t>
      </w:r>
      <w:r>
        <w:t xml:space="preserve"> № </w:t>
      </w:r>
      <w:r w:rsidR="001879C0">
        <w:t>31/32/07-24243-2025</w:t>
      </w:r>
      <w:r>
        <w:t xml:space="preserve">, керуючись рішеннями Кременчуцької міської ради Кременчуцького району Полтавської області від </w:t>
      </w:r>
      <w:r w:rsidR="00E57F16">
        <w:rPr>
          <w:color w:val="000000"/>
        </w:rPr>
        <w:br/>
      </w:r>
      <w:r w:rsidR="00B72468">
        <w:t>05</w:t>
      </w:r>
      <w:r>
        <w:t xml:space="preserve"> </w:t>
      </w:r>
      <w:r w:rsidR="00B72468">
        <w:t>грудня</w:t>
      </w:r>
      <w:r>
        <w:rPr>
          <w:color w:val="000000"/>
        </w:rPr>
        <w:t xml:space="preserve"> 2025 року</w:t>
      </w:r>
      <w:r>
        <w:t xml:space="preserve"> «Про затвердження Програми </w:t>
      </w:r>
      <w:r w:rsidR="00B72468">
        <w:t xml:space="preserve">підтримки розвитку територіального сервісного центру № 5342 регіонального сервісного центру </w:t>
      </w:r>
      <w:r w:rsidR="00E57F16">
        <w:rPr>
          <w:color w:val="000000"/>
        </w:rPr>
        <w:br/>
      </w:r>
      <w:r w:rsidR="00B72468">
        <w:t xml:space="preserve">ГСЦ МВС в </w:t>
      </w:r>
      <w:r w:rsidR="00B72468">
        <w:t xml:space="preserve">Харківській, Полтавській та Сумській областях (філія ГСЦ МВС) </w:t>
      </w:r>
      <w:r w:rsidR="00E57F16">
        <w:rPr>
          <w:color w:val="000000"/>
        </w:rPr>
        <w:br/>
      </w:r>
      <w:r w:rsidRPr="00CA5D52">
        <w:rPr>
          <w:rFonts w:eastAsia="Times New Roman"/>
          <w:color w:val="000000"/>
        </w:rPr>
        <w:t>на 2026 р</w:t>
      </w:r>
      <w:r w:rsidR="00B72468">
        <w:rPr>
          <w:rFonts w:eastAsia="Times New Roman"/>
          <w:color w:val="000000"/>
        </w:rPr>
        <w:t>ік</w:t>
      </w:r>
      <w:r>
        <w:t>» та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03459E">
      <w:pPr>
        <w:tabs>
          <w:tab w:val="left" w:pos="567"/>
          <w:tab w:val="center" w:pos="4677"/>
          <w:tab w:val="right" w:pos="9355"/>
        </w:tabs>
        <w:spacing w:after="12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0A4C12E" w14:textId="3A5A6F06" w:rsidR="0088760F" w:rsidRPr="005D2C87" w:rsidRDefault="0088760F" w:rsidP="0003459E">
      <w:pPr>
        <w:tabs>
          <w:tab w:val="left" w:pos="567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8</w:t>
      </w:r>
      <w:r w:rsidR="0003459E">
        <w:t>2</w:t>
      </w:r>
      <w:r>
        <w:rPr>
          <w:lang w:val="en-US"/>
        </w:rPr>
        <w:t> </w:t>
      </w:r>
      <w:r w:rsidR="0003459E">
        <w:t>000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>
        <w:t xml:space="preserve">для </w:t>
      </w:r>
      <w:r w:rsidR="0003459E">
        <w:t>регіонального сервісного центру Головного сервісного центру МВС в Харківській, Полтавській та Сумській областях (філія ГСЦ МВС)</w:t>
      </w:r>
      <w:r w:rsidR="0003459E">
        <w:t xml:space="preserve"> </w:t>
      </w:r>
      <w:r>
        <w:t xml:space="preserve">на придбання </w:t>
      </w:r>
      <w:r w:rsidR="0003459E">
        <w:t>витратних матеріалів для модернізації терміналів електронної черги та картриджів для забезпечення безперебійної роботи ТСЦ 5342.</w:t>
      </w:r>
    </w:p>
    <w:p w14:paraId="4243070A" w14:textId="1ADD1E3F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26329A8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4BC9EDF7" w14:textId="77777777" w:rsidR="005D2C87" w:rsidRPr="00DD0441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77777777" w:rsidR="0088760F" w:rsidRPr="0077477F" w:rsidRDefault="0088760F" w:rsidP="0088760F">
      <w:pPr>
        <w:ind w:right="-82"/>
        <w:jc w:val="both"/>
        <w:rPr>
          <w:sz w:val="32"/>
          <w:szCs w:val="32"/>
        </w:rPr>
      </w:pPr>
    </w:p>
    <w:p w14:paraId="0FE16AE0" w14:textId="7777777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816B" w14:textId="77777777" w:rsidR="00B239CA" w:rsidRDefault="00B239CA">
      <w:r>
        <w:separator/>
      </w:r>
    </w:p>
  </w:endnote>
  <w:endnote w:type="continuationSeparator" w:id="0">
    <w:p w14:paraId="766A3875" w14:textId="77777777" w:rsidR="00B239CA" w:rsidRDefault="00B2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3073" w14:textId="77777777" w:rsidR="00B239CA" w:rsidRDefault="00B239CA">
      <w:r>
        <w:separator/>
      </w:r>
    </w:p>
  </w:footnote>
  <w:footnote w:type="continuationSeparator" w:id="0">
    <w:p w14:paraId="305D529A" w14:textId="77777777" w:rsidR="00B239CA" w:rsidRDefault="00B2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16</cp:revision>
  <cp:lastPrinted>2026-01-12T06:53:00Z</cp:lastPrinted>
  <dcterms:created xsi:type="dcterms:W3CDTF">2025-12-16T13:06:00Z</dcterms:created>
  <dcterms:modified xsi:type="dcterms:W3CDTF">2026-01-12T06:53:00Z</dcterms:modified>
</cp:coreProperties>
</file>