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531951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256A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0167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275D0FB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  <w:r w:rsidRPr="00EB495B">
        <w:rPr>
          <w:rFonts w:eastAsia="Times New Roman"/>
          <w:b/>
        </w:rPr>
        <w:t>Про визначення  видів безоплатних</w:t>
      </w:r>
    </w:p>
    <w:p w14:paraId="6CDEEA66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суспільно корисних робіт для осіб,  </w:t>
      </w:r>
    </w:p>
    <w:p w14:paraId="3ED33441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яким призначено покарання </w:t>
      </w:r>
    </w:p>
    <w:p w14:paraId="47887C5A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у виді громадських робіт, </w:t>
      </w:r>
    </w:p>
    <w:p w14:paraId="5A176142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та переліку об’єктів, на яких </w:t>
      </w:r>
    </w:p>
    <w:p w14:paraId="4DFB15A4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>виконуватимуть такі роботи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B495B" w:rsidRPr="00EB495B" w14:paraId="4876DCD4" w14:textId="77777777" w:rsidTr="00FC7508">
        <w:tc>
          <w:tcPr>
            <w:tcW w:w="5778" w:type="dxa"/>
          </w:tcPr>
          <w:p w14:paraId="347A074D" w14:textId="77777777" w:rsidR="00EB495B" w:rsidRPr="00EB495B" w:rsidRDefault="00EB495B" w:rsidP="00EB495B">
            <w:pPr>
              <w:ind w:right="-1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5833D5DB" w14:textId="77777777" w:rsidR="00EB495B" w:rsidRPr="00EB495B" w:rsidRDefault="00EB495B" w:rsidP="00EB495B">
      <w:pPr>
        <w:jc w:val="both"/>
        <w:rPr>
          <w:rFonts w:eastAsia="Times New Roman"/>
        </w:rPr>
      </w:pPr>
    </w:p>
    <w:p w14:paraId="64B2586D" w14:textId="524BF444" w:rsidR="00EB495B" w:rsidRPr="00EB495B" w:rsidRDefault="00EB495B" w:rsidP="00EB495B">
      <w:pPr>
        <w:ind w:firstLine="567"/>
        <w:jc w:val="both"/>
        <w:rPr>
          <w:rFonts w:eastAsia="Times New Roman"/>
        </w:rPr>
      </w:pPr>
      <w:r w:rsidRPr="00EB495B">
        <w:rPr>
          <w:rFonts w:eastAsia="Times New Roman"/>
        </w:rPr>
        <w:t xml:space="preserve">Враховуючи звернення </w:t>
      </w:r>
      <w:proofErr w:type="spellStart"/>
      <w:r w:rsidRPr="00EB495B">
        <w:rPr>
          <w:rFonts w:eastAsia="Times New Roman"/>
        </w:rPr>
        <w:t>Крюківського</w:t>
      </w:r>
      <w:proofErr w:type="spellEnd"/>
      <w:r w:rsidRPr="00EB495B">
        <w:rPr>
          <w:rFonts w:eastAsia="Times New Roman"/>
        </w:rPr>
        <w:t xml:space="preserve"> районного відділу філії Державної </w:t>
      </w:r>
      <w:r w:rsidR="004054FC">
        <w:rPr>
          <w:rFonts w:eastAsia="Calibri"/>
          <w:color w:val="0A0A0A"/>
          <w:shd w:val="clear" w:color="auto" w:fill="FFFFFF"/>
          <w:lang w:eastAsia="en-US"/>
        </w:rPr>
        <w:t xml:space="preserve">установи «Центр </w:t>
      </w:r>
      <w:proofErr w:type="spellStart"/>
      <w:r w:rsidR="004054FC">
        <w:rPr>
          <w:rFonts w:eastAsia="Calibri"/>
          <w:color w:val="0A0A0A"/>
          <w:shd w:val="clear" w:color="auto" w:fill="FFFFFF"/>
          <w:lang w:eastAsia="en-US"/>
        </w:rPr>
        <w:t>пробації</w:t>
      </w:r>
      <w:proofErr w:type="spellEnd"/>
      <w:r w:rsidR="004054FC">
        <w:rPr>
          <w:rFonts w:eastAsia="Calibri"/>
          <w:color w:val="0A0A0A"/>
          <w:shd w:val="clear" w:color="auto" w:fill="FFFFFF"/>
          <w:lang w:eastAsia="en-US"/>
        </w:rPr>
        <w:t>»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 xml:space="preserve"> в Полтавській області від 25.11.2025 </w:t>
      </w:r>
      <w:r w:rsidRPr="00EB495B">
        <w:rPr>
          <w:rFonts w:eastAsia="Calibri"/>
          <w:color w:val="0A0A0A"/>
          <w:shd w:val="clear" w:color="auto" w:fill="FFFFFF"/>
          <w:lang w:eastAsia="en-US"/>
        </w:rPr>
        <w:br/>
        <w:t>№ 4908/25/14-25, від 25.11.2025 № 4909/25/14-25,</w:t>
      </w:r>
      <w:r w:rsidRPr="00EB495B">
        <w:rPr>
          <w:rFonts w:ascii="Arial" w:eastAsia="Calibri" w:hAnsi="Arial" w:cs="Arial"/>
          <w:color w:val="0A0A0A"/>
          <w:sz w:val="22"/>
          <w:szCs w:val="22"/>
          <w:shd w:val="clear" w:color="auto" w:fill="FFFFFF"/>
          <w:lang w:eastAsia="en-US"/>
        </w:rPr>
        <w:t xml:space="preserve"> </w:t>
      </w:r>
      <w:r w:rsidRPr="00EB495B">
        <w:rPr>
          <w:rFonts w:eastAsia="Times New Roman"/>
        </w:rPr>
        <w:t xml:space="preserve">керуючись статтею 17, </w:t>
      </w:r>
      <w:r w:rsidRPr="00EB495B">
        <w:rPr>
          <w:rFonts w:eastAsia="Times New Roman"/>
          <w:iCs/>
          <w:shd w:val="clear" w:color="auto" w:fill="FFFFFF"/>
        </w:rPr>
        <w:t>підпунктом 17</w:t>
      </w:r>
      <w:r w:rsidRPr="00EB495B">
        <w:rPr>
          <w:rFonts w:eastAsia="Times New Roman"/>
          <w:shd w:val="clear" w:color="auto" w:fill="FFFFFF"/>
        </w:rPr>
        <w:t xml:space="preserve"> </w:t>
      </w:r>
      <w:r w:rsidRPr="00EB495B">
        <w:rPr>
          <w:rFonts w:eastAsia="Times New Roman"/>
          <w:iCs/>
          <w:shd w:val="clear" w:color="auto" w:fill="FFFFFF"/>
        </w:rPr>
        <w:t xml:space="preserve">пункту «б» частини першої статті 34 </w:t>
      </w:r>
      <w:r w:rsidRPr="00EB495B">
        <w:rPr>
          <w:rFonts w:eastAsia="Times New Roman"/>
        </w:rPr>
        <w:t xml:space="preserve">Закону України «Про місцеве самоврядування в Україні», статтею 39 Кримінально-виконавчого кодексу України, пунктом 1.2 розділу І Порядку виконання адміністративних стягнень у вигляді громадських робіт, виправних робіт та суспільно корисних робіт, затвердженого наказом Міністерства юстиції України від 19 березня 2013 року № 474/5, з метою забезпечення виконання постанов суду про застосування адміністративного стягнення у вигляді громадських робіт, належної організації їх відбування та взаємодії з уповноваженим органом з питань </w:t>
      </w:r>
      <w:proofErr w:type="spellStart"/>
      <w:r w:rsidRPr="00EB495B">
        <w:rPr>
          <w:rFonts w:eastAsia="Times New Roman"/>
        </w:rPr>
        <w:t>пробації</w:t>
      </w:r>
      <w:proofErr w:type="spellEnd"/>
      <w:r w:rsidRPr="00EB495B">
        <w:rPr>
          <w:rFonts w:eastAsia="Times New Roman"/>
        </w:rPr>
        <w:t>, виконавчий комітет Кременчуцької міської ради Кременчуцького району Полтавської області</w:t>
      </w:r>
    </w:p>
    <w:p w14:paraId="28F73500" w14:textId="77777777" w:rsidR="00EB495B" w:rsidRPr="00EB495B" w:rsidRDefault="00EB495B" w:rsidP="00EB495B">
      <w:pPr>
        <w:jc w:val="both"/>
        <w:rPr>
          <w:rFonts w:eastAsia="Times New Roman"/>
        </w:rPr>
      </w:pPr>
    </w:p>
    <w:p w14:paraId="431BB955" w14:textId="77777777" w:rsidR="0041240C" w:rsidRDefault="0041240C" w:rsidP="0041240C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14:paraId="0C591206" w14:textId="77777777" w:rsidR="00EB495B" w:rsidRDefault="00EB495B" w:rsidP="00EB495B">
      <w:pPr>
        <w:rPr>
          <w:rFonts w:eastAsia="Times New Roman"/>
        </w:rPr>
      </w:pPr>
    </w:p>
    <w:p w14:paraId="3389A566" w14:textId="77777777" w:rsidR="00EB495B" w:rsidRPr="00EB495B" w:rsidRDefault="00EB495B" w:rsidP="00EB495B">
      <w:pPr>
        <w:rPr>
          <w:rFonts w:eastAsia="Times New Roman"/>
        </w:rPr>
      </w:pPr>
    </w:p>
    <w:p w14:paraId="5015357D" w14:textId="77777777" w:rsidR="00EB495B" w:rsidRPr="00EB495B" w:rsidRDefault="00EB495B" w:rsidP="00EB495B">
      <w:pPr>
        <w:ind w:right="2" w:firstLine="567"/>
        <w:jc w:val="both"/>
        <w:rPr>
          <w:rFonts w:eastAsia="Times New Roman"/>
          <w:b/>
        </w:rPr>
      </w:pPr>
      <w:r w:rsidRPr="00EB495B">
        <w:rPr>
          <w:rFonts w:eastAsia="Times New Roman"/>
        </w:rPr>
        <w:t xml:space="preserve">1. </w:t>
      </w:r>
      <w:r w:rsidRPr="00EB495B">
        <w:rPr>
          <w:rFonts w:eastAsia="Calibri"/>
          <w:bCs/>
          <w:lang w:eastAsia="en-US"/>
        </w:rPr>
        <w:t>Визначити</w:t>
      </w:r>
      <w:r w:rsidRPr="00EB495B">
        <w:rPr>
          <w:rFonts w:eastAsia="Times New Roman"/>
          <w:b/>
        </w:rPr>
        <w:t xml:space="preserve"> </w:t>
      </w:r>
      <w:r w:rsidRPr="00EB495B">
        <w:rPr>
          <w:rFonts w:eastAsia="Times New Roman"/>
        </w:rPr>
        <w:t xml:space="preserve">види безоплатних </w:t>
      </w:r>
      <w:r w:rsidRPr="00EB495B">
        <w:rPr>
          <w:rFonts w:eastAsia="Times New Roman"/>
          <w:shd w:val="clear" w:color="auto" w:fill="FFFFFF"/>
        </w:rPr>
        <w:t>суспільно корисних робіт для осіб,  яким призначено покарання у виді громадських робіт, та перелік об’єктів, на яких виконуватимуть такі роботи</w:t>
      </w:r>
      <w:r w:rsidRPr="00EB495B">
        <w:rPr>
          <w:rFonts w:eastAsia="Calibri"/>
          <w:bCs/>
          <w:lang w:eastAsia="en-US"/>
        </w:rPr>
        <w:t xml:space="preserve">, </w:t>
      </w:r>
      <w:r w:rsidRPr="00EB495B">
        <w:rPr>
          <w:rFonts w:eastAsia="Times New Roman"/>
        </w:rPr>
        <w:t>згідно з додатком (додається).</w:t>
      </w:r>
    </w:p>
    <w:p w14:paraId="58B1D6EC" w14:textId="77777777" w:rsidR="00EB495B" w:rsidRPr="00EB495B" w:rsidRDefault="00EB495B" w:rsidP="00EB495B">
      <w:pPr>
        <w:ind w:firstLine="567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</w:rPr>
        <w:t xml:space="preserve">2. Доручити керівникам комунальних підприємств Кременчуцької міської ради Кременчуцького району Полтавської області організувати належне виконання робіт, визначених у пункті 1 цього рішення. </w:t>
      </w:r>
    </w:p>
    <w:p w14:paraId="398F05C2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  <w:color w:val="0A0A0A"/>
          <w:shd w:val="clear" w:color="auto" w:fill="FFFFFF"/>
        </w:rPr>
        <w:t>3.  Оприлюднити рішення відповідно до вимог законодавства.</w:t>
      </w:r>
    </w:p>
    <w:p w14:paraId="429B044F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500124C3" w14:textId="77777777" w:rsidR="00EB495B" w:rsidRP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3EDCBE24" w14:textId="77777777" w:rsidR="00EB495B" w:rsidRPr="00EB495B" w:rsidRDefault="00EB495B" w:rsidP="00EB495B">
      <w:pPr>
        <w:tabs>
          <w:tab w:val="left" w:pos="567"/>
        </w:tabs>
        <w:jc w:val="both"/>
        <w:rPr>
          <w:rFonts w:eastAsia="Calibri"/>
          <w:color w:val="0A0A0A"/>
          <w:shd w:val="clear" w:color="auto" w:fill="FFFFFF"/>
          <w:lang w:eastAsia="en-US"/>
        </w:rPr>
      </w:pPr>
      <w:r w:rsidRPr="00EB495B">
        <w:rPr>
          <w:rFonts w:eastAsia="Times New Roman"/>
          <w:color w:val="0A0A0A"/>
          <w:shd w:val="clear" w:color="auto" w:fill="FFFFFF"/>
        </w:rPr>
        <w:lastRenderedPageBreak/>
        <w:tab/>
      </w:r>
      <w:r w:rsidRPr="00EB495B">
        <w:rPr>
          <w:color w:val="0A0A0A"/>
          <w:shd w:val="clear" w:color="auto" w:fill="FFFFFF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EB495B">
        <w:rPr>
          <w:color w:val="0A0A0A"/>
          <w:shd w:val="clear" w:color="auto" w:fill="FFFFFF"/>
        </w:rPr>
        <w:t>Пелипенка</w:t>
      </w:r>
      <w:proofErr w:type="spellEnd"/>
      <w:r w:rsidRPr="00EB495B">
        <w:rPr>
          <w:color w:val="0A0A0A"/>
          <w:shd w:val="clear" w:color="auto" w:fill="FFFFFF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5773CAD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3A5F8B45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144EE826" w14:textId="7C642B66" w:rsidR="001939D4" w:rsidRDefault="00EB495B" w:rsidP="00EB495B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rFonts w:eastAsia="Times New Roman"/>
          <w:b/>
          <w:color w:val="0A0A0A"/>
          <w:shd w:val="clear" w:color="auto" w:fill="FFFFFF"/>
        </w:rPr>
        <w:t>Міський голова</w:t>
      </w:r>
      <w:r>
        <w:rPr>
          <w:rFonts w:eastAsia="Times New Roman"/>
          <w:b/>
          <w:color w:val="0A0A0A"/>
          <w:shd w:val="clear" w:color="auto" w:fill="FFFFFF"/>
        </w:rPr>
        <w:tab/>
      </w:r>
      <w:r>
        <w:rPr>
          <w:rFonts w:eastAsia="Times New Roman"/>
          <w:b/>
          <w:color w:val="0A0A0A"/>
          <w:shd w:val="clear" w:color="auto" w:fill="FFFFFF"/>
        </w:rPr>
        <w:tab/>
        <w:t xml:space="preserve">  </w:t>
      </w:r>
      <w:r w:rsidRPr="00E43D07">
        <w:rPr>
          <w:rFonts w:eastAsia="Times New Roman"/>
          <w:b/>
          <w:color w:val="0A0A0A"/>
          <w:shd w:val="clear" w:color="auto" w:fill="FFFFFF"/>
        </w:rPr>
        <w:t xml:space="preserve"> </w:t>
      </w:r>
      <w:r>
        <w:rPr>
          <w:rFonts w:eastAsia="Times New Roman"/>
          <w:b/>
          <w:color w:val="0A0A0A"/>
          <w:shd w:val="clear" w:color="auto" w:fill="FFFFFF"/>
        </w:rPr>
        <w:t xml:space="preserve"> </w:t>
      </w:r>
      <w:r w:rsidRPr="00E43D07">
        <w:rPr>
          <w:rFonts w:eastAsia="Times New Roman"/>
          <w:b/>
          <w:color w:val="0A0A0A"/>
          <w:shd w:val="clear" w:color="auto" w:fill="FFFFFF"/>
        </w:rPr>
        <w:t>Віталій МАЛЕЦЬКИЙ</w:t>
      </w:r>
    </w:p>
    <w:p w14:paraId="0FD7C75B" w14:textId="77777777" w:rsidR="00407977" w:rsidRDefault="004079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9D833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2C00CA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B15E0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71B8D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CDF3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05D0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60E3C4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B2B7C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E46065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6EC16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FD646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02A0C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DFFEA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3994F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141C5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39055A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32C0E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D1F6AE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5626D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91C118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D8DCE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E7B1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E58CD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159836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13CC9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9C3DC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F9F5D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0594C6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D55C6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046591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D4D5B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17D22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9E6FC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73EF96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BB3993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09CAA2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3937C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1E507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01F0B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7DB19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3288AA" w14:textId="77777777" w:rsidR="00EB495B" w:rsidRPr="00EB495B" w:rsidRDefault="00EB495B" w:rsidP="00EB495B">
      <w:pPr>
        <w:widowControl w:val="0"/>
        <w:ind w:left="4395" w:firstLine="708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lastRenderedPageBreak/>
        <w:t>Додаток</w:t>
      </w:r>
    </w:p>
    <w:p w14:paraId="51B1D2F9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до рішення виконавчого комітету</w:t>
      </w:r>
    </w:p>
    <w:p w14:paraId="2DF785FB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 xml:space="preserve">Кременчуцької міської ради                       </w:t>
      </w:r>
    </w:p>
    <w:p w14:paraId="0BDBBAC4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Кременчуцького району</w:t>
      </w:r>
    </w:p>
    <w:p w14:paraId="079896BF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Полтавської області</w:t>
      </w:r>
    </w:p>
    <w:p w14:paraId="03DBD0F1" w14:textId="77777777" w:rsidR="00EB495B" w:rsidRPr="00EB495B" w:rsidRDefault="00EB495B" w:rsidP="00EB495B">
      <w:pPr>
        <w:widowControl w:val="0"/>
        <w:ind w:firstLine="567"/>
        <w:jc w:val="center"/>
        <w:rPr>
          <w:rFonts w:eastAsia="Calibri"/>
          <w:color w:val="0A0A0A"/>
          <w:spacing w:val="-11"/>
          <w:shd w:val="clear" w:color="auto" w:fill="FFFFFF"/>
          <w:lang w:eastAsia="en-US"/>
        </w:rPr>
      </w:pPr>
    </w:p>
    <w:p w14:paraId="3AC81D49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</w:p>
    <w:p w14:paraId="77FCBBFE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Перелік</w:t>
      </w:r>
    </w:p>
    <w:p w14:paraId="35C4F762" w14:textId="77777777" w:rsidR="00EB495B" w:rsidRPr="00471578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видів безоплатних </w:t>
      </w:r>
      <w:r w:rsidRPr="00E43D07">
        <w:rPr>
          <w:rFonts w:eastAsia="Times New Roman"/>
          <w:b/>
          <w:shd w:val="clear" w:color="auto" w:fill="FFFFFF"/>
        </w:rPr>
        <w:t xml:space="preserve">суспільно корисних </w:t>
      </w:r>
      <w:r>
        <w:rPr>
          <w:rFonts w:eastAsia="Times New Roman"/>
          <w:b/>
          <w:shd w:val="clear" w:color="auto" w:fill="FFFFFF"/>
        </w:rPr>
        <w:t>робіт</w:t>
      </w:r>
      <w:r w:rsidRPr="00E43D07">
        <w:rPr>
          <w:rFonts w:eastAsia="Times New Roman"/>
          <w:b/>
          <w:shd w:val="clear" w:color="auto" w:fill="FFFFFF"/>
        </w:rPr>
        <w:t xml:space="preserve"> </w:t>
      </w:r>
      <w:r>
        <w:rPr>
          <w:rFonts w:eastAsia="Times New Roman"/>
          <w:b/>
          <w:shd w:val="clear" w:color="auto" w:fill="FFFFFF"/>
        </w:rPr>
        <w:t>для осіб,</w:t>
      </w:r>
    </w:p>
    <w:p w14:paraId="60534B08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 xml:space="preserve">яким призначено покарання у виді </w:t>
      </w:r>
      <w:r w:rsidRPr="00E43D07">
        <w:rPr>
          <w:rFonts w:eastAsia="Times New Roman"/>
          <w:b/>
          <w:shd w:val="clear" w:color="auto" w:fill="FFFFFF"/>
        </w:rPr>
        <w:t>громадських робіт,</w:t>
      </w:r>
    </w:p>
    <w:p w14:paraId="76726957" w14:textId="77777777" w:rsidR="00EB495B" w:rsidRPr="00E43D07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>та перелік</w:t>
      </w:r>
      <w:r w:rsidRPr="00E43D07">
        <w:rPr>
          <w:rFonts w:eastAsia="Times New Roman"/>
          <w:b/>
          <w:shd w:val="clear" w:color="auto" w:fill="FFFFFF"/>
        </w:rPr>
        <w:t xml:space="preserve"> об’єктів, на яких</w:t>
      </w:r>
      <w:r>
        <w:rPr>
          <w:rFonts w:eastAsia="Times New Roman"/>
          <w:b/>
          <w:shd w:val="clear" w:color="auto" w:fill="FFFFFF"/>
        </w:rPr>
        <w:t xml:space="preserve"> </w:t>
      </w:r>
      <w:r w:rsidRPr="00E43D07">
        <w:rPr>
          <w:rFonts w:eastAsia="Times New Roman"/>
          <w:b/>
          <w:shd w:val="clear" w:color="auto" w:fill="FFFFFF"/>
        </w:rPr>
        <w:t>виконуватимуть такі роботи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B495B" w:rsidRPr="00E43D07" w14:paraId="1CA46BBA" w14:textId="77777777" w:rsidTr="00FC7508">
        <w:tc>
          <w:tcPr>
            <w:tcW w:w="5778" w:type="dxa"/>
          </w:tcPr>
          <w:p w14:paraId="1E401CFA" w14:textId="77777777" w:rsidR="00EB495B" w:rsidRPr="00E43D07" w:rsidRDefault="00EB495B" w:rsidP="00FC7508">
            <w:pPr>
              <w:ind w:right="-1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AC58E4B" w14:textId="77777777" w:rsidR="00EB495B" w:rsidRPr="00E43D07" w:rsidRDefault="00EB495B" w:rsidP="00EB495B">
      <w:pPr>
        <w:widowControl w:val="0"/>
        <w:rPr>
          <w:rFonts w:eastAsia="Calibri"/>
          <w:b/>
          <w:color w:val="0A0A0A"/>
          <w:shd w:val="clear" w:color="auto" w:fill="FFFFFF"/>
          <w:lang w:eastAsia="en-US"/>
        </w:rPr>
      </w:pPr>
    </w:p>
    <w:tbl>
      <w:tblPr>
        <w:tblStyle w:val="ac"/>
        <w:tblW w:w="97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410"/>
        <w:gridCol w:w="1983"/>
      </w:tblGrid>
      <w:tr w:rsidR="00EB495B" w:rsidRPr="00E43D07" w14:paraId="7F36D75F" w14:textId="77777777" w:rsidTr="00FC7508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7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28B3E52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227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50CD27F" w14:textId="77777777" w:rsidR="00EB495B" w:rsidRPr="00E43D07" w:rsidRDefault="00EB495B" w:rsidP="00FC7508">
            <w:pPr>
              <w:widowControl w:val="0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Найменування</w:t>
            </w:r>
          </w:p>
          <w:p w14:paraId="1E30BD05" w14:textId="74388693" w:rsidR="00EB495B" w:rsidRPr="00E43D07" w:rsidRDefault="00EB495B" w:rsidP="004054FC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комунального підприємства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74E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280C7E9" w14:textId="77777777" w:rsidR="00EB495B" w:rsidRPr="00471578" w:rsidRDefault="00EB495B" w:rsidP="00FC7508">
            <w:pPr>
              <w:tabs>
                <w:tab w:val="left" w:pos="6379"/>
              </w:tabs>
              <w:ind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 xml:space="preserve">Об’єкти, на яких </w:t>
            </w:r>
            <w:r>
              <w:rPr>
                <w:rFonts w:eastAsia="Calibri"/>
                <w:b/>
                <w:sz w:val="24"/>
                <w:szCs w:val="24"/>
              </w:rPr>
              <w:t>виконуватимуть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безоплатн</w:t>
            </w:r>
            <w:r>
              <w:rPr>
                <w:rFonts w:eastAsia="Times New Roman"/>
                <w:b/>
                <w:sz w:val="24"/>
                <w:szCs w:val="24"/>
              </w:rPr>
              <w:t>і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суспільно корисн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і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оти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ос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оби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,</w:t>
            </w:r>
          </w:p>
          <w:p w14:paraId="4181F0B0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EDF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8D9402C" w14:textId="77777777" w:rsidR="00EB495B" w:rsidRPr="00471578" w:rsidRDefault="00EB495B" w:rsidP="00FC7508">
            <w:pPr>
              <w:tabs>
                <w:tab w:val="left" w:pos="6379"/>
              </w:tabs>
              <w:ind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</w:rPr>
              <w:t xml:space="preserve">Види безоплатних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суспільно корисних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робіт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для осіб,</w:t>
            </w:r>
          </w:p>
          <w:p w14:paraId="017FA5B0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2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  <w:p w14:paraId="4C3DF041" w14:textId="77777777" w:rsidR="00EB495B" w:rsidRPr="00E43D07" w:rsidRDefault="00EB495B" w:rsidP="00FC7508">
            <w:pPr>
              <w:widowControl w:val="0"/>
              <w:ind w:left="1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Відповідальна особа</w:t>
            </w:r>
          </w:p>
        </w:tc>
      </w:tr>
      <w:tr w:rsidR="00EB495B" w:rsidRPr="00E43D07" w14:paraId="33517225" w14:textId="77777777" w:rsidTr="00FC7508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34A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0C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F16" w14:textId="77777777" w:rsidR="00EB495B" w:rsidRPr="00032B05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E15" w14:textId="77777777" w:rsidR="00EB495B" w:rsidRPr="00032B05" w:rsidRDefault="00EB495B" w:rsidP="00FC7508">
            <w:pPr>
              <w:widowControl w:val="0"/>
              <w:ind w:firstLine="176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33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311DFF6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8F" w14:textId="77777777" w:rsidR="00EB495B" w:rsidRPr="00E43D07" w:rsidRDefault="00EB495B" w:rsidP="008221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6F6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  <w:r w:rsidRPr="00E43D07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A02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територія кладовищ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2D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рибирання території кладовищ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E2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34D7342F" w14:textId="77777777" w:rsidR="00EB495B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EF9AEC3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43D07">
              <w:rPr>
                <w:rFonts w:eastAsia="Calibri"/>
                <w:sz w:val="24"/>
                <w:szCs w:val="24"/>
              </w:rPr>
              <w:t>Стефаненко</w:t>
            </w:r>
            <w:proofErr w:type="spellEnd"/>
            <w:r w:rsidRPr="00E43D07">
              <w:rPr>
                <w:rFonts w:eastAsia="Calibri"/>
                <w:sz w:val="24"/>
                <w:szCs w:val="24"/>
              </w:rPr>
              <w:t xml:space="preserve"> Віталій Валерійович</w:t>
            </w:r>
          </w:p>
          <w:p w14:paraId="0BB257D1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53DFB2C2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ab/>
            </w:r>
          </w:p>
          <w:p w14:paraId="47D9A168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23F443F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74A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D131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771" w14:textId="2FEAD0BB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 xml:space="preserve">єкти благоустрою, що </w:t>
            </w:r>
            <w:r w:rsidR="00EB495B">
              <w:rPr>
                <w:sz w:val="24"/>
                <w:szCs w:val="24"/>
              </w:rPr>
              <w:t>перебувають в комунальній власності Кременчуцької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071" w14:textId="55C9823C" w:rsidR="00EB495B" w:rsidRPr="00E43D07" w:rsidRDefault="00411E2C" w:rsidP="00FC7508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95B">
              <w:rPr>
                <w:sz w:val="24"/>
                <w:szCs w:val="24"/>
              </w:rPr>
              <w:t>п</w:t>
            </w:r>
            <w:r w:rsidR="00EB495B" w:rsidRPr="00E43D07">
              <w:rPr>
                <w:sz w:val="24"/>
                <w:szCs w:val="24"/>
              </w:rPr>
              <w:t xml:space="preserve">рибирання та впорядкування вулиць, скверів, </w:t>
            </w:r>
            <w:r w:rsidR="00EB495B">
              <w:rPr>
                <w:sz w:val="24"/>
                <w:szCs w:val="24"/>
              </w:rPr>
              <w:t>парків та інших територій міста</w:t>
            </w:r>
            <w:r>
              <w:rPr>
                <w:sz w:val="24"/>
                <w:szCs w:val="24"/>
              </w:rPr>
              <w:t>;</w:t>
            </w:r>
          </w:p>
          <w:p w14:paraId="04B99974" w14:textId="77777777" w:rsidR="00EB495B" w:rsidRPr="00E43D07" w:rsidRDefault="00EB495B" w:rsidP="00FC7508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14:paraId="5F40A7EB" w14:textId="69DF234A" w:rsidR="00EB495B" w:rsidRPr="00E43D07" w:rsidRDefault="00411E2C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4A67BF">
              <w:rPr>
                <w:rFonts w:eastAsia="Calibri"/>
                <w:sz w:val="24"/>
                <w:szCs w:val="24"/>
              </w:rPr>
              <w:t>  </w:t>
            </w:r>
            <w:bookmarkStart w:id="0" w:name="_GoBack"/>
            <w:bookmarkEnd w:id="0"/>
            <w:r w:rsidR="00EB495B">
              <w:rPr>
                <w:rFonts w:eastAsia="Calibri"/>
                <w:sz w:val="24"/>
                <w:szCs w:val="24"/>
              </w:rPr>
              <w:t>р</w:t>
            </w:r>
            <w:r w:rsidR="00EB495B" w:rsidRPr="00E43D07">
              <w:rPr>
                <w:rFonts w:eastAsia="Calibri"/>
                <w:sz w:val="24"/>
                <w:szCs w:val="24"/>
              </w:rPr>
              <w:t xml:space="preserve">оботи з благоустрою населених пунктів, зокрема </w:t>
            </w:r>
            <w:r w:rsidR="00EB495B">
              <w:rPr>
                <w:rFonts w:eastAsia="Calibri"/>
                <w:sz w:val="24"/>
                <w:szCs w:val="24"/>
              </w:rPr>
              <w:t>зупинок громадського транспорту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5BA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Генеральний директор</w:t>
            </w:r>
          </w:p>
          <w:p w14:paraId="3D8C44DD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93AB96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Василенко Віктор Васильович</w:t>
            </w:r>
          </w:p>
          <w:p w14:paraId="6CE6E267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08888A5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40EF0C4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2DB65CF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93FBD01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1D42BA5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68F11A4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3A9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80C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5B9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397" w14:textId="77777777" w:rsidR="00EB495B" w:rsidRDefault="00EB495B" w:rsidP="00FC7508">
            <w:pPr>
              <w:ind w:left="33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B9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8221E1F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7534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ED8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«Кременчук АКВА-СЕРВІС»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BBA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підприємства,</w:t>
            </w:r>
          </w:p>
          <w:p w14:paraId="3D838E72" w14:textId="62F7E02E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>єкти благоустрою, що закріплені за підприємством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703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3D07">
              <w:rPr>
                <w:sz w:val="24"/>
                <w:szCs w:val="24"/>
              </w:rPr>
              <w:t>рибирання та впорядкування</w:t>
            </w:r>
          </w:p>
          <w:p w14:paraId="426EB8DB" w14:textId="57AA86F7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територій на об’</w:t>
            </w:r>
            <w:r w:rsidR="00EB495B" w:rsidRPr="00E43D07">
              <w:rPr>
                <w:sz w:val="24"/>
                <w:szCs w:val="24"/>
              </w:rPr>
              <w:t>єктах, що закріплені за підприємством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2AF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3261757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5A67A8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Білоус Василь Миколайович</w:t>
            </w:r>
          </w:p>
          <w:p w14:paraId="02476609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B495B" w:rsidRPr="00E43D07" w14:paraId="3DC383A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D3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43E9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2EC7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48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ідсобні ро</w:t>
            </w:r>
            <w:r>
              <w:rPr>
                <w:rFonts w:eastAsia="Calibri"/>
                <w:sz w:val="24"/>
                <w:szCs w:val="24"/>
              </w:rPr>
              <w:t>боти на території підприємства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FE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0A4F038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A07C80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Шиян Сергій Олексійович</w:t>
            </w:r>
          </w:p>
          <w:p w14:paraId="61D4DA31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109DDC09" w14:textId="77777777" w:rsidR="00EB495B" w:rsidRPr="00E43D07" w:rsidRDefault="00EB495B" w:rsidP="00EB495B">
      <w:pPr>
        <w:widowControl w:val="0"/>
        <w:ind w:firstLine="567"/>
        <w:jc w:val="both"/>
        <w:rPr>
          <w:rFonts w:eastAsia="Calibri"/>
          <w:b/>
          <w:color w:val="0A0A0A"/>
          <w:sz w:val="24"/>
          <w:szCs w:val="24"/>
          <w:shd w:val="clear" w:color="auto" w:fill="FFFFFF"/>
          <w:lang w:eastAsia="en-US"/>
        </w:rPr>
      </w:pPr>
    </w:p>
    <w:p w14:paraId="130EF44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Керуючий справами </w:t>
      </w:r>
    </w:p>
    <w:p w14:paraId="3FBD10D2" w14:textId="77777777" w:rsidR="00EB495B" w:rsidRPr="00E43D07" w:rsidRDefault="00EB495B" w:rsidP="00EB495B">
      <w:pPr>
        <w:widowControl w:val="0"/>
        <w:tabs>
          <w:tab w:val="left" w:pos="6521"/>
          <w:tab w:val="left" w:pos="6804"/>
        </w:tabs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виконкому міської ради                                                   Руслан ШАПОВАЛОВ</w:t>
      </w:r>
    </w:p>
    <w:p w14:paraId="533B0C66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1B57832B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074FC17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Директор департаменту економіки </w:t>
      </w:r>
    </w:p>
    <w:p w14:paraId="19BED372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виконавчого комітету </w:t>
      </w:r>
    </w:p>
    <w:p w14:paraId="48C279A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Кременчуцької міської ради </w:t>
      </w:r>
    </w:p>
    <w:p w14:paraId="67C0FEA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Кременчуцького району </w:t>
      </w:r>
    </w:p>
    <w:p w14:paraId="71F780AC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Полтавської області</w:t>
      </w:r>
      <w:r w:rsidRPr="00E43D07">
        <w:rPr>
          <w:b/>
          <w:color w:val="0A0A0A"/>
          <w:shd w:val="clear" w:color="auto" w:fill="FFFFFF"/>
        </w:rPr>
        <w:tab/>
      </w:r>
      <w:r w:rsidRPr="00E43D07">
        <w:rPr>
          <w:b/>
          <w:color w:val="0A0A0A"/>
          <w:shd w:val="clear" w:color="auto" w:fill="FFFFFF"/>
        </w:rPr>
        <w:tab/>
        <w:t xml:space="preserve">                                             </w:t>
      </w:r>
      <w:r w:rsidRPr="00E43D07">
        <w:rPr>
          <w:b/>
          <w:color w:val="0A0A0A"/>
          <w:shd w:val="clear" w:color="auto" w:fill="FFFFFF"/>
          <w:lang w:val="ru-RU"/>
        </w:rPr>
        <w:t xml:space="preserve">       </w:t>
      </w:r>
      <w:r w:rsidRPr="00E43D07">
        <w:rPr>
          <w:b/>
          <w:color w:val="0A0A0A"/>
          <w:shd w:val="clear" w:color="auto" w:fill="FFFFFF"/>
        </w:rPr>
        <w:t>Микола ЗДОЙМА</w:t>
      </w:r>
    </w:p>
    <w:p w14:paraId="0DBA0ACD" w14:textId="77777777" w:rsidR="00EB495B" w:rsidRDefault="00EB495B" w:rsidP="00EB49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sectPr w:rsidR="00EB495B" w:rsidSect="00394255">
      <w:footerReference w:type="default" r:id="rId6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64FD5" w14:textId="77777777" w:rsidR="00A837C6" w:rsidRDefault="00A837C6">
      <w:r>
        <w:separator/>
      </w:r>
    </w:p>
  </w:endnote>
  <w:endnote w:type="continuationSeparator" w:id="0">
    <w:p w14:paraId="1E2B0F41" w14:textId="77777777" w:rsidR="00A837C6" w:rsidRDefault="00A8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A67BF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A67BF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F8216" w14:textId="77777777" w:rsidR="00A837C6" w:rsidRDefault="00A837C6">
      <w:r>
        <w:separator/>
      </w:r>
    </w:p>
  </w:footnote>
  <w:footnote w:type="continuationSeparator" w:id="0">
    <w:p w14:paraId="05A6A4B2" w14:textId="77777777" w:rsidR="00A837C6" w:rsidRDefault="00A8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C22CE"/>
    <w:rsid w:val="000D0C31"/>
    <w:rsid w:val="000D22D0"/>
    <w:rsid w:val="000D6B07"/>
    <w:rsid w:val="000E2BC9"/>
    <w:rsid w:val="000F0592"/>
    <w:rsid w:val="000F12C9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4D23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28F4"/>
    <w:rsid w:val="001E3043"/>
    <w:rsid w:val="001E5653"/>
    <w:rsid w:val="001E6B30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45B2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2D5D"/>
    <w:rsid w:val="00273533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374D"/>
    <w:rsid w:val="002B5B4A"/>
    <w:rsid w:val="002B72F3"/>
    <w:rsid w:val="002B7354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37A2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0FAF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5844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5B53"/>
    <w:rsid w:val="0040095D"/>
    <w:rsid w:val="00402536"/>
    <w:rsid w:val="004054FC"/>
    <w:rsid w:val="00407977"/>
    <w:rsid w:val="00410420"/>
    <w:rsid w:val="00411E2C"/>
    <w:rsid w:val="0041240C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1A2E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A67BF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D7C7B"/>
    <w:rsid w:val="004E07AA"/>
    <w:rsid w:val="004E4CED"/>
    <w:rsid w:val="004E654A"/>
    <w:rsid w:val="00505576"/>
    <w:rsid w:val="005063EB"/>
    <w:rsid w:val="00507799"/>
    <w:rsid w:val="00510602"/>
    <w:rsid w:val="0051203B"/>
    <w:rsid w:val="00522CC7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67F8C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0C33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2317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D7FAD"/>
    <w:rsid w:val="00703359"/>
    <w:rsid w:val="0070406D"/>
    <w:rsid w:val="00704FD9"/>
    <w:rsid w:val="007122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B7871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39C"/>
    <w:rsid w:val="0080094C"/>
    <w:rsid w:val="00801E1C"/>
    <w:rsid w:val="008042BB"/>
    <w:rsid w:val="0080471C"/>
    <w:rsid w:val="008052BF"/>
    <w:rsid w:val="00815514"/>
    <w:rsid w:val="0081734B"/>
    <w:rsid w:val="0082179A"/>
    <w:rsid w:val="008220BA"/>
    <w:rsid w:val="0082219C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95FD5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3584A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536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7C6"/>
    <w:rsid w:val="00A83BC1"/>
    <w:rsid w:val="00A85784"/>
    <w:rsid w:val="00A87F13"/>
    <w:rsid w:val="00A93F87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2EB3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0C5A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31A6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64684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495B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3F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0612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2025-12-17T10:13:00Z</cp:lastPrinted>
  <dcterms:created xsi:type="dcterms:W3CDTF">2025-12-17T08:29:00Z</dcterms:created>
  <dcterms:modified xsi:type="dcterms:W3CDTF">2025-12-17T11:44:00Z</dcterms:modified>
</cp:coreProperties>
</file>