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FAE5790" w14:textId="77777777" w:rsidR="007C6E48" w:rsidRDefault="007C6E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FB5392" w14:textId="77777777" w:rsidR="00A32759" w:rsidRPr="00BA6AAC" w:rsidRDefault="00A327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</w:rPr>
      </w:pPr>
      <w:bookmarkStart w:id="0" w:name="_GoBack"/>
      <w:bookmarkEnd w:id="0"/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03A50746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BA6AAC">
        <w:t>20</w:t>
      </w:r>
      <w:r w:rsidR="00995E8A" w:rsidRPr="00DA3B87">
        <w:t>.</w:t>
      </w:r>
      <w:r w:rsidR="00BA6AAC">
        <w:t>11</w:t>
      </w:r>
      <w:r w:rsidR="00995E8A" w:rsidRPr="00DA3B87">
        <w:t>.2025 № 19-16/</w:t>
      </w:r>
      <w:r w:rsidR="00BA6AAC">
        <w:t>183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3AD4861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A6AAC">
        <w:t>665 000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придбання пального для </w:t>
      </w:r>
      <w:r w:rsidR="00BA6AAC">
        <w:t>забезпечення функціонування транспортних засобів</w:t>
      </w:r>
      <w:r w:rsidR="0080141F" w:rsidRPr="0080141F">
        <w:t xml:space="preserve">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80141F">
        <w:t>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11C97" w14:textId="77777777" w:rsidR="00157EA3" w:rsidRDefault="00157EA3">
      <w:r>
        <w:separator/>
      </w:r>
    </w:p>
  </w:endnote>
  <w:endnote w:type="continuationSeparator" w:id="0">
    <w:p w14:paraId="58C58E55" w14:textId="77777777" w:rsidR="00157EA3" w:rsidRDefault="0015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A6AA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A6AA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55B99" w14:textId="77777777" w:rsidR="00157EA3" w:rsidRDefault="00157EA3">
      <w:r>
        <w:separator/>
      </w:r>
    </w:p>
  </w:footnote>
  <w:footnote w:type="continuationSeparator" w:id="0">
    <w:p w14:paraId="3EC285C7" w14:textId="77777777" w:rsidR="00157EA3" w:rsidRDefault="0015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57EA3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32759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A6AAC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2025-11-24T09:35:00Z</cp:lastPrinted>
  <dcterms:created xsi:type="dcterms:W3CDTF">2025-11-24T09:33:00Z</dcterms:created>
  <dcterms:modified xsi:type="dcterms:W3CDTF">2025-11-24T09:36:00Z</dcterms:modified>
</cp:coreProperties>
</file>