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2A95C573" w14:textId="77777777" w:rsidR="0048692C" w:rsidRDefault="004869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4EC491A3" w14:textId="77777777" w:rsidR="0048692C" w:rsidRDefault="004869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64F81E35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48692C">
        <w:rPr>
          <w:color w:val="000000"/>
          <w:lang w:val="en-US"/>
        </w:rPr>
        <w:t>08</w:t>
      </w:r>
      <w:r w:rsidR="005B769F">
        <w:rPr>
          <w:color w:val="000000"/>
        </w:rPr>
        <w:t>.</w:t>
      </w:r>
      <w:r w:rsidR="0048692C">
        <w:rPr>
          <w:color w:val="000000"/>
          <w:lang w:val="en-US"/>
        </w:rPr>
        <w:t>10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48692C">
        <w:rPr>
          <w:color w:val="000000"/>
          <w:lang w:val="en-US"/>
        </w:rPr>
        <w:t>62</w:t>
      </w:r>
      <w:r w:rsidR="00932B1A">
        <w:t xml:space="preserve">, </w:t>
      </w:r>
      <w:r w:rsidR="00C67CF4">
        <w:rPr>
          <w:color w:val="000000"/>
        </w:rPr>
        <w:t xml:space="preserve">на виконання </w:t>
      </w:r>
      <w:r w:rsidR="00995391">
        <w:rPr>
          <w:color w:val="000000"/>
        </w:rPr>
        <w:t>п</w:t>
      </w:r>
      <w:bookmarkStart w:id="0" w:name="_GoBack"/>
      <w:bookmarkEnd w:id="0"/>
      <w:r w:rsidR="00C67CF4">
        <w:rPr>
          <w:color w:val="000000"/>
        </w:rPr>
        <w:t>останови Кабінету Міністрів України від 18.06.2025 № 709 «</w:t>
      </w:r>
      <w:r w:rsidR="00C67CF4" w:rsidRPr="00C67CF4">
        <w:rPr>
          <w:bCs/>
          <w:color w:val="000000"/>
        </w:rPr>
        <w:t>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C67CF4">
        <w:rPr>
          <w:bCs/>
          <w:color w:val="000000"/>
        </w:rPr>
        <w:t xml:space="preserve">», </w:t>
      </w:r>
      <w:r w:rsidR="00932B1A">
        <w:t>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B34D61" w14:textId="3A990916" w:rsidR="009758EA" w:rsidRPr="009758EA" w:rsidRDefault="002A5DEB" w:rsidP="00C67CF4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8692C">
        <w:rPr>
          <w:lang w:val="en-US"/>
        </w:rPr>
        <w:t>29 100</w:t>
      </w:r>
      <w:r w:rsidR="00C67CF4">
        <w:t xml:space="preserve"> 000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7F6CC7" w:rsidRPr="007F6CC7">
        <w:rPr>
          <w:szCs w:val="24"/>
        </w:rPr>
        <w:t xml:space="preserve">на будівництво нового ветеранського простору </w:t>
      </w:r>
      <w:r w:rsidR="00C961B4">
        <w:rPr>
          <w:szCs w:val="24"/>
        </w:rPr>
        <w:t>по об’єкту</w:t>
      </w:r>
      <w:r w:rsidR="00204685">
        <w:rPr>
          <w:szCs w:val="24"/>
        </w:rPr>
        <w:t xml:space="preserve"> «Нове будівництво ветеранського простору на розі вул. Флотської та </w:t>
      </w:r>
      <w:r w:rsidR="00C0198D">
        <w:rPr>
          <w:szCs w:val="24"/>
        </w:rPr>
        <w:br/>
      </w:r>
      <w:r w:rsidR="00204685">
        <w:rPr>
          <w:szCs w:val="24"/>
        </w:rPr>
        <w:t xml:space="preserve">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C67CF4">
        <w:rPr>
          <w:szCs w:val="24"/>
        </w:rPr>
        <w:t>.</w:t>
      </w:r>
    </w:p>
    <w:p w14:paraId="34B0A5DE" w14:textId="77777777" w:rsidR="00AB62B1" w:rsidRDefault="00570ACD" w:rsidP="00AB62B1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AB62B1">
        <w:rPr>
          <w:color w:val="000000"/>
        </w:rPr>
        <w:t xml:space="preserve">Начальнику управління економіки </w:t>
      </w:r>
      <w:r w:rsidR="00AB62B1">
        <w:t xml:space="preserve">виконавчого комітету </w:t>
      </w:r>
      <w:r w:rsidR="00AB62B1" w:rsidRPr="00993E2A">
        <w:rPr>
          <w:bCs/>
        </w:rPr>
        <w:t>Кременчуцької міської ради Кременчуцького району Полтавської області</w:t>
      </w:r>
      <w:r w:rsidR="00AB62B1">
        <w:rPr>
          <w:bCs/>
        </w:rPr>
        <w:t xml:space="preserve"> </w:t>
      </w:r>
      <w:proofErr w:type="spellStart"/>
      <w:r w:rsidR="00AB62B1">
        <w:rPr>
          <w:bCs/>
        </w:rPr>
        <w:t>Здоймі</w:t>
      </w:r>
      <w:proofErr w:type="spellEnd"/>
      <w:r w:rsidR="00AB62B1">
        <w:rPr>
          <w:bCs/>
        </w:rPr>
        <w:t xml:space="preserve"> М.В.</w:t>
      </w:r>
      <w:r w:rsidR="00AB62B1" w:rsidRPr="006C3A78">
        <w:rPr>
          <w:color w:val="000000"/>
        </w:rPr>
        <w:t xml:space="preserve"> </w:t>
      </w:r>
      <w:r w:rsidR="00AB62B1" w:rsidRPr="005F505D">
        <w:rPr>
          <w:color w:val="000000"/>
        </w:rPr>
        <w:t>на сесію Кременчуцької міської ради Кременчуцького району Полтавс</w:t>
      </w:r>
      <w:r w:rsidR="00AB62B1">
        <w:rPr>
          <w:color w:val="000000"/>
        </w:rPr>
        <w:t xml:space="preserve">ької області підготувати </w:t>
      </w:r>
      <w:proofErr w:type="spellStart"/>
      <w:r w:rsidR="00AB62B1">
        <w:rPr>
          <w:color w:val="000000"/>
        </w:rPr>
        <w:t>проєкт</w:t>
      </w:r>
      <w:proofErr w:type="spellEnd"/>
      <w:r w:rsidR="00AB62B1">
        <w:rPr>
          <w:color w:val="000000"/>
        </w:rPr>
        <w:t xml:space="preserve"> рішення</w:t>
      </w:r>
      <w:r w:rsidR="00AB62B1" w:rsidRPr="005F505D">
        <w:rPr>
          <w:color w:val="000000"/>
        </w:rPr>
        <w:t xml:space="preserve"> щодо внесення змін </w:t>
      </w:r>
      <w:r w:rsidR="00AB62B1">
        <w:rPr>
          <w:color w:val="000000"/>
        </w:rPr>
        <w:t xml:space="preserve">до </w:t>
      </w:r>
      <w:r w:rsidR="00AB62B1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AB62B1">
        <w:rPr>
          <w:bCs/>
        </w:rPr>
        <w:br/>
      </w:r>
      <w:r w:rsidR="00AB62B1" w:rsidRPr="006C3A78">
        <w:rPr>
          <w:bCs/>
        </w:rPr>
        <w:t>2025 рік</w:t>
      </w:r>
      <w:r w:rsidR="00AB62B1">
        <w:rPr>
          <w:bCs/>
        </w:rPr>
        <w:t>.</w:t>
      </w:r>
    </w:p>
    <w:p w14:paraId="19297058" w14:textId="77777777" w:rsidR="00C67CF4" w:rsidRDefault="00C67CF4" w:rsidP="004B5D40">
      <w:pPr>
        <w:tabs>
          <w:tab w:val="left" w:pos="567"/>
        </w:tabs>
        <w:jc w:val="both"/>
        <w:rPr>
          <w:color w:val="000000"/>
        </w:rPr>
      </w:pPr>
    </w:p>
    <w:p w14:paraId="223E4654" w14:textId="34B1F8C9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77777777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B62B1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C961B4" w:rsidRPr="00871602">
        <w:rPr>
          <w:color w:val="000000"/>
        </w:rPr>
        <w:t>кошторисними призначеннями.</w:t>
      </w:r>
    </w:p>
    <w:p w14:paraId="4B891469" w14:textId="5BB3C243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AB62B1"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013A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B62B1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3AEAA" w14:textId="77777777" w:rsidR="001853CE" w:rsidRDefault="001853CE">
      <w:r>
        <w:separator/>
      </w:r>
    </w:p>
  </w:endnote>
  <w:endnote w:type="continuationSeparator" w:id="0">
    <w:p w14:paraId="502DF226" w14:textId="77777777" w:rsidR="001853CE" w:rsidRDefault="0018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9539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9539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79EA7" w14:textId="77777777" w:rsidR="001853CE" w:rsidRDefault="001853CE">
      <w:r>
        <w:separator/>
      </w:r>
    </w:p>
  </w:footnote>
  <w:footnote w:type="continuationSeparator" w:id="0">
    <w:p w14:paraId="2E25A644" w14:textId="77777777" w:rsidR="001853CE" w:rsidRDefault="00185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BD7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3CE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43E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692C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6CC7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5391"/>
    <w:rsid w:val="00997E4A"/>
    <w:rsid w:val="009A02F3"/>
    <w:rsid w:val="009A0731"/>
    <w:rsid w:val="009A2266"/>
    <w:rsid w:val="009A48BD"/>
    <w:rsid w:val="009A51FB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876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2025-10-08T11:26:00Z</cp:lastPrinted>
  <dcterms:created xsi:type="dcterms:W3CDTF">2025-10-08T09:57:00Z</dcterms:created>
  <dcterms:modified xsi:type="dcterms:W3CDTF">2025-10-09T07:25:00Z</dcterms:modified>
</cp:coreProperties>
</file>