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30867782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>виконавчо</w:t>
      </w:r>
      <w:r w:rsidR="00EE01F3">
        <w:t>го</w:t>
      </w:r>
      <w:r w:rsidR="00EE01F3">
        <w:t xml:space="preserve">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>від 2</w:t>
      </w:r>
      <w:r w:rsidR="00EE01F3">
        <w:rPr>
          <w:color w:val="000000"/>
        </w:rPr>
        <w:t>9</w:t>
      </w:r>
      <w:r w:rsidR="005B769F">
        <w:rPr>
          <w:color w:val="000000"/>
        </w:rPr>
        <w:t>.0</w:t>
      </w:r>
      <w:r w:rsidR="00EE01F3">
        <w:rPr>
          <w:color w:val="000000"/>
        </w:rPr>
        <w:t>8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19-16/138</w:t>
      </w:r>
      <w:r w:rsidR="00932B1A">
        <w:t>, 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EE01F3">
        <w:rPr>
          <w:color w:val="000000"/>
        </w:rPr>
        <w:br/>
      </w:r>
      <w:r w:rsidR="00D72DFB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 xml:space="preserve">торіальної громади на 2025 рік» та від </w:t>
      </w:r>
      <w:r w:rsidR="00EE01F3">
        <w:rPr>
          <w:color w:val="000000"/>
        </w:rPr>
        <w:br/>
      </w:r>
      <w:r w:rsidR="00950EA4">
        <w:rPr>
          <w:color w:val="000000"/>
        </w:rPr>
        <w:t>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C0831CC" w14:textId="02A34CD9" w:rsidR="00EE01F3" w:rsidRDefault="002A5DEB" w:rsidP="008052BF">
      <w:pPr>
        <w:tabs>
          <w:tab w:val="left" w:pos="567"/>
        </w:tabs>
        <w:jc w:val="both"/>
        <w:rPr>
          <w:szCs w:val="24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E01F3">
        <w:t>2 458 795</w:t>
      </w:r>
      <w:r w:rsidRPr="002A45F5">
        <w:t xml:space="preserve"> грн</w:t>
      </w:r>
      <w:r>
        <w:t xml:space="preserve"> </w:t>
      </w:r>
      <w:r w:rsidR="00EE01F3">
        <w:t xml:space="preserve">31 </w:t>
      </w:r>
      <w:r w:rsidR="00086C78">
        <w:t xml:space="preserve">коп.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204685">
        <w:rPr>
          <w:szCs w:val="24"/>
        </w:rPr>
        <w:t xml:space="preserve">по об’єкту «Нове </w:t>
      </w:r>
      <w:r w:rsidR="00204685">
        <w:rPr>
          <w:szCs w:val="24"/>
        </w:rPr>
        <w:t>будівництв</w:t>
      </w:r>
      <w:r w:rsidR="00204685">
        <w:rPr>
          <w:szCs w:val="24"/>
        </w:rPr>
        <w:t>о</w:t>
      </w:r>
      <w:r w:rsidR="00204685">
        <w:rPr>
          <w:szCs w:val="24"/>
        </w:rPr>
        <w:t xml:space="preserve"> ветеранського простору на розі вул. Флотськ</w:t>
      </w:r>
      <w:r w:rsidR="00204685">
        <w:rPr>
          <w:szCs w:val="24"/>
        </w:rPr>
        <w:t>ої</w:t>
      </w:r>
      <w:r w:rsidR="00204685">
        <w:rPr>
          <w:szCs w:val="24"/>
        </w:rPr>
        <w:t xml:space="preserve"> </w:t>
      </w:r>
      <w:r w:rsidR="00204685">
        <w:rPr>
          <w:szCs w:val="24"/>
        </w:rPr>
        <w:t xml:space="preserve">та </w:t>
      </w:r>
      <w:r w:rsidR="00204685">
        <w:rPr>
          <w:szCs w:val="24"/>
        </w:rPr>
        <w:t>вул. Велика наб</w:t>
      </w:r>
      <w:r w:rsidR="00204685">
        <w:rPr>
          <w:szCs w:val="24"/>
        </w:rPr>
        <w:t xml:space="preserve">ережна </w:t>
      </w:r>
      <w:r w:rsidR="00204685">
        <w:rPr>
          <w:szCs w:val="24"/>
        </w:rPr>
        <w:t xml:space="preserve">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</w:t>
      </w:r>
      <w:r w:rsidR="00204685">
        <w:rPr>
          <w:szCs w:val="24"/>
        </w:rPr>
        <w:t xml:space="preserve">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EE01F3">
        <w:rPr>
          <w:szCs w:val="24"/>
        </w:rPr>
        <w:t>, з них:</w:t>
      </w:r>
    </w:p>
    <w:p w14:paraId="0DB942BB" w14:textId="77777777" w:rsidR="00204685" w:rsidRDefault="00EE01F3" w:rsidP="008052BF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- 2 456 698 грн 80 коп.</w:t>
      </w:r>
      <w:r w:rsidR="00151609">
        <w:rPr>
          <w:szCs w:val="24"/>
        </w:rPr>
        <w:t xml:space="preserve"> </w:t>
      </w:r>
      <w:r w:rsidR="00204685">
        <w:rPr>
          <w:szCs w:val="24"/>
        </w:rPr>
        <w:t>для оплати послуг з нестандартного приєднання до електричних мереж системи розподілу «під ключ»;</w:t>
      </w:r>
    </w:p>
    <w:p w14:paraId="31B34D61" w14:textId="1288E05B" w:rsidR="009758EA" w:rsidRPr="009758EA" w:rsidRDefault="00151609" w:rsidP="00204685">
      <w:pPr>
        <w:tabs>
          <w:tab w:val="left" w:pos="567"/>
        </w:tabs>
        <w:jc w:val="both"/>
      </w:pPr>
      <w:r>
        <w:rPr>
          <w:szCs w:val="24"/>
        </w:rPr>
        <w:t xml:space="preserve"> </w:t>
      </w:r>
      <w:r w:rsidR="00204685">
        <w:rPr>
          <w:szCs w:val="24"/>
        </w:rPr>
        <w:tab/>
        <w:t>- 2 096 грн 51 коп. для оплати послуг з видачі технічних умов на приєднання до централізованих мереж водопостачання та водовідведення.</w:t>
      </w:r>
    </w:p>
    <w:p w14:paraId="223E4654" w14:textId="6DC82B7E" w:rsidR="002A5DEB" w:rsidRPr="00204685" w:rsidRDefault="00570ACD" w:rsidP="004B5D40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190796D8" w14:textId="77777777" w:rsidR="00204685" w:rsidRDefault="002A5DEB" w:rsidP="00C6634C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58DCA526" w14:textId="77777777" w:rsidR="00204685" w:rsidRDefault="00204685" w:rsidP="00C6634C">
      <w:pPr>
        <w:widowControl w:val="0"/>
        <w:tabs>
          <w:tab w:val="left" w:pos="567"/>
        </w:tabs>
        <w:jc w:val="both"/>
        <w:rPr>
          <w:color w:val="000000"/>
        </w:rPr>
      </w:pPr>
    </w:p>
    <w:p w14:paraId="29B3B509" w14:textId="23B891ED" w:rsidR="00C6634C" w:rsidRPr="00C6634C" w:rsidRDefault="00204685" w:rsidP="00C6634C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>
        <w:t>3</w:t>
      </w:r>
      <w:r w:rsidR="002A5DEB"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="002A5DEB" w:rsidRPr="00F118DF">
        <w:t xml:space="preserve"> </w:t>
      </w:r>
      <w:proofErr w:type="spellStart"/>
      <w:r w:rsidR="002A5DEB" w:rsidRPr="00F118DF">
        <w:t>внести</w:t>
      </w:r>
      <w:proofErr w:type="spellEnd"/>
      <w:r w:rsidR="002A5DEB" w:rsidRPr="00F118DF">
        <w:t xml:space="preserve"> зміни до паспорт</w:t>
      </w:r>
      <w:r w:rsidR="00C42F36" w:rsidRPr="00F118DF">
        <w:t>а</w:t>
      </w:r>
      <w:r w:rsidR="002A5DEB" w:rsidRPr="00F118DF">
        <w:t xml:space="preserve"> бюджетної програми на 2025 рік та перерахувати кошти </w:t>
      </w:r>
      <w:r w:rsidR="00C6634C" w:rsidRPr="00C6634C">
        <w:t>згідно з наданими рахунками та договорами.</w:t>
      </w:r>
    </w:p>
    <w:p w14:paraId="4B891469" w14:textId="23ECB460" w:rsidR="002A5DEB" w:rsidRPr="00F118DF" w:rsidRDefault="005F505D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 w:rsidR="00204685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8F2914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204685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2C2ED" w14:textId="77777777" w:rsidR="00C52550" w:rsidRDefault="00C52550">
      <w:r>
        <w:separator/>
      </w:r>
    </w:p>
  </w:endnote>
  <w:endnote w:type="continuationSeparator" w:id="0">
    <w:p w14:paraId="000F7B24" w14:textId="77777777" w:rsidR="00C52550" w:rsidRDefault="00C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E1F9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E1F9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B2165" w14:textId="77777777" w:rsidR="00C52550" w:rsidRDefault="00C52550">
      <w:r>
        <w:separator/>
      </w:r>
    </w:p>
  </w:footnote>
  <w:footnote w:type="continuationSeparator" w:id="0">
    <w:p w14:paraId="4564B799" w14:textId="77777777" w:rsidR="00C52550" w:rsidRDefault="00C5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2025-08-29T06:39:00Z</cp:lastPrinted>
  <dcterms:created xsi:type="dcterms:W3CDTF">2025-08-29T06:37:00Z</dcterms:created>
  <dcterms:modified xsi:type="dcterms:W3CDTF">2025-08-29T06:39:00Z</dcterms:modified>
</cp:coreProperties>
</file>