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p w14:paraId="2743B5A1" w14:textId="3A3AB3C5" w:rsidR="00150DB2" w:rsidRPr="000214A9" w:rsidRDefault="00B94949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0214A9">
        <w:rPr>
          <w:color w:val="FFFFFF" w:themeColor="background1"/>
        </w:rPr>
        <w:t>30</w:t>
      </w:r>
      <w:r w:rsidR="00BE081D" w:rsidRPr="000214A9">
        <w:rPr>
          <w:color w:val="FFFFFF" w:themeColor="background1"/>
        </w:rPr>
        <w:t>.</w:t>
      </w:r>
      <w:r w:rsidRPr="000214A9">
        <w:rPr>
          <w:color w:val="FFFFFF" w:themeColor="background1"/>
        </w:rPr>
        <w:t>01</w:t>
      </w:r>
      <w:r w:rsidR="00BE081D" w:rsidRPr="000214A9">
        <w:rPr>
          <w:color w:val="FFFFFF" w:themeColor="background1"/>
        </w:rPr>
        <w:t>.202</w:t>
      </w:r>
      <w:r w:rsidRPr="000214A9">
        <w:rPr>
          <w:color w:val="FFFFFF" w:themeColor="background1"/>
        </w:rPr>
        <w:t>5</w:t>
      </w:r>
      <w:r w:rsidR="00BE081D" w:rsidRPr="000214A9">
        <w:rPr>
          <w:color w:val="FFFFFF" w:themeColor="background1"/>
        </w:rPr>
        <w:t xml:space="preserve">                                                                                                       № </w:t>
      </w:r>
      <w:r w:rsidRPr="000214A9">
        <w:rPr>
          <w:color w:val="FFFFFF" w:themeColor="background1"/>
        </w:rPr>
        <w:t>203</w:t>
      </w:r>
    </w:p>
    <w:p w14:paraId="6B9B97CF" w14:textId="22717B62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4A463A16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626782" w:rsidRPr="00626782">
        <w:rPr>
          <w:color w:val="000000" w:themeColor="text1"/>
          <w:szCs w:val="28"/>
        </w:rPr>
        <w:t>21.07</w:t>
      </w:r>
      <w:r w:rsidRPr="00626782">
        <w:rPr>
          <w:color w:val="000000" w:themeColor="text1"/>
          <w:szCs w:val="28"/>
        </w:rPr>
        <w:t>.202</w:t>
      </w:r>
      <w:r w:rsidR="00421071" w:rsidRPr="00626782">
        <w:rPr>
          <w:color w:val="000000" w:themeColor="text1"/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39C1D4E1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 xml:space="preserve">(власник – </w:t>
      </w:r>
      <w:proofErr w:type="spellStart"/>
      <w:r w:rsidR="00FB691F">
        <w:rPr>
          <w:szCs w:val="28"/>
        </w:rPr>
        <w:t>Дорогокупля</w:t>
      </w:r>
      <w:proofErr w:type="spellEnd"/>
      <w:r w:rsidR="00FB691F">
        <w:rPr>
          <w:szCs w:val="28"/>
        </w:rPr>
        <w:t xml:space="preserve"> В.А.</w:t>
      </w:r>
      <w:r w:rsidR="00D04CA9" w:rsidRPr="007359BC">
        <w:rPr>
          <w:szCs w:val="28"/>
        </w:rPr>
        <w:t>)</w:t>
      </w:r>
      <w:r>
        <w:rPr>
          <w:szCs w:val="28"/>
        </w:rPr>
        <w:t xml:space="preserve">, </w:t>
      </w:r>
      <w:r w:rsidR="00952B7F">
        <w:rPr>
          <w:szCs w:val="28"/>
        </w:rPr>
        <w:t xml:space="preserve">розміщеного без дозвільних документів, за адресою: </w:t>
      </w:r>
      <w:r w:rsidR="00952B7F" w:rsidRPr="007359BC">
        <w:rPr>
          <w:szCs w:val="28"/>
        </w:rPr>
        <w:t>проспект Свободи</w:t>
      </w:r>
      <w:r w:rsidR="00FB691F">
        <w:rPr>
          <w:szCs w:val="28"/>
        </w:rPr>
        <w:t>,</w:t>
      </w:r>
      <w:r w:rsidR="00952B7F" w:rsidRPr="007359BC">
        <w:rPr>
          <w:szCs w:val="28"/>
        </w:rPr>
        <w:t xml:space="preserve"> район будинку № </w:t>
      </w:r>
      <w:r w:rsidR="00FB691F">
        <w:rPr>
          <w:szCs w:val="28"/>
        </w:rPr>
        <w:t>10-В у кварталі 101</w:t>
      </w:r>
      <w:r w:rsidR="00952B7F" w:rsidRPr="007359BC">
        <w:rPr>
          <w:szCs w:val="28"/>
        </w:rPr>
        <w:t>, в м. Кременчуці</w:t>
      </w:r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14A9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2E6D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26782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691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18</cp:revision>
  <cp:lastPrinted>2025-07-17T11:05:00Z</cp:lastPrinted>
  <dcterms:created xsi:type="dcterms:W3CDTF">2024-10-09T06:55:00Z</dcterms:created>
  <dcterms:modified xsi:type="dcterms:W3CDTF">2025-07-17T11:05:00Z</dcterms:modified>
</cp:coreProperties>
</file>