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D52090" w14:textId="4EDCC33F" w:rsidR="00A93E8B" w:rsidRPr="004D13BB" w:rsidRDefault="00A93E8B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Style w:val="ac"/>
        </w:rPr>
      </w:pPr>
    </w:p>
    <w:p w14:paraId="61447676" w14:textId="77777777" w:rsidR="00352907" w:rsidRDefault="00352907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 w:cs="Times New Roman"/>
          <w:b/>
          <w:sz w:val="24"/>
          <w:szCs w:val="24"/>
          <w:lang w:val="ru-RU" w:eastAsia="ru-RU"/>
        </w:rPr>
      </w:pPr>
    </w:p>
    <w:p w14:paraId="1A818A73" w14:textId="77777777" w:rsidR="00352907" w:rsidRDefault="00352907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 w:cs="Times New Roman"/>
          <w:b/>
          <w:sz w:val="24"/>
          <w:szCs w:val="24"/>
          <w:lang w:val="ru-RU" w:eastAsia="ru-RU"/>
        </w:rPr>
      </w:pPr>
    </w:p>
    <w:p w14:paraId="76A921BC" w14:textId="77777777" w:rsidR="00352907" w:rsidRDefault="00352907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 w:cs="Times New Roman"/>
          <w:b/>
          <w:sz w:val="24"/>
          <w:szCs w:val="24"/>
          <w:lang w:val="ru-RU" w:eastAsia="ru-RU"/>
        </w:rPr>
      </w:pPr>
    </w:p>
    <w:p w14:paraId="51801FD5" w14:textId="77777777" w:rsidR="00352907" w:rsidRDefault="00352907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 w:cs="Times New Roman"/>
          <w:b/>
          <w:sz w:val="24"/>
          <w:szCs w:val="24"/>
          <w:lang w:val="ru-RU" w:eastAsia="ru-RU"/>
        </w:rPr>
      </w:pPr>
    </w:p>
    <w:p w14:paraId="793267F3" w14:textId="2F6BA10E" w:rsidR="000F4ABA" w:rsidRPr="000E0A27" w:rsidRDefault="000F4ABA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 w:cs="Times New Roman"/>
          <w:b/>
          <w:sz w:val="28"/>
          <w:szCs w:val="28"/>
          <w:lang w:val="ru-RU" w:eastAsia="ru-RU"/>
        </w:rPr>
      </w:pPr>
    </w:p>
    <w:p w14:paraId="79E284C1" w14:textId="20F9A7E7" w:rsidR="00E80D92" w:rsidRDefault="00E80D92" w:rsidP="00E80D92">
      <w:pPr>
        <w:tabs>
          <w:tab w:val="left" w:pos="567"/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</w:pPr>
    </w:p>
    <w:p w14:paraId="24AB1F04" w14:textId="53D19300" w:rsidR="00C614CB" w:rsidRDefault="00C614CB" w:rsidP="00E80D92">
      <w:pPr>
        <w:tabs>
          <w:tab w:val="left" w:pos="567"/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</w:pPr>
    </w:p>
    <w:p w14:paraId="2A0149D5" w14:textId="0E7A3A43" w:rsidR="00C614CB" w:rsidRDefault="00C614CB" w:rsidP="00E80D92">
      <w:pPr>
        <w:tabs>
          <w:tab w:val="left" w:pos="567"/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</w:pPr>
    </w:p>
    <w:p w14:paraId="0219D391" w14:textId="7AA1C522" w:rsidR="00C614CB" w:rsidRDefault="00C614CB" w:rsidP="00E80D92">
      <w:pPr>
        <w:tabs>
          <w:tab w:val="left" w:pos="567"/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</w:pPr>
    </w:p>
    <w:p w14:paraId="2B14ACC7" w14:textId="77777777" w:rsidR="00C614CB" w:rsidRPr="00D022B9" w:rsidRDefault="00C614CB" w:rsidP="00E80D92">
      <w:pPr>
        <w:tabs>
          <w:tab w:val="left" w:pos="567"/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</w:pPr>
    </w:p>
    <w:p w14:paraId="764A88FC" w14:textId="035E2825" w:rsidR="00763BAF" w:rsidRDefault="004C42D2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4"/>
          <w:lang w:val="ru-RU" w:eastAsia="ru-RU"/>
        </w:rPr>
      </w:pPr>
      <w:r>
        <w:rPr>
          <w:rFonts w:ascii="Times New Roman" w:eastAsia="MS Mincho" w:hAnsi="Times New Roman" w:cs="Times New Roman"/>
          <w:b/>
          <w:bCs/>
          <w:sz w:val="28"/>
          <w:szCs w:val="24"/>
          <w:lang w:val="ru-RU" w:eastAsia="ru-RU"/>
        </w:rPr>
        <w:t xml:space="preserve">Про </w:t>
      </w:r>
      <w:proofErr w:type="spellStart"/>
      <w:r>
        <w:rPr>
          <w:rFonts w:ascii="Times New Roman" w:eastAsia="MS Mincho" w:hAnsi="Times New Roman" w:cs="Times New Roman"/>
          <w:b/>
          <w:bCs/>
          <w:sz w:val="28"/>
          <w:szCs w:val="24"/>
          <w:lang w:val="ru-RU" w:eastAsia="ru-RU"/>
        </w:rPr>
        <w:t>внесення</w:t>
      </w:r>
      <w:proofErr w:type="spellEnd"/>
      <w:r>
        <w:rPr>
          <w:rFonts w:ascii="Times New Roman" w:eastAsia="MS Mincho" w:hAnsi="Times New Roman" w:cs="Times New Roman"/>
          <w:b/>
          <w:bCs/>
          <w:sz w:val="28"/>
          <w:szCs w:val="24"/>
          <w:lang w:val="ru-RU" w:eastAsia="ru-RU"/>
        </w:rPr>
        <w:t xml:space="preserve"> </w:t>
      </w:r>
      <w:proofErr w:type="spellStart"/>
      <w:r>
        <w:rPr>
          <w:rFonts w:ascii="Times New Roman" w:eastAsia="MS Mincho" w:hAnsi="Times New Roman" w:cs="Times New Roman"/>
          <w:b/>
          <w:bCs/>
          <w:sz w:val="28"/>
          <w:szCs w:val="24"/>
          <w:lang w:val="ru-RU" w:eastAsia="ru-RU"/>
        </w:rPr>
        <w:t>змін</w:t>
      </w:r>
      <w:proofErr w:type="spellEnd"/>
      <w:r>
        <w:rPr>
          <w:rFonts w:ascii="Times New Roman" w:eastAsia="MS Mincho" w:hAnsi="Times New Roman" w:cs="Times New Roman"/>
          <w:b/>
          <w:bCs/>
          <w:sz w:val="28"/>
          <w:szCs w:val="24"/>
          <w:lang w:val="ru-RU" w:eastAsia="ru-RU"/>
        </w:rPr>
        <w:t xml:space="preserve"> до </w:t>
      </w:r>
      <w:proofErr w:type="spellStart"/>
      <w:r>
        <w:rPr>
          <w:rFonts w:ascii="Times New Roman" w:eastAsia="MS Mincho" w:hAnsi="Times New Roman" w:cs="Times New Roman"/>
          <w:b/>
          <w:bCs/>
          <w:sz w:val="28"/>
          <w:szCs w:val="24"/>
          <w:lang w:val="ru-RU" w:eastAsia="ru-RU"/>
        </w:rPr>
        <w:t>рішення</w:t>
      </w:r>
      <w:proofErr w:type="spellEnd"/>
      <w:r>
        <w:rPr>
          <w:rFonts w:ascii="Times New Roman" w:eastAsia="MS Mincho" w:hAnsi="Times New Roman" w:cs="Times New Roman"/>
          <w:b/>
          <w:bCs/>
          <w:sz w:val="28"/>
          <w:szCs w:val="24"/>
          <w:lang w:val="ru-RU" w:eastAsia="ru-RU"/>
        </w:rPr>
        <w:t xml:space="preserve"> </w:t>
      </w:r>
    </w:p>
    <w:p w14:paraId="7696699A" w14:textId="20A11E51" w:rsidR="004C42D2" w:rsidRDefault="004C42D2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4"/>
          <w:lang w:val="ru-RU" w:eastAsia="ru-RU"/>
        </w:rPr>
      </w:pPr>
      <w:proofErr w:type="spellStart"/>
      <w:r>
        <w:rPr>
          <w:rFonts w:ascii="Times New Roman" w:eastAsia="MS Mincho" w:hAnsi="Times New Roman" w:cs="Times New Roman"/>
          <w:b/>
          <w:bCs/>
          <w:sz w:val="28"/>
          <w:szCs w:val="24"/>
          <w:lang w:val="ru-RU" w:eastAsia="ru-RU"/>
        </w:rPr>
        <w:t>виконавчого</w:t>
      </w:r>
      <w:proofErr w:type="spellEnd"/>
      <w:r>
        <w:rPr>
          <w:rFonts w:ascii="Times New Roman" w:eastAsia="MS Mincho" w:hAnsi="Times New Roman" w:cs="Times New Roman"/>
          <w:b/>
          <w:bCs/>
          <w:sz w:val="28"/>
          <w:szCs w:val="24"/>
          <w:lang w:val="ru-RU" w:eastAsia="ru-RU"/>
        </w:rPr>
        <w:t xml:space="preserve"> </w:t>
      </w:r>
      <w:proofErr w:type="spellStart"/>
      <w:r>
        <w:rPr>
          <w:rFonts w:ascii="Times New Roman" w:eastAsia="MS Mincho" w:hAnsi="Times New Roman" w:cs="Times New Roman"/>
          <w:b/>
          <w:bCs/>
          <w:sz w:val="28"/>
          <w:szCs w:val="24"/>
          <w:lang w:val="ru-RU" w:eastAsia="ru-RU"/>
        </w:rPr>
        <w:t>комітету</w:t>
      </w:r>
      <w:proofErr w:type="spellEnd"/>
      <w:r>
        <w:rPr>
          <w:rFonts w:ascii="Times New Roman" w:eastAsia="MS Mincho" w:hAnsi="Times New Roman" w:cs="Times New Roman"/>
          <w:b/>
          <w:bCs/>
          <w:sz w:val="28"/>
          <w:szCs w:val="24"/>
          <w:lang w:val="ru-RU" w:eastAsia="ru-RU"/>
        </w:rPr>
        <w:t xml:space="preserve"> </w:t>
      </w:r>
      <w:proofErr w:type="spellStart"/>
      <w:r>
        <w:rPr>
          <w:rFonts w:ascii="Times New Roman" w:eastAsia="MS Mincho" w:hAnsi="Times New Roman" w:cs="Times New Roman"/>
          <w:b/>
          <w:bCs/>
          <w:sz w:val="28"/>
          <w:szCs w:val="24"/>
          <w:lang w:val="ru-RU" w:eastAsia="ru-RU"/>
        </w:rPr>
        <w:t>Кременчуцької</w:t>
      </w:r>
      <w:proofErr w:type="spellEnd"/>
    </w:p>
    <w:p w14:paraId="63CD19E5" w14:textId="1A31D278" w:rsidR="004C42D2" w:rsidRDefault="004C42D2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4"/>
          <w:lang w:val="ru-RU" w:eastAsia="ru-RU"/>
        </w:rPr>
      </w:pPr>
      <w:proofErr w:type="spellStart"/>
      <w:r>
        <w:rPr>
          <w:rFonts w:ascii="Times New Roman" w:eastAsia="MS Mincho" w:hAnsi="Times New Roman" w:cs="Times New Roman"/>
          <w:b/>
          <w:bCs/>
          <w:sz w:val="28"/>
          <w:szCs w:val="24"/>
          <w:lang w:val="ru-RU" w:eastAsia="ru-RU"/>
        </w:rPr>
        <w:t>міської</w:t>
      </w:r>
      <w:proofErr w:type="spellEnd"/>
      <w:r>
        <w:rPr>
          <w:rFonts w:ascii="Times New Roman" w:eastAsia="MS Mincho" w:hAnsi="Times New Roman" w:cs="Times New Roman"/>
          <w:b/>
          <w:bCs/>
          <w:sz w:val="28"/>
          <w:szCs w:val="24"/>
          <w:lang w:val="ru-RU" w:eastAsia="ru-RU"/>
        </w:rPr>
        <w:t xml:space="preserve"> ради </w:t>
      </w:r>
      <w:proofErr w:type="spellStart"/>
      <w:r>
        <w:rPr>
          <w:rFonts w:ascii="Times New Roman" w:eastAsia="MS Mincho" w:hAnsi="Times New Roman" w:cs="Times New Roman"/>
          <w:b/>
          <w:bCs/>
          <w:sz w:val="28"/>
          <w:szCs w:val="24"/>
          <w:lang w:val="ru-RU" w:eastAsia="ru-RU"/>
        </w:rPr>
        <w:t>Кременчуцького</w:t>
      </w:r>
      <w:proofErr w:type="spellEnd"/>
      <w:r>
        <w:rPr>
          <w:rFonts w:ascii="Times New Roman" w:eastAsia="MS Mincho" w:hAnsi="Times New Roman" w:cs="Times New Roman"/>
          <w:b/>
          <w:bCs/>
          <w:sz w:val="28"/>
          <w:szCs w:val="24"/>
          <w:lang w:val="ru-RU" w:eastAsia="ru-RU"/>
        </w:rPr>
        <w:t xml:space="preserve"> району</w:t>
      </w:r>
    </w:p>
    <w:p w14:paraId="525BCD5A" w14:textId="27CA381C" w:rsidR="004C42D2" w:rsidRDefault="004C42D2" w:rsidP="00E80D92">
      <w:pPr>
        <w:tabs>
          <w:tab w:val="left" w:pos="567"/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4"/>
          <w:lang w:val="ru-RU" w:eastAsia="ru-RU"/>
        </w:rPr>
      </w:pPr>
      <w:proofErr w:type="spellStart"/>
      <w:r>
        <w:rPr>
          <w:rFonts w:ascii="Times New Roman" w:eastAsia="MS Mincho" w:hAnsi="Times New Roman" w:cs="Times New Roman"/>
          <w:b/>
          <w:bCs/>
          <w:sz w:val="28"/>
          <w:szCs w:val="24"/>
          <w:lang w:val="ru-RU" w:eastAsia="ru-RU"/>
        </w:rPr>
        <w:t>Полтавської</w:t>
      </w:r>
      <w:proofErr w:type="spellEnd"/>
      <w:r>
        <w:rPr>
          <w:rFonts w:ascii="Times New Roman" w:eastAsia="MS Mincho" w:hAnsi="Times New Roman" w:cs="Times New Roman"/>
          <w:b/>
          <w:bCs/>
          <w:sz w:val="28"/>
          <w:szCs w:val="24"/>
          <w:lang w:val="ru-RU" w:eastAsia="ru-RU"/>
        </w:rPr>
        <w:t xml:space="preserve"> </w:t>
      </w:r>
      <w:proofErr w:type="spellStart"/>
      <w:r>
        <w:rPr>
          <w:rFonts w:ascii="Times New Roman" w:eastAsia="MS Mincho" w:hAnsi="Times New Roman" w:cs="Times New Roman"/>
          <w:b/>
          <w:bCs/>
          <w:sz w:val="28"/>
          <w:szCs w:val="24"/>
          <w:lang w:val="ru-RU" w:eastAsia="ru-RU"/>
        </w:rPr>
        <w:t>області</w:t>
      </w:r>
      <w:proofErr w:type="spellEnd"/>
      <w:r>
        <w:rPr>
          <w:rFonts w:ascii="Times New Roman" w:eastAsia="MS Mincho" w:hAnsi="Times New Roman" w:cs="Times New Roman"/>
          <w:b/>
          <w:bCs/>
          <w:sz w:val="28"/>
          <w:szCs w:val="24"/>
          <w:lang w:val="ru-RU" w:eastAsia="ru-RU"/>
        </w:rPr>
        <w:t xml:space="preserve"> </w:t>
      </w:r>
      <w:proofErr w:type="spellStart"/>
      <w:r>
        <w:rPr>
          <w:rFonts w:ascii="Times New Roman" w:eastAsia="MS Mincho" w:hAnsi="Times New Roman" w:cs="Times New Roman"/>
          <w:b/>
          <w:bCs/>
          <w:sz w:val="28"/>
          <w:szCs w:val="24"/>
          <w:lang w:val="ru-RU" w:eastAsia="ru-RU"/>
        </w:rPr>
        <w:t>від</w:t>
      </w:r>
      <w:proofErr w:type="spellEnd"/>
      <w:r>
        <w:rPr>
          <w:rFonts w:ascii="Times New Roman" w:eastAsia="MS Mincho" w:hAnsi="Times New Roman" w:cs="Times New Roman"/>
          <w:b/>
          <w:bCs/>
          <w:sz w:val="28"/>
          <w:szCs w:val="24"/>
          <w:lang w:val="ru-RU" w:eastAsia="ru-RU"/>
        </w:rPr>
        <w:t xml:space="preserve"> </w:t>
      </w:r>
      <w:r w:rsidR="002D20EA">
        <w:rPr>
          <w:rFonts w:ascii="Times New Roman" w:eastAsia="MS Mincho" w:hAnsi="Times New Roman" w:cs="Times New Roman"/>
          <w:b/>
          <w:bCs/>
          <w:sz w:val="28"/>
          <w:szCs w:val="24"/>
          <w:lang w:val="ru-RU" w:eastAsia="ru-RU"/>
        </w:rPr>
        <w:t>03</w:t>
      </w:r>
      <w:r>
        <w:rPr>
          <w:rFonts w:ascii="Times New Roman" w:eastAsia="MS Mincho" w:hAnsi="Times New Roman" w:cs="Times New Roman"/>
          <w:b/>
          <w:bCs/>
          <w:sz w:val="28"/>
          <w:szCs w:val="24"/>
          <w:lang w:val="ru-RU" w:eastAsia="ru-RU"/>
        </w:rPr>
        <w:t>.0</w:t>
      </w:r>
      <w:r w:rsidR="002D20EA">
        <w:rPr>
          <w:rFonts w:ascii="Times New Roman" w:eastAsia="MS Mincho" w:hAnsi="Times New Roman" w:cs="Times New Roman"/>
          <w:b/>
          <w:bCs/>
          <w:sz w:val="28"/>
          <w:szCs w:val="24"/>
          <w:lang w:val="ru-RU" w:eastAsia="ru-RU"/>
        </w:rPr>
        <w:t>7</w:t>
      </w:r>
      <w:r>
        <w:rPr>
          <w:rFonts w:ascii="Times New Roman" w:eastAsia="MS Mincho" w:hAnsi="Times New Roman" w:cs="Times New Roman"/>
          <w:b/>
          <w:bCs/>
          <w:sz w:val="28"/>
          <w:szCs w:val="24"/>
          <w:lang w:val="ru-RU" w:eastAsia="ru-RU"/>
        </w:rPr>
        <w:t>.202</w:t>
      </w:r>
      <w:r w:rsidR="00E60551">
        <w:rPr>
          <w:rFonts w:ascii="Times New Roman" w:eastAsia="MS Mincho" w:hAnsi="Times New Roman" w:cs="Times New Roman"/>
          <w:b/>
          <w:bCs/>
          <w:sz w:val="28"/>
          <w:szCs w:val="24"/>
          <w:lang w:val="ru-RU" w:eastAsia="ru-RU"/>
        </w:rPr>
        <w:t>5</w:t>
      </w:r>
      <w:r>
        <w:rPr>
          <w:rFonts w:ascii="Times New Roman" w:eastAsia="MS Mincho" w:hAnsi="Times New Roman" w:cs="Times New Roman"/>
          <w:b/>
          <w:bCs/>
          <w:sz w:val="28"/>
          <w:szCs w:val="24"/>
          <w:lang w:val="ru-RU" w:eastAsia="ru-RU"/>
        </w:rPr>
        <w:t xml:space="preserve"> № </w:t>
      </w:r>
      <w:r w:rsidR="00DA3C8C">
        <w:rPr>
          <w:rFonts w:ascii="Times New Roman" w:eastAsia="MS Mincho" w:hAnsi="Times New Roman" w:cs="Times New Roman"/>
          <w:b/>
          <w:bCs/>
          <w:sz w:val="28"/>
          <w:szCs w:val="24"/>
          <w:lang w:val="ru-RU" w:eastAsia="ru-RU"/>
        </w:rPr>
        <w:t>1</w:t>
      </w:r>
      <w:r w:rsidR="002D20EA">
        <w:rPr>
          <w:rFonts w:ascii="Times New Roman" w:eastAsia="MS Mincho" w:hAnsi="Times New Roman" w:cs="Times New Roman"/>
          <w:b/>
          <w:bCs/>
          <w:sz w:val="28"/>
          <w:szCs w:val="24"/>
          <w:lang w:val="ru-RU" w:eastAsia="ru-RU"/>
        </w:rPr>
        <w:t>674</w:t>
      </w:r>
    </w:p>
    <w:p w14:paraId="236720AB" w14:textId="33D61022" w:rsidR="00E80D92" w:rsidRDefault="00E80D92" w:rsidP="00AE7579">
      <w:pPr>
        <w:tabs>
          <w:tab w:val="center" w:pos="4677"/>
          <w:tab w:val="right" w:pos="9355"/>
        </w:tabs>
        <w:spacing w:after="0" w:line="240" w:lineRule="atLeast"/>
        <w:ind w:right="-17"/>
        <w:jc w:val="both"/>
        <w:rPr>
          <w:rFonts w:ascii="Times New Roman" w:eastAsia="MS Mincho" w:hAnsi="Times New Roman" w:cs="Times New Roman"/>
          <w:sz w:val="28"/>
          <w:szCs w:val="28"/>
          <w:lang w:eastAsia="ru-RU"/>
        </w:rPr>
      </w:pPr>
    </w:p>
    <w:p w14:paraId="3635B382" w14:textId="533518D9" w:rsidR="00C614CB" w:rsidRDefault="00C614CB" w:rsidP="00AE7579">
      <w:pPr>
        <w:tabs>
          <w:tab w:val="center" w:pos="4677"/>
          <w:tab w:val="right" w:pos="9355"/>
        </w:tabs>
        <w:spacing w:after="0" w:line="240" w:lineRule="atLeast"/>
        <w:ind w:right="-17"/>
        <w:jc w:val="both"/>
        <w:rPr>
          <w:rFonts w:ascii="Times New Roman" w:eastAsia="MS Mincho" w:hAnsi="Times New Roman" w:cs="Times New Roman"/>
          <w:sz w:val="28"/>
          <w:szCs w:val="28"/>
          <w:lang w:eastAsia="ru-RU"/>
        </w:rPr>
      </w:pPr>
    </w:p>
    <w:p w14:paraId="37070C68" w14:textId="77777777" w:rsidR="00C614CB" w:rsidRPr="00C2106E" w:rsidRDefault="00C614CB" w:rsidP="00AE7579">
      <w:pPr>
        <w:tabs>
          <w:tab w:val="center" w:pos="4677"/>
          <w:tab w:val="right" w:pos="9355"/>
        </w:tabs>
        <w:spacing w:after="0" w:line="240" w:lineRule="atLeast"/>
        <w:ind w:right="-17"/>
        <w:jc w:val="both"/>
        <w:rPr>
          <w:rFonts w:ascii="Times New Roman" w:eastAsia="MS Mincho" w:hAnsi="Times New Roman" w:cs="Times New Roman"/>
          <w:sz w:val="28"/>
          <w:szCs w:val="28"/>
          <w:lang w:eastAsia="ru-RU"/>
        </w:rPr>
      </w:pPr>
    </w:p>
    <w:p w14:paraId="3D600C97" w14:textId="25F11A49" w:rsidR="008D2B0A" w:rsidRPr="002D20EA" w:rsidRDefault="003401C4" w:rsidP="002D20EA">
      <w:pPr>
        <w:tabs>
          <w:tab w:val="left" w:pos="567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D20EA">
        <w:rPr>
          <w:rFonts w:ascii="Times New Roman" w:eastAsia="MS Mincho" w:hAnsi="Times New Roman" w:cs="Times New Roman"/>
          <w:sz w:val="28"/>
          <w:szCs w:val="28"/>
          <w:lang w:eastAsia="ru-RU"/>
        </w:rPr>
        <w:tab/>
      </w:r>
      <w:r w:rsidR="002D20EA" w:rsidRPr="002D20EA">
        <w:rPr>
          <w:rFonts w:ascii="Times New Roman" w:hAnsi="Times New Roman" w:cs="Times New Roman"/>
          <w:sz w:val="28"/>
          <w:szCs w:val="28"/>
        </w:rPr>
        <w:t xml:space="preserve">Враховуючи </w:t>
      </w:r>
      <w:r w:rsidR="002D20EA" w:rsidRPr="002D20EA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звернення </w:t>
      </w:r>
      <w:r w:rsidR="002D20EA" w:rsidRPr="002D20EA">
        <w:rPr>
          <w:rFonts w:ascii="Times New Roman" w:hAnsi="Times New Roman" w:cs="Times New Roman"/>
          <w:sz w:val="28"/>
          <w:szCs w:val="28"/>
        </w:rPr>
        <w:t xml:space="preserve">Управління культури і туризму Кременчуцької міської ради Кременчуцького району Полтавської області </w:t>
      </w:r>
      <w:r w:rsidR="002D20EA" w:rsidRPr="002D20EA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від </w:t>
      </w:r>
      <w:r w:rsidR="002D20EA">
        <w:rPr>
          <w:rFonts w:ascii="Times New Roman" w:hAnsi="Times New Roman" w:cs="Times New Roman"/>
          <w:bCs/>
          <w:color w:val="000000"/>
          <w:sz w:val="28"/>
          <w:szCs w:val="28"/>
        </w:rPr>
        <w:t>14</w:t>
      </w:r>
      <w:r w:rsidR="002D20EA" w:rsidRPr="002D20EA">
        <w:rPr>
          <w:rFonts w:ascii="Times New Roman" w:hAnsi="Times New Roman" w:cs="Times New Roman"/>
          <w:bCs/>
          <w:color w:val="000000"/>
          <w:sz w:val="28"/>
          <w:szCs w:val="28"/>
        </w:rPr>
        <w:t>.0</w:t>
      </w:r>
      <w:r w:rsidR="002D20EA">
        <w:rPr>
          <w:rFonts w:ascii="Times New Roman" w:hAnsi="Times New Roman" w:cs="Times New Roman"/>
          <w:bCs/>
          <w:color w:val="000000"/>
          <w:sz w:val="28"/>
          <w:szCs w:val="28"/>
        </w:rPr>
        <w:t>7</w:t>
      </w:r>
      <w:r w:rsidR="002D20EA" w:rsidRPr="002D20EA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.2025 </w:t>
      </w:r>
      <w:r w:rsidR="002D20EA" w:rsidRPr="002D20EA">
        <w:rPr>
          <w:rFonts w:ascii="Times New Roman" w:hAnsi="Times New Roman" w:cs="Times New Roman"/>
          <w:bCs/>
          <w:color w:val="000000"/>
          <w:sz w:val="28"/>
          <w:szCs w:val="28"/>
        </w:rPr>
        <w:br/>
        <w:t>№  </w:t>
      </w:r>
      <w:r w:rsidR="002D20EA">
        <w:rPr>
          <w:rFonts w:ascii="Times New Roman" w:hAnsi="Times New Roman" w:cs="Times New Roman"/>
          <w:bCs/>
          <w:color w:val="000000"/>
          <w:sz w:val="28"/>
          <w:szCs w:val="28"/>
        </w:rPr>
        <w:t>267</w:t>
      </w:r>
      <w:r w:rsidR="002D20EA" w:rsidRPr="002D20EA">
        <w:rPr>
          <w:rFonts w:ascii="Times New Roman" w:hAnsi="Times New Roman" w:cs="Times New Roman"/>
          <w:bCs/>
          <w:color w:val="000000"/>
          <w:sz w:val="28"/>
          <w:szCs w:val="28"/>
        </w:rPr>
        <w:t>/01-</w:t>
      </w:r>
      <w:r w:rsidR="002D20EA">
        <w:rPr>
          <w:rFonts w:ascii="Times New Roman" w:hAnsi="Times New Roman" w:cs="Times New Roman"/>
          <w:bCs/>
          <w:color w:val="000000"/>
          <w:sz w:val="28"/>
          <w:szCs w:val="28"/>
        </w:rPr>
        <w:t>56</w:t>
      </w:r>
      <w:r w:rsidR="002D20EA" w:rsidRPr="002D20EA">
        <w:rPr>
          <w:rFonts w:ascii="Times New Roman" w:hAnsi="Times New Roman" w:cs="Times New Roman"/>
          <w:bCs/>
          <w:color w:val="000000"/>
          <w:sz w:val="28"/>
          <w:szCs w:val="28"/>
        </w:rPr>
        <w:t>,</w:t>
      </w:r>
      <w:r w:rsidR="002D20EA" w:rsidRPr="002D20E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2D20EA" w:rsidRPr="002D20EA">
        <w:rPr>
          <w:rFonts w:ascii="Times New Roman" w:hAnsi="Times New Roman" w:cs="Times New Roman"/>
          <w:sz w:val="28"/>
          <w:szCs w:val="28"/>
        </w:rPr>
        <w:t xml:space="preserve">керуючись рішеннями Кременчуцької міської ради Кременчуцького району Полтавської області від  </w:t>
      </w:r>
      <w:r w:rsidR="002D20EA" w:rsidRPr="002D20EA">
        <w:rPr>
          <w:rFonts w:ascii="Times New Roman" w:hAnsi="Times New Roman" w:cs="Times New Roman"/>
          <w:color w:val="000000"/>
          <w:sz w:val="28"/>
          <w:szCs w:val="28"/>
        </w:rPr>
        <w:t>27 грудня 2024 року «Про затвердження Міської комплексної Стабілізаційної програми Кременчуцької міської територіальної громади на 2025 рік» та від 23 листопада 2021 року «Про затвердження програми з охорони культурної спадщини і збереження історичного середовища Кременчуцької міської територіальної громади на 2022-2026 роки»,</w:t>
      </w:r>
      <w:r w:rsidR="002D20EA" w:rsidRPr="002D20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D20EA" w:rsidRPr="002D20EA">
        <w:rPr>
          <w:rFonts w:ascii="Times New Roman" w:hAnsi="Times New Roman" w:cs="Times New Roman"/>
          <w:sz w:val="28"/>
          <w:szCs w:val="28"/>
        </w:rPr>
        <w:t>ст.ст</w:t>
      </w:r>
      <w:proofErr w:type="spellEnd"/>
      <w:r w:rsidR="002D20EA" w:rsidRPr="002D20EA">
        <w:rPr>
          <w:rFonts w:ascii="Times New Roman" w:hAnsi="Times New Roman" w:cs="Times New Roman"/>
          <w:sz w:val="28"/>
          <w:szCs w:val="28"/>
        </w:rPr>
        <w:t>. 28, 68 Закону України «Про місцеве самоврядування в Україні», виконавчий комітет Кременчуцької міської ради Кременчуцького району Полтавської області</w:t>
      </w:r>
    </w:p>
    <w:p w14:paraId="074A7A02" w14:textId="77777777" w:rsidR="000F4ABA" w:rsidRDefault="00E13F64" w:rsidP="00C614CB">
      <w:pPr>
        <w:tabs>
          <w:tab w:val="left" w:pos="567"/>
          <w:tab w:val="left" w:pos="3686"/>
          <w:tab w:val="left" w:pos="3828"/>
        </w:tabs>
        <w:spacing w:before="240" w:after="240" w:line="240" w:lineRule="auto"/>
        <w:ind w:firstLine="567"/>
        <w:jc w:val="both"/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</w:pPr>
      <w:r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      </w:t>
      </w:r>
      <w:r w:rsidR="00A65C20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                               </w:t>
      </w:r>
      <w:r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  </w:t>
      </w:r>
      <w:r w:rsidR="00AE757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   </w:t>
      </w:r>
      <w:r w:rsidR="00CE7CAC" w:rsidRPr="00CE7CAC"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>вирішив:</w:t>
      </w:r>
      <w:r w:rsidR="00FA0271"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 xml:space="preserve"> </w:t>
      </w:r>
      <w:r w:rsidR="000F4ABA"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ab/>
      </w:r>
    </w:p>
    <w:p w14:paraId="7C01941F" w14:textId="483BF458" w:rsidR="00C36652" w:rsidRDefault="004C42D2" w:rsidP="00C36652">
      <w:pPr>
        <w:tabs>
          <w:tab w:val="left" w:pos="567"/>
          <w:tab w:val="center" w:pos="4677"/>
          <w:tab w:val="right" w:pos="9355"/>
        </w:tabs>
        <w:spacing w:after="0" w:line="240" w:lineRule="auto"/>
        <w:ind w:right="-15"/>
        <w:jc w:val="both"/>
        <w:rPr>
          <w:rFonts w:ascii="Times New Roman" w:eastAsia="MS Mincho" w:hAnsi="Times New Roman" w:cs="Times New Roman"/>
          <w:bCs/>
          <w:sz w:val="28"/>
          <w:szCs w:val="24"/>
          <w:lang w:eastAsia="ru-RU"/>
        </w:rPr>
      </w:pPr>
      <w:r w:rsidRPr="004C42D2">
        <w:rPr>
          <w:rFonts w:ascii="Times New Roman" w:eastAsia="MS Mincho" w:hAnsi="Times New Roman" w:cs="Times New Roman"/>
          <w:bCs/>
          <w:sz w:val="28"/>
          <w:szCs w:val="24"/>
          <w:lang w:eastAsia="ru-RU"/>
        </w:rPr>
        <w:t xml:space="preserve">       </w:t>
      </w:r>
      <w:r w:rsidR="00E13F64" w:rsidRPr="004C42D2">
        <w:rPr>
          <w:rFonts w:ascii="Times New Roman" w:eastAsia="MS Mincho" w:hAnsi="Times New Roman" w:cs="Times New Roman"/>
          <w:bCs/>
          <w:sz w:val="28"/>
          <w:szCs w:val="24"/>
          <w:lang w:eastAsia="ru-RU"/>
        </w:rPr>
        <w:t>1</w:t>
      </w:r>
      <w:r w:rsidR="0087514B" w:rsidRPr="004C42D2">
        <w:rPr>
          <w:rFonts w:ascii="Times New Roman" w:eastAsia="MS Mincho" w:hAnsi="Times New Roman" w:cs="Times New Roman"/>
          <w:sz w:val="28"/>
          <w:szCs w:val="24"/>
          <w:lang w:eastAsia="ru-RU"/>
        </w:rPr>
        <w:t>.</w:t>
      </w:r>
      <w:r w:rsidR="00D059B2" w:rsidRPr="00075D98">
        <w:rPr>
          <w:rFonts w:ascii="Times New Roman" w:hAnsi="Times New Roman" w:cs="Times New Roman"/>
          <w:sz w:val="28"/>
          <w:szCs w:val="28"/>
        </w:rPr>
        <w:t> </w:t>
      </w:r>
      <w:r w:rsidRPr="004C42D2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Внести зміни до рішення </w:t>
      </w:r>
      <w:r w:rsidRPr="004C42D2">
        <w:rPr>
          <w:rFonts w:ascii="Times New Roman" w:eastAsia="MS Mincho" w:hAnsi="Times New Roman" w:cs="Times New Roman"/>
          <w:bCs/>
          <w:sz w:val="28"/>
          <w:szCs w:val="24"/>
          <w:lang w:eastAsia="ru-RU"/>
        </w:rPr>
        <w:t xml:space="preserve">виконавчого комітету Кременчуцької міської ради Кременчуцького району Полтавської області від </w:t>
      </w:r>
      <w:r w:rsidR="002D20EA">
        <w:rPr>
          <w:rFonts w:ascii="Times New Roman" w:eastAsia="MS Mincho" w:hAnsi="Times New Roman" w:cs="Times New Roman"/>
          <w:bCs/>
          <w:sz w:val="28"/>
          <w:szCs w:val="24"/>
          <w:lang w:eastAsia="ru-RU"/>
        </w:rPr>
        <w:t>03</w:t>
      </w:r>
      <w:r w:rsidRPr="004C42D2">
        <w:rPr>
          <w:rFonts w:ascii="Times New Roman" w:eastAsia="MS Mincho" w:hAnsi="Times New Roman" w:cs="Times New Roman"/>
          <w:bCs/>
          <w:sz w:val="28"/>
          <w:szCs w:val="24"/>
          <w:lang w:eastAsia="ru-RU"/>
        </w:rPr>
        <w:t>.0</w:t>
      </w:r>
      <w:r w:rsidR="002D20EA">
        <w:rPr>
          <w:rFonts w:ascii="Times New Roman" w:eastAsia="MS Mincho" w:hAnsi="Times New Roman" w:cs="Times New Roman"/>
          <w:bCs/>
          <w:sz w:val="28"/>
          <w:szCs w:val="24"/>
          <w:lang w:eastAsia="ru-RU"/>
        </w:rPr>
        <w:t>7</w:t>
      </w:r>
      <w:r w:rsidRPr="004C42D2">
        <w:rPr>
          <w:rFonts w:ascii="Times New Roman" w:eastAsia="MS Mincho" w:hAnsi="Times New Roman" w:cs="Times New Roman"/>
          <w:bCs/>
          <w:sz w:val="28"/>
          <w:szCs w:val="24"/>
          <w:lang w:eastAsia="ru-RU"/>
        </w:rPr>
        <w:t>.202</w:t>
      </w:r>
      <w:r w:rsidR="00E60551">
        <w:rPr>
          <w:rFonts w:ascii="Times New Roman" w:eastAsia="MS Mincho" w:hAnsi="Times New Roman" w:cs="Times New Roman"/>
          <w:bCs/>
          <w:sz w:val="28"/>
          <w:szCs w:val="24"/>
          <w:lang w:eastAsia="ru-RU"/>
        </w:rPr>
        <w:t>5</w:t>
      </w:r>
      <w:r w:rsidRPr="004C42D2">
        <w:rPr>
          <w:rFonts w:ascii="Times New Roman" w:eastAsia="MS Mincho" w:hAnsi="Times New Roman" w:cs="Times New Roman"/>
          <w:bCs/>
          <w:sz w:val="28"/>
          <w:szCs w:val="24"/>
          <w:lang w:eastAsia="ru-RU"/>
        </w:rPr>
        <w:t xml:space="preserve"> № </w:t>
      </w:r>
      <w:r w:rsidR="00BE75B5">
        <w:rPr>
          <w:rFonts w:ascii="Times New Roman" w:eastAsia="MS Mincho" w:hAnsi="Times New Roman" w:cs="Times New Roman"/>
          <w:bCs/>
          <w:sz w:val="28"/>
          <w:szCs w:val="24"/>
          <w:lang w:eastAsia="ru-RU"/>
        </w:rPr>
        <w:t>1</w:t>
      </w:r>
      <w:r w:rsidR="002D20EA">
        <w:rPr>
          <w:rFonts w:ascii="Times New Roman" w:eastAsia="MS Mincho" w:hAnsi="Times New Roman" w:cs="Times New Roman"/>
          <w:bCs/>
          <w:sz w:val="28"/>
          <w:szCs w:val="24"/>
          <w:lang w:eastAsia="ru-RU"/>
        </w:rPr>
        <w:t>674</w:t>
      </w:r>
      <w:r w:rsidRPr="004C42D2">
        <w:rPr>
          <w:rFonts w:ascii="Times New Roman" w:eastAsia="MS Mincho" w:hAnsi="Times New Roman" w:cs="Times New Roman"/>
          <w:bCs/>
          <w:sz w:val="28"/>
          <w:szCs w:val="24"/>
          <w:lang w:eastAsia="ru-RU"/>
        </w:rPr>
        <w:t xml:space="preserve"> «Про виділення коштів з Стабілізаційного Фонду Кременчуцької міської територіальної громади»</w:t>
      </w:r>
      <w:r>
        <w:rPr>
          <w:rFonts w:ascii="Times New Roman" w:eastAsia="MS Mincho" w:hAnsi="Times New Roman" w:cs="Times New Roman"/>
          <w:bCs/>
          <w:sz w:val="28"/>
          <w:szCs w:val="24"/>
          <w:lang w:eastAsia="ru-RU"/>
        </w:rPr>
        <w:t xml:space="preserve">, </w:t>
      </w:r>
      <w:r w:rsidR="00C36652">
        <w:rPr>
          <w:rFonts w:ascii="Times New Roman" w:eastAsia="MS Mincho" w:hAnsi="Times New Roman" w:cs="Times New Roman"/>
          <w:bCs/>
          <w:sz w:val="28"/>
          <w:szCs w:val="24"/>
          <w:lang w:eastAsia="ru-RU"/>
        </w:rPr>
        <w:t>виклавши пункт 1 цього рішення в такій редакції:</w:t>
      </w:r>
      <w:r w:rsidR="00C36652" w:rsidRPr="00407452">
        <w:rPr>
          <w:rFonts w:ascii="Times New Roman" w:eastAsia="MS Mincho" w:hAnsi="Times New Roman" w:cs="Times New Roman"/>
          <w:bCs/>
          <w:sz w:val="28"/>
          <w:szCs w:val="24"/>
          <w:lang w:eastAsia="ru-RU"/>
        </w:rPr>
        <w:t xml:space="preserve"> </w:t>
      </w:r>
    </w:p>
    <w:p w14:paraId="01F71273" w14:textId="2473C7E0" w:rsidR="00C36652" w:rsidRDefault="00C36652" w:rsidP="00C614CB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MS Mincho" w:hAnsi="Times New Roman" w:cs="Times New Roman"/>
          <w:sz w:val="28"/>
          <w:szCs w:val="28"/>
          <w:lang w:eastAsia="ru-RU"/>
        </w:rPr>
      </w:pPr>
      <w:r w:rsidRPr="002D20EA">
        <w:rPr>
          <w:rFonts w:ascii="Times New Roman" w:eastAsia="MS Mincho" w:hAnsi="Times New Roman" w:cs="Times New Roman"/>
          <w:sz w:val="28"/>
          <w:szCs w:val="28"/>
          <w:lang w:eastAsia="ru-RU"/>
        </w:rPr>
        <w:t>«</w:t>
      </w:r>
      <w:r w:rsidR="002D20EA" w:rsidRPr="002D20EA">
        <w:rPr>
          <w:rFonts w:ascii="Times New Roman" w:hAnsi="Times New Roman" w:cs="Times New Roman"/>
          <w:sz w:val="28"/>
          <w:szCs w:val="28"/>
        </w:rPr>
        <w:t>1. Виділити з Стабілізаційного Фонду Кременчуцької міської територіальної громади кошти в сумі 93 683 грн 13 коп. Управлінню культури і туризму Кременчуцької міської ради Кременчуцького району Полтавської області по КПКВКМБ 101</w:t>
      </w:r>
      <w:r w:rsidR="002D20EA">
        <w:rPr>
          <w:rFonts w:ascii="Times New Roman" w:hAnsi="Times New Roman" w:cs="Times New Roman"/>
          <w:sz w:val="28"/>
          <w:szCs w:val="28"/>
        </w:rPr>
        <w:t>4082</w:t>
      </w:r>
      <w:r w:rsidR="002D20EA" w:rsidRPr="002D20EA">
        <w:rPr>
          <w:rFonts w:ascii="Times New Roman" w:hAnsi="Times New Roman" w:cs="Times New Roman"/>
          <w:sz w:val="28"/>
          <w:szCs w:val="28"/>
        </w:rPr>
        <w:t xml:space="preserve"> «</w:t>
      </w:r>
      <w:r w:rsidR="00C614CB">
        <w:rPr>
          <w:rFonts w:ascii="Times New Roman" w:hAnsi="Times New Roman" w:cs="Times New Roman"/>
          <w:sz w:val="28"/>
          <w:szCs w:val="28"/>
        </w:rPr>
        <w:t>Інші заходи в галузі культури і мистецтва</w:t>
      </w:r>
      <w:r w:rsidR="002D20EA" w:rsidRPr="002D20EA">
        <w:rPr>
          <w:rFonts w:ascii="Times New Roman" w:hAnsi="Times New Roman" w:cs="Times New Roman"/>
          <w:sz w:val="28"/>
          <w:szCs w:val="28"/>
        </w:rPr>
        <w:t>» на виготовлення облікової документації на щойно виявлені об’єкти археології.</w:t>
      </w:r>
      <w:r w:rsidRPr="00E80D92">
        <w:rPr>
          <w:rFonts w:ascii="Times New Roman" w:eastAsia="MS Mincho" w:hAnsi="Times New Roman" w:cs="Times New Roman"/>
          <w:sz w:val="28"/>
          <w:szCs w:val="28"/>
          <w:lang w:eastAsia="ru-RU"/>
        </w:rPr>
        <w:t>».</w:t>
      </w:r>
    </w:p>
    <w:p w14:paraId="08C7AAE7" w14:textId="77777777" w:rsidR="00C614CB" w:rsidRPr="00C36652" w:rsidRDefault="00C614CB" w:rsidP="00C614CB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MS Mincho" w:hAnsi="Times New Roman" w:cs="Times New Roman"/>
          <w:b/>
          <w:sz w:val="28"/>
          <w:szCs w:val="28"/>
          <w:lang w:eastAsia="ru-RU"/>
        </w:rPr>
      </w:pPr>
    </w:p>
    <w:p w14:paraId="089D8200" w14:textId="7E8B67A4" w:rsidR="00C9023A" w:rsidRDefault="00075D98" w:rsidP="00C614CB">
      <w:pPr>
        <w:tabs>
          <w:tab w:val="left" w:pos="567"/>
          <w:tab w:val="center" w:pos="4677"/>
          <w:tab w:val="right" w:pos="9355"/>
        </w:tabs>
        <w:spacing w:after="0" w:line="240" w:lineRule="auto"/>
        <w:jc w:val="both"/>
        <w:rPr>
          <w:rFonts w:ascii="Times New Roman" w:eastAsia="MS Mincho" w:hAnsi="Times New Roman" w:cs="Times New Roman"/>
          <w:sz w:val="28"/>
          <w:szCs w:val="28"/>
          <w:lang w:eastAsia="ru-RU"/>
        </w:rPr>
      </w:pPr>
      <w:r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lastRenderedPageBreak/>
        <w:tab/>
      </w:r>
      <w:r w:rsidR="00E525D5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2</w:t>
      </w:r>
      <w:r w:rsidR="00CE7CAC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. Рішення затвердити на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сесії Кременчуцької міської ради Кременчуцького району Полтавської області.</w:t>
      </w:r>
    </w:p>
    <w:p w14:paraId="17AC6AA1" w14:textId="77777777" w:rsidR="002D20EA" w:rsidRPr="002D20EA" w:rsidRDefault="00E525D5" w:rsidP="002D20E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MS Mincho" w:hAnsi="Times New Roman" w:cs="Times New Roman"/>
          <w:sz w:val="28"/>
          <w:szCs w:val="28"/>
          <w:lang w:eastAsia="ru-RU"/>
        </w:rPr>
        <w:t>3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. Контроль</w:t>
      </w:r>
      <w:r w:rsidR="00EC0B31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FB5F11" w:rsidRPr="00FB5F11">
        <w:rPr>
          <w:rFonts w:ascii="Times New Roman" w:hAnsi="Times New Roman" w:cs="Times New Roman"/>
          <w:sz w:val="28"/>
          <w:szCs w:val="28"/>
        </w:rPr>
        <w:t xml:space="preserve">за виконанням рішення покласти на першого заступника міського голови </w:t>
      </w:r>
      <w:proofErr w:type="spellStart"/>
      <w:r w:rsidR="00FB5F11" w:rsidRPr="00FB5F11">
        <w:rPr>
          <w:rFonts w:ascii="Times New Roman" w:hAnsi="Times New Roman" w:cs="Times New Roman"/>
          <w:sz w:val="28"/>
          <w:szCs w:val="28"/>
        </w:rPr>
        <w:t>Пелипенка</w:t>
      </w:r>
      <w:proofErr w:type="spellEnd"/>
      <w:r w:rsidR="00FB5F11" w:rsidRPr="00FB5F11">
        <w:rPr>
          <w:rFonts w:ascii="Times New Roman" w:hAnsi="Times New Roman" w:cs="Times New Roman"/>
          <w:sz w:val="28"/>
          <w:szCs w:val="28"/>
        </w:rPr>
        <w:t xml:space="preserve"> В.М. </w:t>
      </w:r>
      <w:r w:rsidR="002D20EA" w:rsidRPr="002D20EA">
        <w:rPr>
          <w:rFonts w:ascii="Times New Roman" w:hAnsi="Times New Roman" w:cs="Times New Roman"/>
          <w:sz w:val="28"/>
          <w:szCs w:val="28"/>
        </w:rPr>
        <w:t>та заступника міського голови Проценка Р.О.</w:t>
      </w:r>
    </w:p>
    <w:p w14:paraId="3C7F9AE0" w14:textId="4C8351B1" w:rsidR="00CE7CAC" w:rsidRPr="00CE7CAC" w:rsidRDefault="00CE7CAC" w:rsidP="002D20EA">
      <w:pPr>
        <w:jc w:val="both"/>
        <w:rPr>
          <w:rFonts w:ascii="Times New Roman" w:eastAsia="MS Mincho" w:hAnsi="Times New Roman" w:cs="Times New Roman"/>
          <w:sz w:val="28"/>
          <w:szCs w:val="28"/>
          <w:lang w:eastAsia="ru-RU"/>
        </w:rPr>
      </w:pPr>
    </w:p>
    <w:p w14:paraId="01B5BC6B" w14:textId="77777777" w:rsidR="00C9023A" w:rsidRDefault="00C9023A" w:rsidP="00352907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sz w:val="28"/>
          <w:szCs w:val="24"/>
          <w:lang w:eastAsia="ru-RU"/>
        </w:rPr>
      </w:pPr>
    </w:p>
    <w:p w14:paraId="04354D3D" w14:textId="0B0DC522" w:rsidR="00161FC3" w:rsidRDefault="003E2DBC" w:rsidP="00352907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MS Mincho" w:hAnsi="Times New Roman" w:cs="Times New Roman"/>
          <w:b/>
          <w:sz w:val="28"/>
          <w:szCs w:val="24"/>
          <w:lang w:eastAsia="ru-RU"/>
        </w:rPr>
        <w:t>М</w:t>
      </w:r>
      <w:r w:rsidR="00CF7C84" w:rsidRPr="00CF7C84">
        <w:rPr>
          <w:rFonts w:ascii="Times New Roman" w:eastAsia="MS Mincho" w:hAnsi="Times New Roman" w:cs="Times New Roman"/>
          <w:b/>
          <w:sz w:val="28"/>
          <w:szCs w:val="24"/>
          <w:lang w:eastAsia="ru-RU"/>
        </w:rPr>
        <w:t>іськ</w:t>
      </w:r>
      <w:r>
        <w:rPr>
          <w:rFonts w:ascii="Times New Roman" w:eastAsia="MS Mincho" w:hAnsi="Times New Roman" w:cs="Times New Roman"/>
          <w:b/>
          <w:sz w:val="28"/>
          <w:szCs w:val="24"/>
          <w:lang w:eastAsia="ru-RU"/>
        </w:rPr>
        <w:t xml:space="preserve">ий </w:t>
      </w:r>
      <w:r w:rsidR="00CF7C84" w:rsidRPr="00CF7C84">
        <w:rPr>
          <w:rFonts w:ascii="Times New Roman" w:eastAsia="MS Mincho" w:hAnsi="Times New Roman" w:cs="Times New Roman"/>
          <w:b/>
          <w:sz w:val="28"/>
          <w:szCs w:val="24"/>
          <w:lang w:eastAsia="ru-RU"/>
        </w:rPr>
        <w:t>голов</w:t>
      </w:r>
      <w:r>
        <w:rPr>
          <w:rFonts w:ascii="Times New Roman" w:eastAsia="MS Mincho" w:hAnsi="Times New Roman" w:cs="Times New Roman"/>
          <w:b/>
          <w:sz w:val="28"/>
          <w:szCs w:val="24"/>
          <w:lang w:eastAsia="ru-RU"/>
        </w:rPr>
        <w:t>а</w:t>
      </w:r>
      <w:r w:rsidR="00CF7C84" w:rsidRPr="00CF7C84">
        <w:rPr>
          <w:rFonts w:ascii="Times New Roman" w:eastAsia="MS Mincho" w:hAnsi="Times New Roman" w:cs="Times New Roman"/>
          <w:b/>
          <w:sz w:val="28"/>
          <w:szCs w:val="24"/>
          <w:lang w:eastAsia="ru-RU"/>
        </w:rPr>
        <w:t xml:space="preserve"> </w:t>
      </w:r>
      <w:r w:rsidR="00CF7C84">
        <w:rPr>
          <w:rFonts w:ascii="Times New Roman" w:eastAsia="MS Mincho" w:hAnsi="Times New Roman" w:cs="Times New Roman"/>
          <w:b/>
          <w:sz w:val="28"/>
          <w:szCs w:val="24"/>
          <w:lang w:eastAsia="ru-RU"/>
        </w:rPr>
        <w:t xml:space="preserve">                                                   </w:t>
      </w:r>
      <w:r>
        <w:rPr>
          <w:rFonts w:ascii="Times New Roman" w:eastAsia="MS Mincho" w:hAnsi="Times New Roman" w:cs="Times New Roman"/>
          <w:b/>
          <w:sz w:val="28"/>
          <w:szCs w:val="24"/>
          <w:lang w:eastAsia="ru-RU"/>
        </w:rPr>
        <w:t xml:space="preserve">        </w:t>
      </w:r>
      <w:r w:rsidR="00CF7C84">
        <w:rPr>
          <w:rFonts w:ascii="Times New Roman" w:eastAsia="MS Mincho" w:hAnsi="Times New Roman" w:cs="Times New Roman"/>
          <w:b/>
          <w:sz w:val="28"/>
          <w:szCs w:val="24"/>
          <w:lang w:eastAsia="ru-RU"/>
        </w:rPr>
        <w:t xml:space="preserve">       </w:t>
      </w:r>
      <w:r w:rsidR="00CF7C84" w:rsidRPr="00CF7C84">
        <w:rPr>
          <w:rFonts w:ascii="Times New Roman" w:eastAsia="MS Mincho" w:hAnsi="Times New Roman" w:cs="Times New Roman"/>
          <w:b/>
          <w:sz w:val="28"/>
          <w:szCs w:val="24"/>
          <w:lang w:eastAsia="ru-RU"/>
        </w:rPr>
        <w:t>В</w:t>
      </w:r>
      <w:r>
        <w:rPr>
          <w:rFonts w:ascii="Times New Roman" w:eastAsia="MS Mincho" w:hAnsi="Times New Roman" w:cs="Times New Roman"/>
          <w:b/>
          <w:sz w:val="28"/>
          <w:szCs w:val="24"/>
          <w:lang w:eastAsia="ru-RU"/>
        </w:rPr>
        <w:t>італій МАЛЕЦЬКИЙ</w:t>
      </w:r>
    </w:p>
    <w:sectPr w:rsidR="00161FC3" w:rsidSect="003C00E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567" w:bottom="1134" w:left="1701" w:header="709" w:footer="25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421031" w14:textId="77777777" w:rsidR="000E2982" w:rsidRDefault="000E2982" w:rsidP="0011706C">
      <w:pPr>
        <w:spacing w:after="0" w:line="240" w:lineRule="auto"/>
      </w:pPr>
      <w:r>
        <w:separator/>
      </w:r>
    </w:p>
  </w:endnote>
  <w:endnote w:type="continuationSeparator" w:id="0">
    <w:p w14:paraId="61F2B7D6" w14:textId="77777777" w:rsidR="000E2982" w:rsidRDefault="000E2982" w:rsidP="001170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56F869" w14:textId="77777777" w:rsidR="00FF59FB" w:rsidRDefault="00FF59FB">
    <w:pPr>
      <w:pStyle w:val="a3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84CC48" w14:textId="77777777" w:rsidR="00C86252" w:rsidRPr="00C86252" w:rsidRDefault="00C86252" w:rsidP="00C86252">
    <w:pPr>
      <w:tabs>
        <w:tab w:val="center" w:pos="4677"/>
        <w:tab w:val="left" w:pos="6463"/>
      </w:tabs>
      <w:spacing w:after="0" w:line="240" w:lineRule="auto"/>
      <w:jc w:val="center"/>
      <w:rPr>
        <w:rFonts w:ascii="Times New Roman" w:eastAsia="MS Mincho" w:hAnsi="Times New Roman" w:cs="Times New Roman"/>
        <w:b/>
        <w:sz w:val="16"/>
        <w:szCs w:val="16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>________________________________________________________________________________________________</w:t>
    </w:r>
  </w:p>
  <w:p w14:paraId="009D8C99" w14:textId="77777777" w:rsidR="00C86252" w:rsidRPr="00C86252" w:rsidRDefault="00C86252" w:rsidP="00C86252">
    <w:pPr>
      <w:tabs>
        <w:tab w:val="center" w:pos="4677"/>
        <w:tab w:val="left" w:pos="6463"/>
      </w:tabs>
      <w:spacing w:after="0" w:line="240" w:lineRule="auto"/>
      <w:ind w:hanging="180"/>
      <w:jc w:val="center"/>
      <w:rPr>
        <w:rFonts w:ascii="Times New Roman" w:eastAsia="MS Mincho" w:hAnsi="Times New Roman" w:cs="Times New Roman"/>
        <w:sz w:val="20"/>
        <w:szCs w:val="20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>Рішення виконавчого комітету Кременчуцької міської ради Кременчуцького району Полтавської області</w:t>
    </w:r>
  </w:p>
  <w:p w14:paraId="37278407" w14:textId="77777777" w:rsidR="00C86252" w:rsidRPr="00C86252" w:rsidRDefault="00C86252" w:rsidP="00C86252">
    <w:pPr>
      <w:tabs>
        <w:tab w:val="center" w:pos="4677"/>
        <w:tab w:val="left" w:pos="6463"/>
      </w:tabs>
      <w:spacing w:after="0" w:line="240" w:lineRule="auto"/>
      <w:ind w:left="540"/>
      <w:jc w:val="center"/>
      <w:rPr>
        <w:rFonts w:ascii="Times New Roman" w:eastAsia="MS Mincho" w:hAnsi="Times New Roman" w:cs="Times New Roman"/>
        <w:sz w:val="12"/>
        <w:szCs w:val="12"/>
        <w:lang w:eastAsia="ru-RU"/>
      </w:rPr>
    </w:pPr>
  </w:p>
  <w:p w14:paraId="0200CE19" w14:textId="77777777" w:rsidR="00C86252" w:rsidRPr="00C86252" w:rsidRDefault="00C86252" w:rsidP="00C86252">
    <w:pPr>
      <w:spacing w:after="0" w:line="240" w:lineRule="auto"/>
      <w:jc w:val="center"/>
      <w:rPr>
        <w:rFonts w:ascii="Times New Roman" w:eastAsia="MS Mincho" w:hAnsi="Times New Roman" w:cs="Times New Roman"/>
        <w:sz w:val="20"/>
        <w:szCs w:val="20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>від _________ 20 ____    №  ______</w:t>
    </w:r>
  </w:p>
  <w:p w14:paraId="3EF759F3" w14:textId="3BBD8E07" w:rsidR="0011706C" w:rsidRDefault="00C86252" w:rsidP="000132A8">
    <w:pPr>
      <w:spacing w:after="0" w:line="240" w:lineRule="auto"/>
      <w:jc w:val="center"/>
      <w:rPr>
        <w:rFonts w:ascii="Times New Roman" w:eastAsia="MS Mincho" w:hAnsi="Times New Roman" w:cs="Times New Roman"/>
        <w:sz w:val="20"/>
        <w:szCs w:val="20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 xml:space="preserve">Сторінка 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begin"/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instrText xml:space="preserve"> PAGE </w:instrTex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separate"/>
    </w:r>
    <w:r w:rsidR="000E0A27">
      <w:rPr>
        <w:rFonts w:ascii="Times New Roman" w:eastAsia="MS Mincho" w:hAnsi="Times New Roman" w:cs="Times New Roman"/>
        <w:noProof/>
        <w:sz w:val="20"/>
        <w:szCs w:val="20"/>
        <w:lang w:eastAsia="ru-RU"/>
      </w:rPr>
      <w:t>2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end"/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 xml:space="preserve"> з 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begin"/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instrText xml:space="preserve"> NUMPAGES </w:instrTex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separate"/>
    </w:r>
    <w:r w:rsidR="000E0A27">
      <w:rPr>
        <w:rFonts w:ascii="Times New Roman" w:eastAsia="MS Mincho" w:hAnsi="Times New Roman" w:cs="Times New Roman"/>
        <w:noProof/>
        <w:sz w:val="20"/>
        <w:szCs w:val="20"/>
        <w:lang w:eastAsia="ru-RU"/>
      </w:rPr>
      <w:t>2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end"/>
    </w:r>
  </w:p>
  <w:p w14:paraId="71FE6647" w14:textId="3A935311" w:rsidR="000132A8" w:rsidRDefault="000132A8" w:rsidP="000132A8">
    <w:pPr>
      <w:spacing w:after="0" w:line="240" w:lineRule="auto"/>
      <w:jc w:val="center"/>
      <w:rPr>
        <w:rFonts w:ascii="Times New Roman" w:eastAsia="MS Mincho" w:hAnsi="Times New Roman" w:cs="Times New Roman"/>
        <w:sz w:val="28"/>
        <w:szCs w:val="24"/>
        <w:lang w:eastAsia="ru-RU"/>
      </w:rPr>
    </w:pPr>
  </w:p>
  <w:p w14:paraId="40E69375" w14:textId="77777777" w:rsidR="000132A8" w:rsidRPr="0011706C" w:rsidRDefault="000132A8" w:rsidP="000132A8">
    <w:pPr>
      <w:spacing w:after="0" w:line="240" w:lineRule="auto"/>
      <w:jc w:val="center"/>
      <w:rPr>
        <w:rFonts w:ascii="Times New Roman" w:eastAsia="MS Mincho" w:hAnsi="Times New Roman" w:cs="Times New Roman"/>
        <w:sz w:val="28"/>
        <w:szCs w:val="24"/>
        <w:lang w:eastAsia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9CCA7A" w14:textId="77777777" w:rsidR="00FF59FB" w:rsidRDefault="00FF59FB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F3DA0E" w14:textId="77777777" w:rsidR="000E2982" w:rsidRDefault="000E2982" w:rsidP="0011706C">
      <w:pPr>
        <w:spacing w:after="0" w:line="240" w:lineRule="auto"/>
      </w:pPr>
      <w:r>
        <w:separator/>
      </w:r>
    </w:p>
  </w:footnote>
  <w:footnote w:type="continuationSeparator" w:id="0">
    <w:p w14:paraId="21C1E2FD" w14:textId="77777777" w:rsidR="000E2982" w:rsidRDefault="000E2982" w:rsidP="0011706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9B13B4" w14:textId="77777777" w:rsidR="00FF59FB" w:rsidRDefault="00FF59FB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8565A3" w14:textId="77777777" w:rsidR="00FF59FB" w:rsidRDefault="00FF59FB">
    <w:pPr>
      <w:pStyle w:val="a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581418" w14:textId="77777777" w:rsidR="00FF59FB" w:rsidRDefault="00FF59FB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2911C2"/>
    <w:multiLevelType w:val="hybridMultilevel"/>
    <w:tmpl w:val="48BE1F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93E8B"/>
    <w:rsid w:val="00005292"/>
    <w:rsid w:val="000132A8"/>
    <w:rsid w:val="000167EB"/>
    <w:rsid w:val="000237DE"/>
    <w:rsid w:val="00024C50"/>
    <w:rsid w:val="00035781"/>
    <w:rsid w:val="00037F58"/>
    <w:rsid w:val="000454AE"/>
    <w:rsid w:val="000476AC"/>
    <w:rsid w:val="00052698"/>
    <w:rsid w:val="00063ECE"/>
    <w:rsid w:val="0006432D"/>
    <w:rsid w:val="00065E84"/>
    <w:rsid w:val="000663B1"/>
    <w:rsid w:val="000665BF"/>
    <w:rsid w:val="00072546"/>
    <w:rsid w:val="0007471A"/>
    <w:rsid w:val="00075D98"/>
    <w:rsid w:val="00094B13"/>
    <w:rsid w:val="0009779F"/>
    <w:rsid w:val="00097A2B"/>
    <w:rsid w:val="000A3FFD"/>
    <w:rsid w:val="000A4FF9"/>
    <w:rsid w:val="000E0A27"/>
    <w:rsid w:val="000E0F88"/>
    <w:rsid w:val="000E2982"/>
    <w:rsid w:val="000E3F39"/>
    <w:rsid w:val="000E492D"/>
    <w:rsid w:val="000E72EB"/>
    <w:rsid w:val="000F42EA"/>
    <w:rsid w:val="000F4ABA"/>
    <w:rsid w:val="001036D5"/>
    <w:rsid w:val="00111A79"/>
    <w:rsid w:val="0011706C"/>
    <w:rsid w:val="00123225"/>
    <w:rsid w:val="00125D77"/>
    <w:rsid w:val="001343CF"/>
    <w:rsid w:val="0013640C"/>
    <w:rsid w:val="001417CB"/>
    <w:rsid w:val="00143F4A"/>
    <w:rsid w:val="0014482B"/>
    <w:rsid w:val="00147219"/>
    <w:rsid w:val="001573FE"/>
    <w:rsid w:val="00161FC3"/>
    <w:rsid w:val="0016226D"/>
    <w:rsid w:val="00164C56"/>
    <w:rsid w:val="00165260"/>
    <w:rsid w:val="00165FD6"/>
    <w:rsid w:val="00177099"/>
    <w:rsid w:val="001878BE"/>
    <w:rsid w:val="00194864"/>
    <w:rsid w:val="001A1117"/>
    <w:rsid w:val="001B1387"/>
    <w:rsid w:val="001B4D36"/>
    <w:rsid w:val="001B6823"/>
    <w:rsid w:val="001C34AC"/>
    <w:rsid w:val="001C5324"/>
    <w:rsid w:val="001D43BA"/>
    <w:rsid w:val="001E0FC7"/>
    <w:rsid w:val="001E2E44"/>
    <w:rsid w:val="001E653B"/>
    <w:rsid w:val="001F2841"/>
    <w:rsid w:val="00202B15"/>
    <w:rsid w:val="00202BD3"/>
    <w:rsid w:val="00222521"/>
    <w:rsid w:val="002259BE"/>
    <w:rsid w:val="0023691B"/>
    <w:rsid w:val="002471BE"/>
    <w:rsid w:val="00250E7F"/>
    <w:rsid w:val="00251774"/>
    <w:rsid w:val="0025404C"/>
    <w:rsid w:val="00263B7A"/>
    <w:rsid w:val="00267FA0"/>
    <w:rsid w:val="00272BEB"/>
    <w:rsid w:val="002757BB"/>
    <w:rsid w:val="00291447"/>
    <w:rsid w:val="0029200D"/>
    <w:rsid w:val="002949D0"/>
    <w:rsid w:val="00294F28"/>
    <w:rsid w:val="002A472F"/>
    <w:rsid w:val="002B2413"/>
    <w:rsid w:val="002B2AF6"/>
    <w:rsid w:val="002C301D"/>
    <w:rsid w:val="002C76E4"/>
    <w:rsid w:val="002D1604"/>
    <w:rsid w:val="002D20EA"/>
    <w:rsid w:val="002D3B92"/>
    <w:rsid w:val="002D451D"/>
    <w:rsid w:val="002E4C1E"/>
    <w:rsid w:val="002E6049"/>
    <w:rsid w:val="002F2C77"/>
    <w:rsid w:val="00300E79"/>
    <w:rsid w:val="0030279A"/>
    <w:rsid w:val="003041A4"/>
    <w:rsid w:val="0031112F"/>
    <w:rsid w:val="00314136"/>
    <w:rsid w:val="003146DC"/>
    <w:rsid w:val="0032496F"/>
    <w:rsid w:val="0033582E"/>
    <w:rsid w:val="003401C4"/>
    <w:rsid w:val="00343B94"/>
    <w:rsid w:val="00345C6D"/>
    <w:rsid w:val="003477CC"/>
    <w:rsid w:val="00351CCD"/>
    <w:rsid w:val="00352907"/>
    <w:rsid w:val="003563C1"/>
    <w:rsid w:val="003653F0"/>
    <w:rsid w:val="00376FAC"/>
    <w:rsid w:val="0038477D"/>
    <w:rsid w:val="00385EB8"/>
    <w:rsid w:val="00386629"/>
    <w:rsid w:val="003A2EDD"/>
    <w:rsid w:val="003A315A"/>
    <w:rsid w:val="003A48FB"/>
    <w:rsid w:val="003B2B2A"/>
    <w:rsid w:val="003B31CE"/>
    <w:rsid w:val="003C00E3"/>
    <w:rsid w:val="003C0B66"/>
    <w:rsid w:val="003C2921"/>
    <w:rsid w:val="003C2E3A"/>
    <w:rsid w:val="003C3E73"/>
    <w:rsid w:val="003C47B4"/>
    <w:rsid w:val="003D40C9"/>
    <w:rsid w:val="003E02C1"/>
    <w:rsid w:val="003E2DBC"/>
    <w:rsid w:val="00401AC0"/>
    <w:rsid w:val="00414B80"/>
    <w:rsid w:val="0041703C"/>
    <w:rsid w:val="0042232D"/>
    <w:rsid w:val="00427390"/>
    <w:rsid w:val="00435A97"/>
    <w:rsid w:val="004444B1"/>
    <w:rsid w:val="00445ECC"/>
    <w:rsid w:val="004553F5"/>
    <w:rsid w:val="00465F52"/>
    <w:rsid w:val="00477893"/>
    <w:rsid w:val="00483BB9"/>
    <w:rsid w:val="00494487"/>
    <w:rsid w:val="00497A2F"/>
    <w:rsid w:val="004A2D32"/>
    <w:rsid w:val="004A32EA"/>
    <w:rsid w:val="004A6603"/>
    <w:rsid w:val="004C1BED"/>
    <w:rsid w:val="004C42D2"/>
    <w:rsid w:val="004C45DF"/>
    <w:rsid w:val="004C5224"/>
    <w:rsid w:val="004D13BB"/>
    <w:rsid w:val="004D5634"/>
    <w:rsid w:val="004E426A"/>
    <w:rsid w:val="004F6415"/>
    <w:rsid w:val="00514398"/>
    <w:rsid w:val="00522287"/>
    <w:rsid w:val="0054217F"/>
    <w:rsid w:val="00564BCB"/>
    <w:rsid w:val="00584921"/>
    <w:rsid w:val="00585706"/>
    <w:rsid w:val="005909D8"/>
    <w:rsid w:val="005A6B11"/>
    <w:rsid w:val="005B49EE"/>
    <w:rsid w:val="005B7EDB"/>
    <w:rsid w:val="005D33D0"/>
    <w:rsid w:val="005D7705"/>
    <w:rsid w:val="005E5BF8"/>
    <w:rsid w:val="005F0F53"/>
    <w:rsid w:val="005F7388"/>
    <w:rsid w:val="00600306"/>
    <w:rsid w:val="006141FC"/>
    <w:rsid w:val="00623AB4"/>
    <w:rsid w:val="00624F66"/>
    <w:rsid w:val="0062771F"/>
    <w:rsid w:val="00637A01"/>
    <w:rsid w:val="00646FD3"/>
    <w:rsid w:val="00650BE6"/>
    <w:rsid w:val="00651885"/>
    <w:rsid w:val="00653A43"/>
    <w:rsid w:val="00656100"/>
    <w:rsid w:val="006571EE"/>
    <w:rsid w:val="006657F8"/>
    <w:rsid w:val="00675D8A"/>
    <w:rsid w:val="00684390"/>
    <w:rsid w:val="00685459"/>
    <w:rsid w:val="0068740F"/>
    <w:rsid w:val="00696002"/>
    <w:rsid w:val="006B1140"/>
    <w:rsid w:val="006C218F"/>
    <w:rsid w:val="006E556C"/>
    <w:rsid w:val="006F3851"/>
    <w:rsid w:val="007041ED"/>
    <w:rsid w:val="00705B3F"/>
    <w:rsid w:val="00706134"/>
    <w:rsid w:val="00714BAE"/>
    <w:rsid w:val="0071612A"/>
    <w:rsid w:val="00717B35"/>
    <w:rsid w:val="00724772"/>
    <w:rsid w:val="00727E1E"/>
    <w:rsid w:val="007315A3"/>
    <w:rsid w:val="00732B20"/>
    <w:rsid w:val="00740169"/>
    <w:rsid w:val="0074176A"/>
    <w:rsid w:val="00744240"/>
    <w:rsid w:val="00750D93"/>
    <w:rsid w:val="007521BC"/>
    <w:rsid w:val="007535DA"/>
    <w:rsid w:val="00756374"/>
    <w:rsid w:val="00763BAF"/>
    <w:rsid w:val="00765E12"/>
    <w:rsid w:val="00777780"/>
    <w:rsid w:val="007903A9"/>
    <w:rsid w:val="00793EAC"/>
    <w:rsid w:val="00794356"/>
    <w:rsid w:val="00794859"/>
    <w:rsid w:val="007958E7"/>
    <w:rsid w:val="00796573"/>
    <w:rsid w:val="00796C34"/>
    <w:rsid w:val="007A0E15"/>
    <w:rsid w:val="007A2315"/>
    <w:rsid w:val="007A263D"/>
    <w:rsid w:val="007B1710"/>
    <w:rsid w:val="007B76A7"/>
    <w:rsid w:val="007C1175"/>
    <w:rsid w:val="007E3539"/>
    <w:rsid w:val="007E75B9"/>
    <w:rsid w:val="007F2192"/>
    <w:rsid w:val="007F21F4"/>
    <w:rsid w:val="007F2A66"/>
    <w:rsid w:val="00805342"/>
    <w:rsid w:val="00811D64"/>
    <w:rsid w:val="0081579F"/>
    <w:rsid w:val="00833947"/>
    <w:rsid w:val="00834483"/>
    <w:rsid w:val="008556C4"/>
    <w:rsid w:val="00861458"/>
    <w:rsid w:val="008727CF"/>
    <w:rsid w:val="0087514B"/>
    <w:rsid w:val="0087677C"/>
    <w:rsid w:val="00880E11"/>
    <w:rsid w:val="008846B5"/>
    <w:rsid w:val="00892F8C"/>
    <w:rsid w:val="0089365C"/>
    <w:rsid w:val="008A13F7"/>
    <w:rsid w:val="008B644F"/>
    <w:rsid w:val="008B78D0"/>
    <w:rsid w:val="008C04B2"/>
    <w:rsid w:val="008C235B"/>
    <w:rsid w:val="008C3664"/>
    <w:rsid w:val="008C480E"/>
    <w:rsid w:val="008D1D41"/>
    <w:rsid w:val="008D2B0A"/>
    <w:rsid w:val="008D2FF1"/>
    <w:rsid w:val="008D3A11"/>
    <w:rsid w:val="008E2E01"/>
    <w:rsid w:val="008F37A8"/>
    <w:rsid w:val="00901F5A"/>
    <w:rsid w:val="009067CB"/>
    <w:rsid w:val="00907C4E"/>
    <w:rsid w:val="009109B6"/>
    <w:rsid w:val="00911F4F"/>
    <w:rsid w:val="00915C67"/>
    <w:rsid w:val="00920321"/>
    <w:rsid w:val="00921094"/>
    <w:rsid w:val="009221F7"/>
    <w:rsid w:val="0093031C"/>
    <w:rsid w:val="0093116A"/>
    <w:rsid w:val="009369C8"/>
    <w:rsid w:val="00937EBE"/>
    <w:rsid w:val="00954669"/>
    <w:rsid w:val="00966505"/>
    <w:rsid w:val="00987179"/>
    <w:rsid w:val="00987EB7"/>
    <w:rsid w:val="00994628"/>
    <w:rsid w:val="009A3E15"/>
    <w:rsid w:val="009A4821"/>
    <w:rsid w:val="009B2C54"/>
    <w:rsid w:val="009B5090"/>
    <w:rsid w:val="009B5767"/>
    <w:rsid w:val="009B673A"/>
    <w:rsid w:val="009C015D"/>
    <w:rsid w:val="009C0CBF"/>
    <w:rsid w:val="009C6F57"/>
    <w:rsid w:val="009D2167"/>
    <w:rsid w:val="009F3143"/>
    <w:rsid w:val="009F4E6B"/>
    <w:rsid w:val="00A13597"/>
    <w:rsid w:val="00A1723E"/>
    <w:rsid w:val="00A3025A"/>
    <w:rsid w:val="00A414EF"/>
    <w:rsid w:val="00A42029"/>
    <w:rsid w:val="00A45BF4"/>
    <w:rsid w:val="00A51550"/>
    <w:rsid w:val="00A56E0A"/>
    <w:rsid w:val="00A60743"/>
    <w:rsid w:val="00A62C7F"/>
    <w:rsid w:val="00A65469"/>
    <w:rsid w:val="00A65C20"/>
    <w:rsid w:val="00A74B09"/>
    <w:rsid w:val="00A77347"/>
    <w:rsid w:val="00A8216D"/>
    <w:rsid w:val="00A82AD9"/>
    <w:rsid w:val="00A938E7"/>
    <w:rsid w:val="00A93E8B"/>
    <w:rsid w:val="00A96483"/>
    <w:rsid w:val="00A96A88"/>
    <w:rsid w:val="00AB284F"/>
    <w:rsid w:val="00AB348B"/>
    <w:rsid w:val="00AB6788"/>
    <w:rsid w:val="00AC0244"/>
    <w:rsid w:val="00AC2718"/>
    <w:rsid w:val="00AD0570"/>
    <w:rsid w:val="00AD3013"/>
    <w:rsid w:val="00AD53FE"/>
    <w:rsid w:val="00AE257D"/>
    <w:rsid w:val="00AE7579"/>
    <w:rsid w:val="00AF2CF5"/>
    <w:rsid w:val="00AF79F8"/>
    <w:rsid w:val="00AF7EC0"/>
    <w:rsid w:val="00B04743"/>
    <w:rsid w:val="00B105DA"/>
    <w:rsid w:val="00B128F3"/>
    <w:rsid w:val="00B203E5"/>
    <w:rsid w:val="00B20E9D"/>
    <w:rsid w:val="00B24696"/>
    <w:rsid w:val="00B25258"/>
    <w:rsid w:val="00B26C92"/>
    <w:rsid w:val="00B327B8"/>
    <w:rsid w:val="00B502A5"/>
    <w:rsid w:val="00B51B67"/>
    <w:rsid w:val="00B551C4"/>
    <w:rsid w:val="00B56EDF"/>
    <w:rsid w:val="00B60A74"/>
    <w:rsid w:val="00B62215"/>
    <w:rsid w:val="00B71733"/>
    <w:rsid w:val="00B72E5A"/>
    <w:rsid w:val="00B80178"/>
    <w:rsid w:val="00B81906"/>
    <w:rsid w:val="00B9645D"/>
    <w:rsid w:val="00B96E9C"/>
    <w:rsid w:val="00BA44ED"/>
    <w:rsid w:val="00BC1BBC"/>
    <w:rsid w:val="00BC2D82"/>
    <w:rsid w:val="00BC66D4"/>
    <w:rsid w:val="00BD216D"/>
    <w:rsid w:val="00BE75B5"/>
    <w:rsid w:val="00BF228D"/>
    <w:rsid w:val="00C04327"/>
    <w:rsid w:val="00C065EA"/>
    <w:rsid w:val="00C06C3C"/>
    <w:rsid w:val="00C2106E"/>
    <w:rsid w:val="00C25F96"/>
    <w:rsid w:val="00C278D0"/>
    <w:rsid w:val="00C308DB"/>
    <w:rsid w:val="00C316FB"/>
    <w:rsid w:val="00C36652"/>
    <w:rsid w:val="00C4552C"/>
    <w:rsid w:val="00C47E54"/>
    <w:rsid w:val="00C540A5"/>
    <w:rsid w:val="00C543FB"/>
    <w:rsid w:val="00C557AB"/>
    <w:rsid w:val="00C5655F"/>
    <w:rsid w:val="00C60A0D"/>
    <w:rsid w:val="00C614CB"/>
    <w:rsid w:val="00C6297F"/>
    <w:rsid w:val="00C63957"/>
    <w:rsid w:val="00C63D1B"/>
    <w:rsid w:val="00C6504D"/>
    <w:rsid w:val="00C67285"/>
    <w:rsid w:val="00C70FF0"/>
    <w:rsid w:val="00C70FF2"/>
    <w:rsid w:val="00C74245"/>
    <w:rsid w:val="00C810A9"/>
    <w:rsid w:val="00C86252"/>
    <w:rsid w:val="00C9023A"/>
    <w:rsid w:val="00C950B4"/>
    <w:rsid w:val="00CA29CC"/>
    <w:rsid w:val="00CA3C65"/>
    <w:rsid w:val="00CA46E5"/>
    <w:rsid w:val="00CA5093"/>
    <w:rsid w:val="00CB0062"/>
    <w:rsid w:val="00CB1FF5"/>
    <w:rsid w:val="00CB47AE"/>
    <w:rsid w:val="00CB6C12"/>
    <w:rsid w:val="00CC125E"/>
    <w:rsid w:val="00CC7BAA"/>
    <w:rsid w:val="00CD1A4C"/>
    <w:rsid w:val="00CD65EB"/>
    <w:rsid w:val="00CE4EF4"/>
    <w:rsid w:val="00CE6742"/>
    <w:rsid w:val="00CE7CAC"/>
    <w:rsid w:val="00CF7C84"/>
    <w:rsid w:val="00D022B9"/>
    <w:rsid w:val="00D059B2"/>
    <w:rsid w:val="00D16377"/>
    <w:rsid w:val="00D2347E"/>
    <w:rsid w:val="00D26318"/>
    <w:rsid w:val="00D33CAC"/>
    <w:rsid w:val="00D56E88"/>
    <w:rsid w:val="00D61BD8"/>
    <w:rsid w:val="00D65893"/>
    <w:rsid w:val="00D75F9E"/>
    <w:rsid w:val="00D81947"/>
    <w:rsid w:val="00D926BF"/>
    <w:rsid w:val="00D939CA"/>
    <w:rsid w:val="00D9511E"/>
    <w:rsid w:val="00D968D8"/>
    <w:rsid w:val="00D97079"/>
    <w:rsid w:val="00DA3C8C"/>
    <w:rsid w:val="00DA5EB9"/>
    <w:rsid w:val="00DA6AF6"/>
    <w:rsid w:val="00DA7B93"/>
    <w:rsid w:val="00DC0015"/>
    <w:rsid w:val="00DC2603"/>
    <w:rsid w:val="00DC5C9A"/>
    <w:rsid w:val="00DE3C70"/>
    <w:rsid w:val="00DE4855"/>
    <w:rsid w:val="00DF3F68"/>
    <w:rsid w:val="00DF75B9"/>
    <w:rsid w:val="00E00018"/>
    <w:rsid w:val="00E014B9"/>
    <w:rsid w:val="00E024BF"/>
    <w:rsid w:val="00E10279"/>
    <w:rsid w:val="00E1168F"/>
    <w:rsid w:val="00E11F70"/>
    <w:rsid w:val="00E13F64"/>
    <w:rsid w:val="00E25CDB"/>
    <w:rsid w:val="00E402A9"/>
    <w:rsid w:val="00E40F63"/>
    <w:rsid w:val="00E434AC"/>
    <w:rsid w:val="00E525D5"/>
    <w:rsid w:val="00E53954"/>
    <w:rsid w:val="00E5616B"/>
    <w:rsid w:val="00E60551"/>
    <w:rsid w:val="00E6219F"/>
    <w:rsid w:val="00E6340C"/>
    <w:rsid w:val="00E6689E"/>
    <w:rsid w:val="00E67278"/>
    <w:rsid w:val="00E6780A"/>
    <w:rsid w:val="00E734CA"/>
    <w:rsid w:val="00E76D68"/>
    <w:rsid w:val="00E80D92"/>
    <w:rsid w:val="00E81ED2"/>
    <w:rsid w:val="00E827DA"/>
    <w:rsid w:val="00E837B7"/>
    <w:rsid w:val="00E90C1C"/>
    <w:rsid w:val="00E92FE8"/>
    <w:rsid w:val="00EA0245"/>
    <w:rsid w:val="00EB556C"/>
    <w:rsid w:val="00EB67F6"/>
    <w:rsid w:val="00EC0B31"/>
    <w:rsid w:val="00EC0FD7"/>
    <w:rsid w:val="00EC3694"/>
    <w:rsid w:val="00EC5068"/>
    <w:rsid w:val="00ED19D5"/>
    <w:rsid w:val="00ED4A41"/>
    <w:rsid w:val="00ED73B9"/>
    <w:rsid w:val="00ED7643"/>
    <w:rsid w:val="00EE7962"/>
    <w:rsid w:val="00F21B57"/>
    <w:rsid w:val="00F2776D"/>
    <w:rsid w:val="00F373E3"/>
    <w:rsid w:val="00F561B1"/>
    <w:rsid w:val="00F7025C"/>
    <w:rsid w:val="00F7060B"/>
    <w:rsid w:val="00F70BE7"/>
    <w:rsid w:val="00F74875"/>
    <w:rsid w:val="00F81531"/>
    <w:rsid w:val="00F85190"/>
    <w:rsid w:val="00F96CC4"/>
    <w:rsid w:val="00F976BC"/>
    <w:rsid w:val="00FA0271"/>
    <w:rsid w:val="00FA4F05"/>
    <w:rsid w:val="00FB123C"/>
    <w:rsid w:val="00FB5F11"/>
    <w:rsid w:val="00FB6365"/>
    <w:rsid w:val="00FC1915"/>
    <w:rsid w:val="00FC21EF"/>
    <w:rsid w:val="00FD16B9"/>
    <w:rsid w:val="00FD19DF"/>
    <w:rsid w:val="00FD50C8"/>
    <w:rsid w:val="00FE5361"/>
    <w:rsid w:val="00FF1837"/>
    <w:rsid w:val="00FF59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68329"/>
  <w15:docId w15:val="{7DC70F25-8EA4-480D-A068-D21591401F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444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A93E8B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4">
    <w:name w:val="Нижній колонтитул Знак"/>
    <w:basedOn w:val="a0"/>
    <w:link w:val="a3"/>
    <w:uiPriority w:val="99"/>
    <w:rsid w:val="00A93E8B"/>
  </w:style>
  <w:style w:type="character" w:styleId="a5">
    <w:name w:val="page number"/>
    <w:basedOn w:val="a0"/>
    <w:rsid w:val="00A93E8B"/>
  </w:style>
  <w:style w:type="paragraph" w:styleId="a6">
    <w:name w:val="List Paragraph"/>
    <w:basedOn w:val="a"/>
    <w:uiPriority w:val="34"/>
    <w:qFormat/>
    <w:rsid w:val="004444B1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11706C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8">
    <w:name w:val="Верхній колонтитул Знак"/>
    <w:basedOn w:val="a0"/>
    <w:link w:val="a7"/>
    <w:uiPriority w:val="99"/>
    <w:rsid w:val="0011706C"/>
  </w:style>
  <w:style w:type="paragraph" w:styleId="a9">
    <w:name w:val="Balloon Text"/>
    <w:basedOn w:val="a"/>
    <w:link w:val="aa"/>
    <w:uiPriority w:val="99"/>
    <w:semiHidden/>
    <w:unhideWhenUsed/>
    <w:rsid w:val="003A48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у виносці Знак"/>
    <w:basedOn w:val="a0"/>
    <w:link w:val="a9"/>
    <w:uiPriority w:val="99"/>
    <w:semiHidden/>
    <w:rsid w:val="003A48FB"/>
    <w:rPr>
      <w:rFonts w:ascii="Tahoma" w:hAnsi="Tahoma" w:cs="Tahoma"/>
      <w:sz w:val="16"/>
      <w:szCs w:val="16"/>
    </w:rPr>
  </w:style>
  <w:style w:type="character" w:customStyle="1" w:styleId="rvts0">
    <w:name w:val="rvts0"/>
    <w:basedOn w:val="a0"/>
    <w:rsid w:val="00A1723E"/>
  </w:style>
  <w:style w:type="paragraph" w:customStyle="1" w:styleId="ab">
    <w:name w:val="Знак"/>
    <w:basedOn w:val="a"/>
    <w:rsid w:val="0068740F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character" w:styleId="ac">
    <w:name w:val="Emphasis"/>
    <w:basedOn w:val="a0"/>
    <w:uiPriority w:val="99"/>
    <w:qFormat/>
    <w:rsid w:val="002E6049"/>
    <w:rPr>
      <w:i/>
      <w:iCs/>
    </w:rPr>
  </w:style>
  <w:style w:type="character" w:customStyle="1" w:styleId="rvts11">
    <w:name w:val="rvts11"/>
    <w:basedOn w:val="a0"/>
    <w:rsid w:val="00E6780A"/>
  </w:style>
  <w:style w:type="character" w:customStyle="1" w:styleId="xfm89129373">
    <w:name w:val="xfm_89129373"/>
    <w:rsid w:val="002D20E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551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37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03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696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20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7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80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76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CEF6E5-12F2-4AF1-9782-C4139E1B04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</TotalTime>
  <Pages>1</Pages>
  <Words>288</Words>
  <Characters>1646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Lenovo</dc:creator>
  <cp:lastModifiedBy>Поляруш Наталія Юріївна</cp:lastModifiedBy>
  <cp:revision>49</cp:revision>
  <cp:lastPrinted>2025-07-15T06:32:00Z</cp:lastPrinted>
  <dcterms:created xsi:type="dcterms:W3CDTF">2025-03-05T07:43:00Z</dcterms:created>
  <dcterms:modified xsi:type="dcterms:W3CDTF">2025-07-15T06:32:00Z</dcterms:modified>
</cp:coreProperties>
</file>