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032A" w14:textId="54DD36B1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4588190A" w14:textId="3811CB19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1DA94B8F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256966F5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579F92DA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</w:p>
    <w:p w14:paraId="1FD1AAD6" w14:textId="77777777" w:rsidR="00CB4A29" w:rsidRDefault="00CB4A29" w:rsidP="00CB4A29">
      <w:pPr>
        <w:tabs>
          <w:tab w:val="left" w:pos="68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14:paraId="4336F381" w14:textId="000AFE4F" w:rsidR="00CB4A29" w:rsidRDefault="00CB4A29" w:rsidP="004604FF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460D50">
        <w:rPr>
          <w:sz w:val="28"/>
          <w:szCs w:val="28"/>
          <w:lang w:val="uk-UA"/>
        </w:rPr>
        <w:t>є</w:t>
      </w:r>
      <w:r w:rsidRPr="00B64990">
        <w:rPr>
          <w:sz w:val="28"/>
          <w:szCs w:val="28"/>
          <w:lang w:val="uk-UA"/>
        </w:rPr>
        <w:t>кту рішення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Кременчуцького району </w:t>
      </w:r>
    </w:p>
    <w:p w14:paraId="3CB9F560" w14:textId="75F14026" w:rsidR="00CB4A29" w:rsidRPr="00CB4A29" w:rsidRDefault="00CB4A29" w:rsidP="004604FF">
      <w:pPr>
        <w:ind w:left="5103"/>
        <w:rPr>
          <w:sz w:val="28"/>
          <w:szCs w:val="28"/>
          <w:lang w:val="uk-UA"/>
        </w:rPr>
      </w:pPr>
      <w:r w:rsidRPr="00CB4A29">
        <w:rPr>
          <w:sz w:val="28"/>
          <w:szCs w:val="28"/>
          <w:lang w:val="uk-UA"/>
        </w:rPr>
        <w:t>Полтавської області</w:t>
      </w:r>
    </w:p>
    <w:p w14:paraId="130E001B" w14:textId="77777777" w:rsidR="004604FF" w:rsidRPr="004604FF" w:rsidRDefault="00CB4A29" w:rsidP="004604FF">
      <w:pPr>
        <w:ind w:left="5103"/>
        <w:rPr>
          <w:b/>
          <w:sz w:val="28"/>
          <w:szCs w:val="28"/>
        </w:rPr>
      </w:pPr>
      <w:bookmarkStart w:id="0" w:name="_Hlk96410883"/>
      <w:bookmarkStart w:id="1" w:name="_Hlk96411107"/>
      <w:bookmarkStart w:id="2" w:name="_Hlk71187706"/>
      <w:r w:rsidRPr="004604FF">
        <w:rPr>
          <w:b/>
          <w:sz w:val="28"/>
          <w:szCs w:val="28"/>
          <w:lang w:val="uk-UA"/>
        </w:rPr>
        <w:t>«</w:t>
      </w:r>
      <w:r w:rsidR="004604FF" w:rsidRPr="004604FF">
        <w:rPr>
          <w:b/>
          <w:sz w:val="28"/>
          <w:szCs w:val="28"/>
          <w:lang w:val="uk-UA"/>
        </w:rPr>
        <w:t xml:space="preserve">Про закріплення території </w:t>
      </w:r>
    </w:p>
    <w:p w14:paraId="754E5339" w14:textId="6A7784B8" w:rsidR="00CB4A29" w:rsidRPr="004604FF" w:rsidRDefault="006C41C3" w:rsidP="004604FF">
      <w:pPr>
        <w:ind w:left="5103"/>
        <w:rPr>
          <w:b/>
          <w:sz w:val="28"/>
          <w:szCs w:val="28"/>
          <w:lang w:val="uk-UA"/>
        </w:rPr>
      </w:pPr>
      <w:r w:rsidRPr="006C41C3">
        <w:rPr>
          <w:b/>
          <w:bCs/>
          <w:sz w:val="28"/>
          <w:szCs w:val="28"/>
        </w:rPr>
        <w:t>зелен</w:t>
      </w:r>
      <w:proofErr w:type="spellStart"/>
      <w:r w:rsidR="00F03744">
        <w:rPr>
          <w:b/>
          <w:bCs/>
          <w:sz w:val="28"/>
          <w:szCs w:val="28"/>
          <w:lang w:val="uk-UA"/>
        </w:rPr>
        <w:t>ої</w:t>
      </w:r>
      <w:proofErr w:type="spellEnd"/>
      <w:r w:rsidRPr="006C41C3">
        <w:rPr>
          <w:b/>
          <w:bCs/>
          <w:sz w:val="28"/>
          <w:szCs w:val="28"/>
        </w:rPr>
        <w:t xml:space="preserve"> зон</w:t>
      </w:r>
      <w:r w:rsidR="00F03744">
        <w:rPr>
          <w:b/>
          <w:bCs/>
          <w:sz w:val="28"/>
          <w:szCs w:val="28"/>
          <w:lang w:val="uk-UA"/>
        </w:rPr>
        <w:t>и</w:t>
      </w:r>
      <w:r w:rsidRPr="006C41C3">
        <w:rPr>
          <w:b/>
          <w:bCs/>
          <w:sz w:val="28"/>
          <w:szCs w:val="28"/>
        </w:rPr>
        <w:t xml:space="preserve"> </w:t>
      </w:r>
      <w:proofErr w:type="spellStart"/>
      <w:r w:rsidRPr="006C41C3">
        <w:rPr>
          <w:b/>
          <w:bCs/>
          <w:sz w:val="28"/>
          <w:szCs w:val="28"/>
        </w:rPr>
        <w:t>площею</w:t>
      </w:r>
      <w:proofErr w:type="spellEnd"/>
      <w:r w:rsidRPr="006C41C3">
        <w:rPr>
          <w:b/>
          <w:bCs/>
          <w:sz w:val="28"/>
          <w:szCs w:val="28"/>
        </w:rPr>
        <w:t xml:space="preserve"> 0,902 га </w:t>
      </w:r>
      <w:r w:rsidR="00F03744" w:rsidRPr="006C41C3">
        <w:rPr>
          <w:b/>
          <w:bCs/>
          <w:sz w:val="28"/>
          <w:szCs w:val="28"/>
        </w:rPr>
        <w:t xml:space="preserve">в межах </w:t>
      </w:r>
      <w:proofErr w:type="spellStart"/>
      <w:r w:rsidR="00F03744" w:rsidRPr="006C41C3">
        <w:rPr>
          <w:b/>
          <w:bCs/>
          <w:sz w:val="28"/>
          <w:szCs w:val="28"/>
        </w:rPr>
        <w:t>червоної</w:t>
      </w:r>
      <w:proofErr w:type="spellEnd"/>
      <w:r w:rsidR="00F03744" w:rsidRPr="006C41C3">
        <w:rPr>
          <w:b/>
          <w:bCs/>
          <w:sz w:val="28"/>
          <w:szCs w:val="28"/>
        </w:rPr>
        <w:t xml:space="preserve"> </w:t>
      </w:r>
      <w:proofErr w:type="spellStart"/>
      <w:r w:rsidR="00F03744" w:rsidRPr="006C41C3">
        <w:rPr>
          <w:b/>
          <w:bCs/>
          <w:sz w:val="28"/>
          <w:szCs w:val="28"/>
        </w:rPr>
        <w:t>лінії</w:t>
      </w:r>
      <w:proofErr w:type="spellEnd"/>
      <w:r w:rsidR="00F03744" w:rsidRPr="006C41C3">
        <w:rPr>
          <w:b/>
          <w:bCs/>
          <w:sz w:val="28"/>
          <w:szCs w:val="28"/>
        </w:rPr>
        <w:t xml:space="preserve"> </w:t>
      </w:r>
      <w:r w:rsidR="00F03744">
        <w:rPr>
          <w:b/>
          <w:bCs/>
          <w:sz w:val="28"/>
          <w:szCs w:val="28"/>
          <w:lang w:val="uk-UA"/>
        </w:rPr>
        <w:t xml:space="preserve">по </w:t>
      </w:r>
      <w:proofErr w:type="spellStart"/>
      <w:r w:rsidRPr="006C41C3">
        <w:rPr>
          <w:b/>
          <w:bCs/>
          <w:sz w:val="28"/>
          <w:szCs w:val="28"/>
        </w:rPr>
        <w:t>вулиці</w:t>
      </w:r>
      <w:proofErr w:type="spellEnd"/>
      <w:r w:rsidRPr="006C41C3">
        <w:rPr>
          <w:b/>
          <w:bCs/>
          <w:sz w:val="28"/>
          <w:szCs w:val="28"/>
        </w:rPr>
        <w:t xml:space="preserve"> </w:t>
      </w:r>
      <w:proofErr w:type="spellStart"/>
      <w:r w:rsidRPr="006C41C3">
        <w:rPr>
          <w:b/>
          <w:bCs/>
          <w:sz w:val="28"/>
          <w:szCs w:val="28"/>
        </w:rPr>
        <w:t>Молодіж</w:t>
      </w:r>
      <w:proofErr w:type="spellEnd"/>
      <w:r w:rsidR="00F03744">
        <w:rPr>
          <w:b/>
          <w:bCs/>
          <w:sz w:val="28"/>
          <w:szCs w:val="28"/>
          <w:lang w:val="uk-UA"/>
        </w:rPr>
        <w:t>ній</w:t>
      </w:r>
      <w:r w:rsidRPr="006C41C3">
        <w:rPr>
          <w:b/>
          <w:bCs/>
          <w:sz w:val="28"/>
          <w:szCs w:val="28"/>
        </w:rPr>
        <w:t xml:space="preserve"> на </w:t>
      </w:r>
      <w:proofErr w:type="spellStart"/>
      <w:r w:rsidRPr="006C41C3">
        <w:rPr>
          <w:b/>
          <w:bCs/>
          <w:sz w:val="28"/>
          <w:szCs w:val="28"/>
        </w:rPr>
        <w:t>ділянці</w:t>
      </w:r>
      <w:proofErr w:type="spellEnd"/>
      <w:r w:rsidRPr="006C41C3">
        <w:rPr>
          <w:b/>
          <w:bCs/>
          <w:sz w:val="28"/>
          <w:szCs w:val="28"/>
        </w:rPr>
        <w:t xml:space="preserve"> </w:t>
      </w:r>
      <w:proofErr w:type="spellStart"/>
      <w:r w:rsidRPr="006C41C3">
        <w:rPr>
          <w:b/>
          <w:bCs/>
          <w:sz w:val="28"/>
          <w:szCs w:val="28"/>
        </w:rPr>
        <w:t>від</w:t>
      </w:r>
      <w:proofErr w:type="spellEnd"/>
      <w:r w:rsidRPr="006C41C3">
        <w:rPr>
          <w:b/>
          <w:bCs/>
          <w:sz w:val="28"/>
          <w:szCs w:val="28"/>
        </w:rPr>
        <w:t xml:space="preserve"> скверу «</w:t>
      </w:r>
      <w:proofErr w:type="spellStart"/>
      <w:r w:rsidRPr="006C41C3">
        <w:rPr>
          <w:b/>
          <w:bCs/>
          <w:sz w:val="28"/>
          <w:szCs w:val="28"/>
        </w:rPr>
        <w:t>Люблінський</w:t>
      </w:r>
      <w:proofErr w:type="spellEnd"/>
      <w:r w:rsidRPr="006C41C3">
        <w:rPr>
          <w:b/>
          <w:bCs/>
          <w:sz w:val="28"/>
          <w:szCs w:val="28"/>
        </w:rPr>
        <w:t xml:space="preserve">» до </w:t>
      </w:r>
      <w:proofErr w:type="spellStart"/>
      <w:r w:rsidRPr="006C41C3">
        <w:rPr>
          <w:b/>
          <w:bCs/>
          <w:sz w:val="28"/>
          <w:szCs w:val="28"/>
        </w:rPr>
        <w:t>будинку</w:t>
      </w:r>
      <w:proofErr w:type="spellEnd"/>
      <w:r w:rsidRPr="006C41C3">
        <w:rPr>
          <w:b/>
          <w:bCs/>
          <w:sz w:val="28"/>
          <w:szCs w:val="28"/>
        </w:rPr>
        <w:t xml:space="preserve"> № 11 по </w:t>
      </w:r>
      <w:proofErr w:type="spellStart"/>
      <w:r w:rsidRPr="006C41C3">
        <w:rPr>
          <w:b/>
          <w:bCs/>
          <w:sz w:val="28"/>
          <w:szCs w:val="28"/>
        </w:rPr>
        <w:t>вулиці</w:t>
      </w:r>
      <w:proofErr w:type="spellEnd"/>
      <w:r w:rsidRPr="006C41C3">
        <w:rPr>
          <w:b/>
          <w:bCs/>
          <w:sz w:val="28"/>
          <w:szCs w:val="28"/>
        </w:rPr>
        <w:t xml:space="preserve"> </w:t>
      </w:r>
      <w:proofErr w:type="spellStart"/>
      <w:r w:rsidRPr="006C41C3">
        <w:rPr>
          <w:b/>
          <w:bCs/>
          <w:sz w:val="28"/>
          <w:szCs w:val="28"/>
        </w:rPr>
        <w:t>Молодіжній</w:t>
      </w:r>
      <w:proofErr w:type="spellEnd"/>
      <w:r w:rsidRPr="006C41C3">
        <w:rPr>
          <w:b/>
          <w:bCs/>
          <w:sz w:val="28"/>
          <w:szCs w:val="28"/>
        </w:rPr>
        <w:t xml:space="preserve"> </w:t>
      </w:r>
      <w:r w:rsidR="004604FF" w:rsidRPr="004604FF">
        <w:rPr>
          <w:b/>
          <w:sz w:val="28"/>
          <w:szCs w:val="28"/>
          <w:lang w:val="uk-UA"/>
        </w:rPr>
        <w:t xml:space="preserve">за </w:t>
      </w:r>
      <w:r w:rsidR="00F03744">
        <w:rPr>
          <w:b/>
          <w:sz w:val="28"/>
          <w:szCs w:val="28"/>
          <w:lang w:val="uk-UA"/>
        </w:rPr>
        <w:t xml:space="preserve">                       </w:t>
      </w:r>
      <w:r w:rsidR="004604FF" w:rsidRPr="004604FF">
        <w:rPr>
          <w:b/>
          <w:sz w:val="28"/>
          <w:szCs w:val="28"/>
          <w:lang w:val="uk-UA"/>
        </w:rPr>
        <w:t>КП</w:t>
      </w:r>
      <w:r w:rsidR="004604FF" w:rsidRPr="004604FF">
        <w:rPr>
          <w:b/>
          <w:sz w:val="28"/>
          <w:szCs w:val="28"/>
        </w:rPr>
        <w:t xml:space="preserve"> </w:t>
      </w:r>
      <w:r w:rsidR="004604FF" w:rsidRPr="004604FF">
        <w:rPr>
          <w:b/>
          <w:sz w:val="28"/>
          <w:szCs w:val="28"/>
          <w:lang w:val="uk-UA"/>
        </w:rPr>
        <w:t>«Благоустрій Кременчука»</w:t>
      </w:r>
      <w:r w:rsidR="004604FF">
        <w:rPr>
          <w:b/>
          <w:sz w:val="28"/>
          <w:szCs w:val="28"/>
          <w:lang w:val="uk-UA"/>
        </w:rPr>
        <w:t xml:space="preserve"> </w:t>
      </w:r>
      <w:r w:rsidR="00F03744">
        <w:rPr>
          <w:b/>
          <w:sz w:val="28"/>
          <w:szCs w:val="28"/>
          <w:lang w:val="uk-UA"/>
        </w:rPr>
        <w:t>для санітарного утримання</w:t>
      </w:r>
    </w:p>
    <w:bookmarkEnd w:id="0"/>
    <w:bookmarkEnd w:id="1"/>
    <w:p w14:paraId="58DBAEFC" w14:textId="26A94BE2" w:rsidR="00CB4A29" w:rsidRDefault="00CB4A29" w:rsidP="004604FF">
      <w:pPr>
        <w:ind w:left="5103"/>
        <w:rPr>
          <w:b/>
          <w:lang w:val="uk-UA"/>
        </w:rPr>
      </w:pPr>
    </w:p>
    <w:p w14:paraId="47D0F12C" w14:textId="77777777" w:rsidR="00CB4A29" w:rsidRPr="00CB4A29" w:rsidRDefault="00CB4A29" w:rsidP="00CB4A29">
      <w:pPr>
        <w:rPr>
          <w:b/>
          <w:lang w:val="uk-UA"/>
        </w:rPr>
      </w:pPr>
    </w:p>
    <w:bookmarkEnd w:id="2"/>
    <w:p w14:paraId="61475814" w14:textId="77777777" w:rsidR="00CB4A29" w:rsidRPr="00B95B22" w:rsidRDefault="00CB4A29" w:rsidP="00CB4A29">
      <w:pPr>
        <w:tabs>
          <w:tab w:val="left" w:pos="6840"/>
        </w:tabs>
        <w:jc w:val="center"/>
        <w:rPr>
          <w:b/>
          <w:sz w:val="28"/>
          <w:szCs w:val="28"/>
          <w:lang w:val="uk-UA"/>
        </w:rPr>
      </w:pPr>
      <w:r w:rsidRPr="00B95B22">
        <w:rPr>
          <w:b/>
          <w:sz w:val="28"/>
          <w:szCs w:val="28"/>
          <w:lang w:val="uk-UA"/>
        </w:rPr>
        <w:t>Пояснювальна записка</w:t>
      </w:r>
    </w:p>
    <w:p w14:paraId="090AD874" w14:textId="77777777" w:rsidR="00CB4A29" w:rsidRPr="00CB4A29" w:rsidRDefault="00CB4A29" w:rsidP="00CB4A29">
      <w:pPr>
        <w:pStyle w:val="30"/>
        <w:shd w:val="clear" w:color="auto" w:fill="auto"/>
        <w:spacing w:after="296" w:line="240" w:lineRule="exact"/>
        <w:ind w:left="39" w:right="4394" w:hanging="39"/>
        <w:jc w:val="left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FAC4297" w14:textId="29B9A75A" w:rsidR="00CB4A29" w:rsidRPr="00CB4A29" w:rsidRDefault="00CB4A29" w:rsidP="00F03744">
      <w:pPr>
        <w:ind w:firstLine="567"/>
        <w:jc w:val="both"/>
        <w:rPr>
          <w:bCs/>
          <w:sz w:val="28"/>
          <w:szCs w:val="28"/>
          <w:lang w:val="uk-UA"/>
        </w:rPr>
      </w:pPr>
      <w:r w:rsidRPr="002E55E3">
        <w:rPr>
          <w:bCs/>
          <w:color w:val="000000"/>
          <w:sz w:val="28"/>
          <w:szCs w:val="28"/>
          <w:lang w:val="uk-UA"/>
        </w:rPr>
        <w:t>З метою забезпечення чистоти і порядку на території Кременчуцької міської територіальної громади у період воєнного стану</w:t>
      </w:r>
      <w:r w:rsidR="004604FF" w:rsidRPr="00634BD2">
        <w:rPr>
          <w:sz w:val="28"/>
          <w:szCs w:val="28"/>
          <w:lang w:val="uk-UA"/>
        </w:rPr>
        <w:t>, належного утримання об’єктів благоустрою комунальної власності Кременчуцької міської територіальної громади, створення для мешканців міста Кременчука комфортних умов відпочинку</w:t>
      </w:r>
      <w:r w:rsidR="004604FF">
        <w:rPr>
          <w:sz w:val="28"/>
          <w:szCs w:val="28"/>
          <w:lang w:val="uk-UA"/>
        </w:rPr>
        <w:t xml:space="preserve">, </w:t>
      </w:r>
      <w:r w:rsidRPr="002E55E3">
        <w:rPr>
          <w:bCs/>
          <w:sz w:val="28"/>
          <w:szCs w:val="28"/>
          <w:lang w:val="uk-UA"/>
        </w:rPr>
        <w:t xml:space="preserve">ефективного використання бюджетних коштів виникла нагальна потреба у закріпленні </w:t>
      </w:r>
      <w:r w:rsidR="004604FF" w:rsidRPr="00180281">
        <w:rPr>
          <w:color w:val="000000" w:themeColor="text1"/>
          <w:sz w:val="28"/>
          <w:szCs w:val="28"/>
          <w:lang w:val="uk-UA"/>
        </w:rPr>
        <w:t xml:space="preserve">території </w:t>
      </w:r>
      <w:r w:rsidR="006C41C3" w:rsidRPr="006C41C3">
        <w:rPr>
          <w:bCs/>
          <w:color w:val="000000" w:themeColor="text1"/>
          <w:sz w:val="28"/>
          <w:szCs w:val="28"/>
          <w:lang w:val="uk-UA"/>
        </w:rPr>
        <w:t>зелен</w:t>
      </w:r>
      <w:r w:rsidR="00F03744">
        <w:rPr>
          <w:bCs/>
          <w:color w:val="000000" w:themeColor="text1"/>
          <w:sz w:val="28"/>
          <w:szCs w:val="28"/>
          <w:lang w:val="uk-UA"/>
        </w:rPr>
        <w:t>ої</w:t>
      </w:r>
      <w:r w:rsidR="006C41C3" w:rsidRPr="006C41C3">
        <w:rPr>
          <w:bCs/>
          <w:color w:val="000000" w:themeColor="text1"/>
          <w:sz w:val="28"/>
          <w:szCs w:val="28"/>
          <w:lang w:val="uk-UA"/>
        </w:rPr>
        <w:t xml:space="preserve"> зон</w:t>
      </w:r>
      <w:r w:rsidR="00F03744">
        <w:rPr>
          <w:bCs/>
          <w:color w:val="000000" w:themeColor="text1"/>
          <w:sz w:val="28"/>
          <w:szCs w:val="28"/>
          <w:lang w:val="uk-UA"/>
        </w:rPr>
        <w:t>и</w:t>
      </w:r>
      <w:r w:rsidR="006C41C3" w:rsidRPr="006C41C3">
        <w:rPr>
          <w:bCs/>
          <w:color w:val="000000" w:themeColor="text1"/>
          <w:sz w:val="28"/>
          <w:szCs w:val="28"/>
          <w:lang w:val="uk-UA"/>
        </w:rPr>
        <w:t xml:space="preserve"> площею </w:t>
      </w:r>
      <w:r w:rsidR="006C41C3" w:rsidRPr="00F03744">
        <w:rPr>
          <w:bCs/>
          <w:color w:val="000000" w:themeColor="text1"/>
          <w:sz w:val="28"/>
          <w:szCs w:val="28"/>
          <w:lang w:val="uk-UA"/>
        </w:rPr>
        <w:t xml:space="preserve">0,902 га </w:t>
      </w:r>
      <w:r w:rsidR="00F03744" w:rsidRPr="006C41C3">
        <w:rPr>
          <w:bCs/>
          <w:color w:val="000000" w:themeColor="text1"/>
          <w:sz w:val="28"/>
          <w:szCs w:val="28"/>
          <w:lang w:val="uk-UA"/>
        </w:rPr>
        <w:t>в межах червоної лінії</w:t>
      </w:r>
      <w:r w:rsidR="00F03744">
        <w:rPr>
          <w:bCs/>
          <w:color w:val="000000" w:themeColor="text1"/>
          <w:sz w:val="28"/>
          <w:szCs w:val="28"/>
          <w:lang w:val="uk-UA"/>
        </w:rPr>
        <w:t xml:space="preserve"> по </w:t>
      </w:r>
      <w:r w:rsidR="006C41C3" w:rsidRPr="00F03744">
        <w:rPr>
          <w:bCs/>
          <w:color w:val="000000" w:themeColor="text1"/>
          <w:sz w:val="28"/>
          <w:szCs w:val="28"/>
          <w:lang w:val="uk-UA"/>
        </w:rPr>
        <w:t xml:space="preserve"> вулиці Молодіжн</w:t>
      </w:r>
      <w:r w:rsidR="00F03744">
        <w:rPr>
          <w:bCs/>
          <w:color w:val="000000" w:themeColor="text1"/>
          <w:sz w:val="28"/>
          <w:szCs w:val="28"/>
          <w:lang w:val="uk-UA"/>
        </w:rPr>
        <w:t xml:space="preserve">ій </w:t>
      </w:r>
      <w:r w:rsidR="006C41C3" w:rsidRPr="00F03744">
        <w:rPr>
          <w:bCs/>
          <w:color w:val="000000" w:themeColor="text1"/>
          <w:sz w:val="28"/>
          <w:szCs w:val="28"/>
          <w:lang w:val="uk-UA"/>
        </w:rPr>
        <w:t>на ділянці від скверу «Люблінський» до будинку</w:t>
      </w:r>
      <w:r w:rsidR="00F03744">
        <w:rPr>
          <w:bCs/>
          <w:color w:val="000000" w:themeColor="text1"/>
          <w:sz w:val="28"/>
          <w:szCs w:val="28"/>
          <w:lang w:val="uk-UA"/>
        </w:rPr>
        <w:t xml:space="preserve">                  </w:t>
      </w:r>
      <w:r w:rsidR="006C41C3" w:rsidRPr="00F03744">
        <w:rPr>
          <w:bCs/>
          <w:color w:val="000000" w:themeColor="text1"/>
          <w:sz w:val="28"/>
          <w:szCs w:val="28"/>
          <w:lang w:val="uk-UA"/>
        </w:rPr>
        <w:t xml:space="preserve"> № 11 по вулиці Молодіжній </w:t>
      </w:r>
      <w:r w:rsidR="004604FF" w:rsidRPr="004604FF">
        <w:rPr>
          <w:bCs/>
          <w:sz w:val="28"/>
          <w:szCs w:val="28"/>
          <w:lang w:val="uk-UA"/>
        </w:rPr>
        <w:t>за КП «Благоустрій Кременчука»</w:t>
      </w:r>
      <w:r w:rsidR="004604FF" w:rsidRPr="004604FF">
        <w:rPr>
          <w:bCs/>
          <w:lang w:val="uk-UA"/>
        </w:rPr>
        <w:t xml:space="preserve"> </w:t>
      </w:r>
      <w:r w:rsidR="00F03744">
        <w:rPr>
          <w:bCs/>
          <w:sz w:val="28"/>
          <w:szCs w:val="28"/>
          <w:lang w:val="uk-UA"/>
        </w:rPr>
        <w:t xml:space="preserve">для </w:t>
      </w:r>
      <w:r w:rsidR="00E31FE9">
        <w:rPr>
          <w:bCs/>
          <w:sz w:val="28"/>
          <w:szCs w:val="28"/>
          <w:lang w:val="uk-UA"/>
        </w:rPr>
        <w:t xml:space="preserve">утримання в </w:t>
      </w:r>
      <w:r w:rsidR="00BB6365">
        <w:rPr>
          <w:bCs/>
          <w:sz w:val="28"/>
          <w:szCs w:val="28"/>
          <w:lang w:val="uk-UA"/>
        </w:rPr>
        <w:t>належно</w:t>
      </w:r>
      <w:r w:rsidR="00E31FE9">
        <w:rPr>
          <w:bCs/>
          <w:sz w:val="28"/>
          <w:szCs w:val="28"/>
          <w:lang w:val="uk-UA"/>
        </w:rPr>
        <w:t>му</w:t>
      </w:r>
      <w:r w:rsidR="00BB6365">
        <w:rPr>
          <w:bCs/>
          <w:sz w:val="28"/>
          <w:szCs w:val="28"/>
          <w:lang w:val="uk-UA"/>
        </w:rPr>
        <w:t xml:space="preserve"> </w:t>
      </w:r>
      <w:r w:rsidR="00F03744">
        <w:rPr>
          <w:bCs/>
          <w:sz w:val="28"/>
          <w:szCs w:val="28"/>
          <w:lang w:val="uk-UA"/>
        </w:rPr>
        <w:t>санітарно</w:t>
      </w:r>
      <w:r w:rsidR="00E31FE9">
        <w:rPr>
          <w:bCs/>
          <w:sz w:val="28"/>
          <w:szCs w:val="28"/>
          <w:lang w:val="uk-UA"/>
        </w:rPr>
        <w:t>му</w:t>
      </w:r>
      <w:r w:rsidR="00F03744">
        <w:rPr>
          <w:bCs/>
          <w:sz w:val="28"/>
          <w:szCs w:val="28"/>
          <w:lang w:val="uk-UA"/>
        </w:rPr>
        <w:t xml:space="preserve"> </w:t>
      </w:r>
      <w:r w:rsidR="00E31FE9">
        <w:rPr>
          <w:bCs/>
          <w:sz w:val="28"/>
          <w:szCs w:val="28"/>
          <w:lang w:val="uk-UA"/>
        </w:rPr>
        <w:t>стані</w:t>
      </w:r>
      <w:r w:rsidR="00F03744">
        <w:rPr>
          <w:bCs/>
          <w:sz w:val="28"/>
          <w:szCs w:val="28"/>
          <w:lang w:val="uk-UA"/>
        </w:rPr>
        <w:t xml:space="preserve">. </w:t>
      </w:r>
    </w:p>
    <w:p w14:paraId="32899907" w14:textId="77777777" w:rsidR="00CB4A29" w:rsidRDefault="00CB4A29" w:rsidP="00CB4A29">
      <w:pPr>
        <w:jc w:val="both"/>
        <w:rPr>
          <w:b/>
          <w:sz w:val="28"/>
          <w:szCs w:val="28"/>
          <w:lang w:val="uk-UA"/>
        </w:rPr>
      </w:pPr>
    </w:p>
    <w:p w14:paraId="78FCB55F" w14:textId="77777777" w:rsidR="00F03744" w:rsidRDefault="00F03744" w:rsidP="00CB4A29">
      <w:pPr>
        <w:jc w:val="both"/>
        <w:rPr>
          <w:b/>
          <w:sz w:val="28"/>
          <w:szCs w:val="28"/>
          <w:lang w:val="uk-UA"/>
        </w:rPr>
      </w:pPr>
    </w:p>
    <w:p w14:paraId="4EFA3ED0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міського голови –</w:t>
      </w:r>
    </w:p>
    <w:p w14:paraId="714887F4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Департаменту</w:t>
      </w:r>
    </w:p>
    <w:p w14:paraId="0694860B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житлово-комунального господарства</w:t>
      </w:r>
    </w:p>
    <w:p w14:paraId="0AE704C7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5BAF0349" w14:textId="77777777" w:rsidR="00CB4A29" w:rsidRDefault="00CB4A29" w:rsidP="00CB4A2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14:paraId="3FBAACF3" w14:textId="6886A1A9" w:rsidR="00F12C76" w:rsidRDefault="00CB4A29" w:rsidP="00CB4A29">
      <w:pPr>
        <w:tabs>
          <w:tab w:val="left" w:pos="7088"/>
        </w:tabs>
        <w:jc w:val="both"/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  <w:t xml:space="preserve"> Іван МОСКАЛИК</w:t>
      </w:r>
    </w:p>
    <w:sectPr w:rsidR="00F12C76" w:rsidSect="00CB4A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14"/>
    <w:rsid w:val="00114C80"/>
    <w:rsid w:val="0012779F"/>
    <w:rsid w:val="001C37D8"/>
    <w:rsid w:val="002E55E3"/>
    <w:rsid w:val="00331486"/>
    <w:rsid w:val="004604FF"/>
    <w:rsid w:val="00460D50"/>
    <w:rsid w:val="00653515"/>
    <w:rsid w:val="006C0B77"/>
    <w:rsid w:val="006C41C3"/>
    <w:rsid w:val="006D6627"/>
    <w:rsid w:val="0071635F"/>
    <w:rsid w:val="00820AC8"/>
    <w:rsid w:val="008242FF"/>
    <w:rsid w:val="00870751"/>
    <w:rsid w:val="00887914"/>
    <w:rsid w:val="00922C48"/>
    <w:rsid w:val="00B03780"/>
    <w:rsid w:val="00B915B7"/>
    <w:rsid w:val="00BB6365"/>
    <w:rsid w:val="00CB4A29"/>
    <w:rsid w:val="00E31FE9"/>
    <w:rsid w:val="00EA59DF"/>
    <w:rsid w:val="00EE4070"/>
    <w:rsid w:val="00F03744"/>
    <w:rsid w:val="00F10D0F"/>
    <w:rsid w:val="00F12C76"/>
    <w:rsid w:val="00F5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2E4E"/>
  <w15:chartTrackingRefBased/>
  <w15:docId w15:val="{C83160F4-36CE-49E0-BA03-573C4327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CB4A29"/>
    <w:rPr>
      <w:b/>
      <w:bCs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4A29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2025-07-07T06:57:00Z</cp:lastPrinted>
  <dcterms:created xsi:type="dcterms:W3CDTF">2023-02-27T13:18:00Z</dcterms:created>
  <dcterms:modified xsi:type="dcterms:W3CDTF">2025-07-07T06:57:00Z</dcterms:modified>
</cp:coreProperties>
</file>