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37CE0A13" w14:textId="17BD78A0" w:rsidR="00E02FF4" w:rsidRDefault="00451D45" w:rsidP="00316F2E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>Про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включення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BA445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BA445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Переліку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A445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першого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D22A0B7" w14:textId="7F4B863E" w:rsidR="00CF5784" w:rsidRDefault="00822641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та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аукціону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передачу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в оренду </w:t>
            </w:r>
          </w:p>
          <w:p w14:paraId="6ED6D08F" w14:textId="77777777" w:rsidR="00E02FF4" w:rsidRDefault="00E02FF4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об’єкта, </w:t>
            </w:r>
            <w:r w:rsidR="00FD0442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1D45">
              <w:rPr>
                <w:b/>
                <w:color w:val="000000"/>
                <w:sz w:val="28"/>
                <w:szCs w:val="28"/>
              </w:rPr>
              <w:t>належ</w:t>
            </w:r>
            <w:proofErr w:type="spellEnd"/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proofErr w:type="spellStart"/>
            <w:r w:rsidR="00451D45">
              <w:rPr>
                <w:b/>
                <w:color w:val="000000"/>
                <w:sz w:val="28"/>
                <w:szCs w:val="28"/>
              </w:rPr>
              <w:t>ть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</w:rPr>
              <w:t>до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1D45" w:rsidRPr="002A22C1">
              <w:rPr>
                <w:b/>
                <w:color w:val="000000"/>
                <w:sz w:val="28"/>
                <w:szCs w:val="28"/>
              </w:rPr>
              <w:t>комунальної</w:t>
            </w:r>
            <w:proofErr w:type="spellEnd"/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51D45" w:rsidRPr="002A22C1">
              <w:rPr>
                <w:b/>
                <w:color w:val="000000"/>
                <w:sz w:val="28"/>
                <w:szCs w:val="28"/>
              </w:rPr>
              <w:t>власності</w:t>
            </w:r>
            <w:proofErr w:type="spellEnd"/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D4E27D4" w14:textId="77777777" w:rsidR="00E02FF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Кременчуцької міської територіальної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</w:t>
            </w:r>
          </w:p>
          <w:p w14:paraId="3B99FE3E" w14:textId="154B95DE" w:rsidR="00063740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та затвердження умов</w:t>
            </w:r>
            <w:r w:rsidR="00E02FF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оренди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0CA301FB" w14:textId="2F8DB3C6" w:rsidR="00780450" w:rsidRDefault="00DA2013" w:rsidP="00780450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1</w:t>
      </w:r>
      <w:r w:rsidR="00744C16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 5, частиною 1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</w:t>
      </w:r>
      <w:r w:rsidR="00491029">
        <w:rPr>
          <w:rFonts w:ascii="Times New Roman" w:hAnsi="Times New Roman"/>
          <w:b w:val="0"/>
          <w:color w:val="000000"/>
          <w:sz w:val="28"/>
          <w:szCs w:val="28"/>
        </w:rPr>
        <w:t xml:space="preserve"> 12 Закону</w:t>
      </w:r>
      <w:r w:rsidR="00491029" w:rsidRPr="00C33BC9">
        <w:rPr>
          <w:rFonts w:ascii="Times New Roman" w:hAnsi="Times New Roman"/>
          <w:b w:val="0"/>
          <w:color w:val="000000"/>
          <w:sz w:val="28"/>
          <w:szCs w:val="28"/>
        </w:rPr>
        <w:t xml:space="preserve"> України «Про оренду державного та комунального майна»,</w:t>
      </w:r>
      <w:r w:rsidR="00491029">
        <w:rPr>
          <w:sz w:val="28"/>
          <w:szCs w:val="28"/>
        </w:rPr>
        <w:t xml:space="preserve"> </w:t>
      </w:r>
      <w:r w:rsidR="00491029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</w:t>
      </w:r>
      <w:r w:rsidR="00780450" w:rsidRPr="00F85ECB">
        <w:rPr>
          <w:rFonts w:ascii="Times New Roman" w:hAnsi="Times New Roman"/>
          <w:b w:val="0"/>
          <w:sz w:val="28"/>
          <w:szCs w:val="28"/>
        </w:rPr>
        <w:t>Закону України «Про місцеве самоврядування в Україні», Поряд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>ком</w:t>
      </w:r>
      <w:r w:rsidR="00780450" w:rsidRPr="00C33BC9">
        <w:rPr>
          <w:rFonts w:ascii="Times New Roman" w:hAnsi="Times New Roman"/>
          <w:b w:val="0"/>
          <w:sz w:val="28"/>
          <w:szCs w:val="28"/>
        </w:rPr>
        <w:t xml:space="preserve"> передачі в оренду</w:t>
      </w:r>
      <w:r w:rsidR="00F11174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C33BC9">
        <w:rPr>
          <w:rFonts w:ascii="Times New Roman" w:hAnsi="Times New Roman"/>
          <w:b w:val="0"/>
          <w:sz w:val="28"/>
          <w:szCs w:val="28"/>
        </w:rPr>
        <w:t>державного та комунального майна</w:t>
      </w:r>
      <w:r w:rsidR="00780450">
        <w:rPr>
          <w:rFonts w:ascii="Times New Roman" w:hAnsi="Times New Roman"/>
          <w:b w:val="0"/>
          <w:sz w:val="28"/>
          <w:szCs w:val="28"/>
        </w:rPr>
        <w:t xml:space="preserve">, затвердженим постановою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Кабінету Міністрів України від 3 червня 2020 року № 483, постановою Кабінету Міністрів України від 27 травня 2022 року № 634 «Про особливості оренди державного та комунального майна у період воєнного стану»,  </w:t>
      </w:r>
      <w:r w:rsidR="00780450" w:rsidRPr="002527C7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Кременчуцької міської ради</w:t>
      </w:r>
      <w:r w:rsidR="002B6F0D">
        <w:rPr>
          <w:rFonts w:ascii="Times New Roman" w:hAnsi="Times New Roman"/>
          <w:b w:val="0"/>
          <w:sz w:val="28"/>
          <w:szCs w:val="28"/>
        </w:rPr>
        <w:t xml:space="preserve"> Кременчуцького району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Полтавської області від </w:t>
      </w:r>
      <w:r w:rsidR="002B6F0D">
        <w:rPr>
          <w:rFonts w:ascii="Times New Roman" w:hAnsi="Times New Roman"/>
          <w:b w:val="0"/>
          <w:sz w:val="28"/>
          <w:szCs w:val="28"/>
        </w:rPr>
        <w:t xml:space="preserve">        25 квітня 2025 року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«Про</w:t>
      </w:r>
      <w:r w:rsidR="002B6F0D">
        <w:rPr>
          <w:rFonts w:ascii="Times New Roman" w:hAnsi="Times New Roman"/>
          <w:b w:val="0"/>
          <w:sz w:val="28"/>
          <w:szCs w:val="28"/>
        </w:rPr>
        <w:t xml:space="preserve"> деякі питання оренди комунального майна Кременчуцької міської територіальної громади</w:t>
      </w:r>
      <w:r w:rsidR="00780450" w:rsidRPr="005A61EE">
        <w:rPr>
          <w:rFonts w:ascii="Times New Roman" w:hAnsi="Times New Roman"/>
          <w:b w:val="0"/>
          <w:sz w:val="28"/>
          <w:szCs w:val="28"/>
        </w:rPr>
        <w:t>»,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виконавчий комітет Кременчуцької міської ради 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 xml:space="preserve">Кременчуцького району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77777777" w:rsidR="003D2B1B" w:rsidRDefault="0079494F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3D2B1B">
        <w:rPr>
          <w:b/>
          <w:color w:val="000000"/>
          <w:sz w:val="28"/>
          <w:szCs w:val="28"/>
          <w:lang w:val="uk-UA"/>
        </w:rPr>
        <w:t>вирішив</w:t>
      </w:r>
      <w:r w:rsidR="003D2B1B" w:rsidRPr="0099432E">
        <w:rPr>
          <w:b/>
          <w:color w:val="000000"/>
          <w:sz w:val="28"/>
          <w:szCs w:val="28"/>
          <w:lang w:val="uk-UA"/>
        </w:rPr>
        <w:t>:</w:t>
      </w: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31B7026B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>Включити до Переліку першого типу</w:t>
      </w:r>
      <w:r w:rsidR="00BA445A">
        <w:rPr>
          <w:sz w:val="28"/>
          <w:szCs w:val="28"/>
          <w:lang w:val="uk-UA"/>
        </w:rPr>
        <w:t xml:space="preserve"> об’єкт, </w:t>
      </w:r>
      <w:r w:rsidR="00FD0442">
        <w:rPr>
          <w:sz w:val="28"/>
          <w:szCs w:val="28"/>
          <w:lang w:val="uk-UA"/>
        </w:rPr>
        <w:t>що</w:t>
      </w:r>
      <w:r w:rsidR="00744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 w:rsidR="00541B95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як</w:t>
      </w:r>
      <w:r w:rsidR="00BA445A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розташован</w:t>
      </w:r>
      <w:r w:rsidR="00BA445A">
        <w:rPr>
          <w:sz w:val="28"/>
          <w:szCs w:val="28"/>
          <w:lang w:val="uk-UA"/>
        </w:rPr>
        <w:t>ий</w:t>
      </w:r>
      <w:r w:rsidR="00541B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BA445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C21DC">
        <w:rPr>
          <w:sz w:val="28"/>
          <w:szCs w:val="28"/>
          <w:lang w:val="uk-UA"/>
        </w:rPr>
        <w:t>Полтавська обл</w:t>
      </w:r>
      <w:r w:rsidR="00715C81">
        <w:rPr>
          <w:sz w:val="28"/>
          <w:szCs w:val="28"/>
          <w:lang w:val="uk-UA"/>
        </w:rPr>
        <w:t>.</w:t>
      </w:r>
      <w:r w:rsidR="000C21DC">
        <w:rPr>
          <w:sz w:val="28"/>
          <w:szCs w:val="28"/>
          <w:lang w:val="uk-UA"/>
        </w:rPr>
        <w:t>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5C3D72">
        <w:rPr>
          <w:sz w:val="28"/>
          <w:szCs w:val="28"/>
          <w:lang w:val="uk-UA"/>
        </w:rPr>
        <w:t>просп</w:t>
      </w:r>
      <w:r w:rsidR="00715C81">
        <w:rPr>
          <w:sz w:val="28"/>
          <w:szCs w:val="28"/>
          <w:lang w:val="uk-UA"/>
        </w:rPr>
        <w:t>ект Лесі Українки (проспект 50-річчя Жовтня)</w:t>
      </w:r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</w:t>
      </w:r>
      <w:r w:rsidR="00715C81">
        <w:rPr>
          <w:sz w:val="28"/>
          <w:szCs w:val="28"/>
          <w:lang w:val="uk-UA"/>
        </w:rPr>
        <w:t>инок 80</w:t>
      </w:r>
      <w:r w:rsidR="00CB403F">
        <w:rPr>
          <w:sz w:val="28"/>
          <w:szCs w:val="28"/>
          <w:lang w:val="uk-UA"/>
        </w:rPr>
        <w:t xml:space="preserve">, площею                          </w:t>
      </w:r>
      <w:r w:rsidR="00BA445A">
        <w:rPr>
          <w:sz w:val="28"/>
          <w:szCs w:val="28"/>
          <w:lang w:val="uk-UA"/>
        </w:rPr>
        <w:t xml:space="preserve">2,0 </w:t>
      </w:r>
      <w:proofErr w:type="spellStart"/>
      <w:r w:rsidR="00CB403F">
        <w:rPr>
          <w:sz w:val="28"/>
          <w:szCs w:val="28"/>
          <w:lang w:val="uk-UA"/>
        </w:rPr>
        <w:t>кв.м</w:t>
      </w:r>
      <w:proofErr w:type="spellEnd"/>
      <w:r w:rsidR="00CB403F">
        <w:rPr>
          <w:sz w:val="28"/>
          <w:szCs w:val="28"/>
          <w:lang w:val="uk-UA"/>
        </w:rPr>
        <w:t xml:space="preserve">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</w:t>
      </w:r>
      <w:r w:rsidR="00715C81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>комунального некомерційного</w:t>
      </w:r>
      <w:r w:rsidR="00E04126">
        <w:rPr>
          <w:sz w:val="28"/>
          <w:szCs w:val="28"/>
          <w:lang w:val="uk-UA"/>
        </w:rPr>
        <w:t xml:space="preserve"> </w:t>
      </w:r>
      <w:r w:rsidR="008C3491">
        <w:rPr>
          <w:sz w:val="28"/>
          <w:szCs w:val="28"/>
          <w:lang w:val="uk-UA"/>
        </w:rPr>
        <w:t xml:space="preserve">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20429CB1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</w:t>
      </w:r>
      <w:r w:rsidR="00AC766B">
        <w:rPr>
          <w:sz w:val="28"/>
          <w:szCs w:val="28"/>
          <w:lang w:val="uk-UA"/>
        </w:rPr>
        <w:t xml:space="preserve">об’єкта,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311B5E5C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541B95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згідно з додатком. </w:t>
      </w:r>
    </w:p>
    <w:p w14:paraId="25F6BDDD" w14:textId="58C087EF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984FB6">
        <w:rPr>
          <w:sz w:val="28"/>
          <w:szCs w:val="28"/>
          <w:lang w:val="uk-UA"/>
        </w:rPr>
        <w:t xml:space="preserve">об’єкта </w:t>
      </w:r>
      <w:r w:rsidR="006A4790">
        <w:rPr>
          <w:sz w:val="28"/>
          <w:szCs w:val="28"/>
          <w:lang w:val="uk-UA"/>
        </w:rPr>
        <w:t xml:space="preserve">може </w:t>
      </w:r>
      <w:proofErr w:type="spellStart"/>
      <w:r w:rsidR="006A4790" w:rsidRPr="00265FFB">
        <w:rPr>
          <w:sz w:val="28"/>
          <w:szCs w:val="28"/>
          <w:lang w:val="uk-UA"/>
        </w:rPr>
        <w:t>уточнюватися</w:t>
      </w:r>
      <w:proofErr w:type="spellEnd"/>
      <w:r w:rsidR="006A4790" w:rsidRPr="00265FFB">
        <w:rPr>
          <w:sz w:val="28"/>
          <w:szCs w:val="28"/>
          <w:lang w:val="uk-UA"/>
        </w:rPr>
        <w:t xml:space="preserve">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77777777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44D028BA" w14:textId="77777777" w:rsidR="006A4790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77777777" w:rsidR="006A4790" w:rsidRPr="00711CF7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</w:t>
      </w:r>
      <w:proofErr w:type="spellStart"/>
      <w:r w:rsidR="006A4790" w:rsidRPr="00711CF7">
        <w:rPr>
          <w:sz w:val="28"/>
          <w:szCs w:val="28"/>
          <w:lang w:val="uk-UA"/>
        </w:rPr>
        <w:t>Пелипенка</w:t>
      </w:r>
      <w:proofErr w:type="spellEnd"/>
      <w:r w:rsidR="006A4790" w:rsidRPr="00711CF7">
        <w:rPr>
          <w:sz w:val="28"/>
          <w:szCs w:val="28"/>
          <w:lang w:val="uk-UA"/>
        </w:rPr>
        <w:t xml:space="preserve">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6A4790" w:rsidRPr="00711CF7">
        <w:rPr>
          <w:sz w:val="28"/>
          <w:szCs w:val="28"/>
          <w:lang w:val="uk-UA"/>
        </w:rPr>
        <w:t>Щербіну</w:t>
      </w:r>
      <w:proofErr w:type="spellEnd"/>
      <w:r w:rsidR="006A4790" w:rsidRPr="00711CF7">
        <w:rPr>
          <w:sz w:val="28"/>
          <w:szCs w:val="28"/>
          <w:lang w:val="uk-UA"/>
        </w:rPr>
        <w:t xml:space="preserve">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6722D7B8" w14:textId="11EDBEE8" w:rsidR="002D59E1" w:rsidRDefault="00F74BC7" w:rsidP="00FD77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FD7628">
        <w:rPr>
          <w:b/>
          <w:sz w:val="28"/>
          <w:szCs w:val="28"/>
          <w:lang w:val="uk-UA"/>
        </w:rPr>
        <w:t>іськ</w:t>
      </w:r>
      <w:r w:rsidR="00FC5CB1">
        <w:rPr>
          <w:b/>
          <w:sz w:val="28"/>
          <w:szCs w:val="28"/>
          <w:lang w:val="uk-UA"/>
        </w:rPr>
        <w:t xml:space="preserve">ий </w:t>
      </w:r>
      <w:r w:rsidR="00FD7628">
        <w:rPr>
          <w:b/>
          <w:sz w:val="28"/>
          <w:szCs w:val="28"/>
          <w:lang w:val="uk-UA"/>
        </w:rPr>
        <w:t>голов</w:t>
      </w:r>
      <w:r w:rsidR="00FC5CB1">
        <w:rPr>
          <w:b/>
          <w:sz w:val="28"/>
          <w:szCs w:val="28"/>
          <w:lang w:val="uk-UA"/>
        </w:rPr>
        <w:t>а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ab/>
      </w:r>
      <w:r w:rsidR="005074DE">
        <w:rPr>
          <w:b/>
          <w:sz w:val="28"/>
          <w:szCs w:val="28"/>
          <w:lang w:val="uk-UA"/>
        </w:rPr>
        <w:t xml:space="preserve">  </w:t>
      </w:r>
      <w:r w:rsidR="00FD7715">
        <w:rPr>
          <w:b/>
          <w:sz w:val="28"/>
          <w:szCs w:val="28"/>
          <w:lang w:val="uk-UA"/>
        </w:rPr>
        <w:t xml:space="preserve">   </w:t>
      </w:r>
      <w:r w:rsidR="00FC5CB1">
        <w:rPr>
          <w:b/>
          <w:sz w:val="28"/>
          <w:szCs w:val="28"/>
          <w:lang w:val="uk-UA"/>
        </w:rPr>
        <w:t>Віталій МАЛЕЦЬКИЙ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8B6382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B8DE054" w14:textId="77777777" w:rsidR="00274933" w:rsidRDefault="00274933" w:rsidP="00937502">
      <w:pPr>
        <w:jc w:val="both"/>
        <w:rPr>
          <w:b/>
          <w:sz w:val="28"/>
          <w:szCs w:val="28"/>
          <w:lang w:val="uk-UA"/>
        </w:rPr>
      </w:pPr>
    </w:p>
    <w:p w14:paraId="0CE3E6C3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E187E37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2CAEC060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716E5C9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547A31BA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6ED28103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1CAC4521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27388AA3" w14:textId="37DB8813" w:rsidR="00212070" w:rsidRDefault="00212070" w:rsidP="00937502">
      <w:pPr>
        <w:jc w:val="both"/>
        <w:rPr>
          <w:b/>
          <w:sz w:val="28"/>
          <w:szCs w:val="28"/>
          <w:lang w:val="uk-UA"/>
        </w:rPr>
      </w:pPr>
    </w:p>
    <w:p w14:paraId="7C001C63" w14:textId="77777777" w:rsidR="00FD7628" w:rsidRDefault="00FD7628" w:rsidP="00937502">
      <w:pPr>
        <w:jc w:val="both"/>
        <w:rPr>
          <w:b/>
          <w:sz w:val="28"/>
          <w:szCs w:val="28"/>
          <w:lang w:val="uk-UA"/>
        </w:rPr>
      </w:pPr>
    </w:p>
    <w:p w14:paraId="3F2B4F5B" w14:textId="6D2BB79C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12FD488" w14:textId="62F93ECB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0EEAE656" w14:textId="64933CFE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7F97CE9C" w14:textId="77777777" w:rsidR="00984FB6" w:rsidRDefault="00984FB6" w:rsidP="00937502">
      <w:pPr>
        <w:jc w:val="both"/>
        <w:rPr>
          <w:b/>
          <w:sz w:val="28"/>
          <w:szCs w:val="28"/>
          <w:lang w:val="uk-UA"/>
        </w:rPr>
      </w:pPr>
    </w:p>
    <w:p w14:paraId="16FCABAF" w14:textId="77777777" w:rsidR="009F6C9D" w:rsidRDefault="009F6C9D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3F41D963" w:rsidR="009466B4" w:rsidRDefault="009466B4" w:rsidP="00984F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оренди</w:t>
      </w:r>
      <w:r w:rsidR="00984FB6">
        <w:rPr>
          <w:b/>
          <w:sz w:val="28"/>
          <w:szCs w:val="28"/>
          <w:lang w:val="uk-UA"/>
        </w:rPr>
        <w:t xml:space="preserve"> об’єкта оренди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6F403A47" w:rsidR="009466B4" w:rsidRPr="004D5732" w:rsidRDefault="009466B4" w:rsidP="009466B4">
      <w:pPr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</w:t>
      </w:r>
      <w:r w:rsidR="0003583E">
        <w:rPr>
          <w:sz w:val="28"/>
          <w:szCs w:val="28"/>
          <w:lang w:val="uk-UA"/>
        </w:rPr>
        <w:t>- 1 (один) рік.</w:t>
      </w:r>
      <w:r w:rsidR="0078126A" w:rsidRPr="004D5732">
        <w:rPr>
          <w:color w:val="FF0000"/>
          <w:sz w:val="28"/>
          <w:szCs w:val="28"/>
          <w:lang w:val="uk-UA"/>
        </w:rPr>
        <w:t xml:space="preserve"> </w:t>
      </w:r>
    </w:p>
    <w:p w14:paraId="2BD316F0" w14:textId="6B35421F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D5732" w:rsidRPr="004D5732">
        <w:rPr>
          <w:sz w:val="28"/>
          <w:szCs w:val="28"/>
          <w:lang w:val="uk-UA"/>
        </w:rPr>
        <w:t xml:space="preserve">Використовувати об’єкт оренди для розміщення кавового апарата. 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7777777" w:rsidR="00FD7628" w:rsidRDefault="00EC3A9A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22C5DEF1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Управління </w:t>
      </w:r>
    </w:p>
    <w:p w14:paraId="2125321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</w:t>
      </w:r>
      <w:r w:rsidR="00F87E2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майна Кременчуцької </w:t>
      </w:r>
    </w:p>
    <w:p w14:paraId="68B6C57E" w14:textId="77777777" w:rsidR="00ED55D4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Кременчуцького </w:t>
      </w:r>
    </w:p>
    <w:p w14:paraId="639C7787" w14:textId="615B9751" w:rsidR="006F7070" w:rsidRDefault="002D4185" w:rsidP="00E0421A">
      <w:pPr>
        <w:tabs>
          <w:tab w:val="left" w:pos="6300"/>
          <w:tab w:val="left" w:pos="7088"/>
        </w:tabs>
        <w:rPr>
          <w:lang w:val="uk-UA"/>
        </w:rPr>
      </w:pPr>
      <w:r>
        <w:rPr>
          <w:b/>
          <w:sz w:val="28"/>
          <w:szCs w:val="28"/>
          <w:lang w:val="uk-UA"/>
        </w:rPr>
        <w:t>району</w:t>
      </w:r>
      <w:r w:rsidR="00ED55D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  <w:r w:rsidR="00F87E23">
        <w:rPr>
          <w:b/>
          <w:sz w:val="28"/>
          <w:szCs w:val="28"/>
          <w:lang w:val="uk-UA"/>
        </w:rPr>
        <w:t xml:space="preserve"> області</w:t>
      </w:r>
      <w:r w:rsidR="00F87E23">
        <w:rPr>
          <w:b/>
          <w:sz w:val="28"/>
          <w:szCs w:val="28"/>
          <w:lang w:val="uk-UA"/>
        </w:rPr>
        <w:tab/>
      </w:r>
      <w:r w:rsidR="00ED55D4">
        <w:rPr>
          <w:b/>
          <w:sz w:val="28"/>
          <w:szCs w:val="28"/>
          <w:lang w:val="uk-UA"/>
        </w:rPr>
        <w:t xml:space="preserve">       </w:t>
      </w:r>
      <w:r w:rsidR="00ED55D4">
        <w:rPr>
          <w:b/>
          <w:sz w:val="28"/>
          <w:szCs w:val="28"/>
          <w:lang w:val="uk-UA"/>
        </w:rPr>
        <w:tab/>
        <w:t>Олена Щ</w:t>
      </w:r>
      <w:r w:rsidR="00F87E23">
        <w:rPr>
          <w:b/>
          <w:sz w:val="28"/>
          <w:szCs w:val="28"/>
          <w:lang w:val="uk-UA"/>
        </w:rPr>
        <w:t>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410A" w14:textId="77777777" w:rsidR="00234517" w:rsidRDefault="00234517">
      <w:r>
        <w:separator/>
      </w:r>
    </w:p>
  </w:endnote>
  <w:endnote w:type="continuationSeparator" w:id="0">
    <w:p w14:paraId="7692223E" w14:textId="77777777" w:rsidR="00234517" w:rsidRDefault="0023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1883" w14:textId="77777777" w:rsidR="00234517" w:rsidRDefault="00234517">
      <w:r>
        <w:separator/>
      </w:r>
    </w:p>
  </w:footnote>
  <w:footnote w:type="continuationSeparator" w:id="0">
    <w:p w14:paraId="52315D7C" w14:textId="77777777" w:rsidR="00234517" w:rsidRDefault="0023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583E"/>
    <w:rsid w:val="000363D0"/>
    <w:rsid w:val="0003764F"/>
    <w:rsid w:val="00037BC3"/>
    <w:rsid w:val="00041265"/>
    <w:rsid w:val="0004131E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4A5F"/>
    <w:rsid w:val="000879A2"/>
    <w:rsid w:val="00087B15"/>
    <w:rsid w:val="000905FE"/>
    <w:rsid w:val="0009134C"/>
    <w:rsid w:val="000931FD"/>
    <w:rsid w:val="00095E31"/>
    <w:rsid w:val="000979C4"/>
    <w:rsid w:val="000A2353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6657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517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28B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B6F0D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573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4DE"/>
    <w:rsid w:val="0050783C"/>
    <w:rsid w:val="005103B9"/>
    <w:rsid w:val="005131DB"/>
    <w:rsid w:val="005139C9"/>
    <w:rsid w:val="005163D4"/>
    <w:rsid w:val="005200EF"/>
    <w:rsid w:val="005248BD"/>
    <w:rsid w:val="00531733"/>
    <w:rsid w:val="0053586B"/>
    <w:rsid w:val="00537F30"/>
    <w:rsid w:val="00541B95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636C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3D72"/>
    <w:rsid w:val="005C4C27"/>
    <w:rsid w:val="005C560A"/>
    <w:rsid w:val="005C5C96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1A14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2318"/>
    <w:rsid w:val="006529D3"/>
    <w:rsid w:val="00653154"/>
    <w:rsid w:val="00656D64"/>
    <w:rsid w:val="00657184"/>
    <w:rsid w:val="00657BD6"/>
    <w:rsid w:val="00657E3B"/>
    <w:rsid w:val="00660273"/>
    <w:rsid w:val="00661F3A"/>
    <w:rsid w:val="00665E82"/>
    <w:rsid w:val="00667448"/>
    <w:rsid w:val="00667A76"/>
    <w:rsid w:val="006704FD"/>
    <w:rsid w:val="0067149D"/>
    <w:rsid w:val="00677308"/>
    <w:rsid w:val="00677943"/>
    <w:rsid w:val="0068250D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CA"/>
    <w:rsid w:val="006D58FA"/>
    <w:rsid w:val="006D6251"/>
    <w:rsid w:val="006D6461"/>
    <w:rsid w:val="006D6F23"/>
    <w:rsid w:val="006D73A5"/>
    <w:rsid w:val="006E05C5"/>
    <w:rsid w:val="006E37B9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0058"/>
    <w:rsid w:val="00711CF7"/>
    <w:rsid w:val="00714009"/>
    <w:rsid w:val="00715C81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271A0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32AB"/>
    <w:rsid w:val="008B4D77"/>
    <w:rsid w:val="008B542F"/>
    <w:rsid w:val="008B6382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5F8B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04B6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4FB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9F6C9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C766B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92E4A"/>
    <w:rsid w:val="00B946D2"/>
    <w:rsid w:val="00B946ED"/>
    <w:rsid w:val="00B947C6"/>
    <w:rsid w:val="00B94B21"/>
    <w:rsid w:val="00B95FDB"/>
    <w:rsid w:val="00B97EEB"/>
    <w:rsid w:val="00BA18DE"/>
    <w:rsid w:val="00BA2572"/>
    <w:rsid w:val="00BA445A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03F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21C1"/>
    <w:rsid w:val="00CF2F5C"/>
    <w:rsid w:val="00CF534D"/>
    <w:rsid w:val="00CF5784"/>
    <w:rsid w:val="00D0010F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2FF4"/>
    <w:rsid w:val="00E038CF"/>
    <w:rsid w:val="00E04126"/>
    <w:rsid w:val="00E0421A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D55D4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174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4BC7"/>
    <w:rsid w:val="00F75AB3"/>
    <w:rsid w:val="00F77702"/>
    <w:rsid w:val="00F778E9"/>
    <w:rsid w:val="00F803C2"/>
    <w:rsid w:val="00F837F5"/>
    <w:rsid w:val="00F855EA"/>
    <w:rsid w:val="00F87E23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5CB1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D7715"/>
    <w:rsid w:val="00FE178E"/>
    <w:rsid w:val="00FE2014"/>
    <w:rsid w:val="00FE242F"/>
    <w:rsid w:val="00FE3778"/>
    <w:rsid w:val="00FE4684"/>
    <w:rsid w:val="00FE63C7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78</cp:revision>
  <cp:lastPrinted>2025-06-04T13:11:00Z</cp:lastPrinted>
  <dcterms:created xsi:type="dcterms:W3CDTF">2023-05-02T13:11:00Z</dcterms:created>
  <dcterms:modified xsi:type="dcterms:W3CDTF">2025-06-05T05:34:00Z</dcterms:modified>
</cp:coreProperties>
</file>