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19796B4" w14:textId="23CD0323" w:rsidR="00A17C72" w:rsidRPr="00097136" w:rsidRDefault="00A17C72" w:rsidP="004F36D7">
      <w:pPr>
        <w:tabs>
          <w:tab w:val="left" w:pos="708"/>
          <w:tab w:val="left" w:pos="5760"/>
          <w:tab w:val="left" w:pos="6549"/>
        </w:tabs>
        <w:ind w:firstLine="567"/>
        <w:rPr>
          <w:b/>
          <w:sz w:val="27"/>
          <w:szCs w:val="27"/>
        </w:rPr>
      </w:pPr>
      <w:r>
        <w:rPr>
          <w:b/>
          <w:sz w:val="27"/>
          <w:szCs w:val="27"/>
        </w:rPr>
        <w:tab/>
      </w:r>
      <w:r>
        <w:rPr>
          <w:b/>
          <w:sz w:val="27"/>
          <w:szCs w:val="27"/>
        </w:rPr>
        <w:tab/>
      </w:r>
      <w:r w:rsidR="00097136">
        <w:t xml:space="preserve">   </w:t>
      </w:r>
      <w:r w:rsidR="00097136" w:rsidRPr="005D2D9D">
        <w:rPr>
          <w:color w:val="FFFFFF" w:themeColor="background1"/>
          <w:sz w:val="27"/>
          <w:szCs w:val="27"/>
        </w:rPr>
        <w:t>26.12.202</w:t>
      </w:r>
      <w:r w:rsidR="00647C6E" w:rsidRPr="005D2D9D">
        <w:rPr>
          <w:color w:val="FFFFFF" w:themeColor="background1"/>
          <w:sz w:val="27"/>
          <w:szCs w:val="27"/>
        </w:rPr>
        <w:t>5</w:t>
      </w:r>
      <w:r w:rsidR="00097136" w:rsidRPr="005D2D9D">
        <w:rPr>
          <w:color w:val="FFFFFF" w:themeColor="background1"/>
          <w:sz w:val="27"/>
          <w:szCs w:val="27"/>
        </w:rPr>
        <w:t xml:space="preserve"> № 3061</w:t>
      </w: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2B3CE478" w:rsidR="00A17C72" w:rsidRPr="007317D4" w:rsidRDefault="00A17C72" w:rsidP="004F36D7">
      <w:pPr>
        <w:rPr>
          <w:sz w:val="28"/>
          <w:szCs w:val="28"/>
        </w:rPr>
      </w:pPr>
      <w:r w:rsidRPr="00CC2EF0">
        <w:rPr>
          <w:sz w:val="28"/>
          <w:szCs w:val="28"/>
        </w:rPr>
        <w:t xml:space="preserve">від </w:t>
      </w:r>
      <w:r w:rsidR="00CC2EF0" w:rsidRPr="00CC2EF0">
        <w:rPr>
          <w:sz w:val="28"/>
          <w:szCs w:val="28"/>
          <w:u w:val="single"/>
        </w:rPr>
        <w:t>21</w:t>
      </w:r>
      <w:r w:rsidR="00C82C7B" w:rsidRPr="00CC2EF0">
        <w:rPr>
          <w:sz w:val="28"/>
          <w:szCs w:val="28"/>
          <w:u w:val="single"/>
        </w:rPr>
        <w:t>.</w:t>
      </w:r>
      <w:r w:rsidR="00CC2EF0" w:rsidRPr="00CC2EF0">
        <w:rPr>
          <w:sz w:val="28"/>
          <w:szCs w:val="28"/>
          <w:u w:val="single"/>
        </w:rPr>
        <w:t>03</w:t>
      </w:r>
      <w:r w:rsidRPr="00CC2EF0">
        <w:rPr>
          <w:sz w:val="28"/>
          <w:szCs w:val="28"/>
          <w:u w:val="single"/>
        </w:rPr>
        <w:t>.202</w:t>
      </w:r>
      <w:r w:rsidR="00647C6E" w:rsidRPr="00CC2EF0">
        <w:rPr>
          <w:sz w:val="28"/>
          <w:szCs w:val="28"/>
          <w:u w:val="single"/>
        </w:rPr>
        <w:t>5</w:t>
      </w:r>
      <w:r w:rsidRPr="00C82C7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w:t>
      </w:r>
      <w:r w:rsidR="00763086">
        <w:rPr>
          <w:sz w:val="28"/>
          <w:szCs w:val="28"/>
        </w:rPr>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653F1A60" w:rsidR="00A17C72" w:rsidRPr="007317D4" w:rsidRDefault="00A17C72" w:rsidP="004F36D7">
      <w:pPr>
        <w:pStyle w:val="1"/>
        <w:ind w:firstLine="567"/>
        <w:jc w:val="both"/>
        <w:rPr>
          <w:sz w:val="27"/>
          <w:szCs w:val="27"/>
          <w:lang w:val="uk-UA"/>
        </w:rPr>
      </w:pPr>
      <w:r w:rsidRPr="007317D4">
        <w:rPr>
          <w:sz w:val="27"/>
          <w:szCs w:val="27"/>
          <w:lang w:val="uk-UA"/>
        </w:rPr>
        <w:t>Комісія, створена відповідно до розпорядження міського голови від 17.09.2021 №</w:t>
      </w:r>
      <w:r w:rsidR="005F5923">
        <w:rPr>
          <w:sz w:val="27"/>
          <w:szCs w:val="27"/>
          <w:lang w:val="uk-UA"/>
        </w:rPr>
        <w:t> </w:t>
      </w:r>
      <w:r w:rsidRPr="007317D4">
        <w:rPr>
          <w:sz w:val="27"/>
          <w:szCs w:val="27"/>
          <w:lang w:val="uk-UA"/>
        </w:rPr>
        <w:t>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w:t>
      </w:r>
      <w:r w:rsidR="003840CD">
        <w:rPr>
          <w:sz w:val="27"/>
          <w:szCs w:val="27"/>
          <w:lang w:val="uk-UA"/>
        </w:rPr>
        <w:t> </w:t>
      </w:r>
      <w:r w:rsidRPr="007317D4">
        <w:rPr>
          <w:sz w:val="27"/>
          <w:szCs w:val="27"/>
          <w:lang w:val="uk-UA"/>
        </w:rPr>
        <w:t xml:space="preserve">1098 «Про затвердження Положення про облік і використання безхазяйного майна та </w:t>
      </w:r>
      <w:proofErr w:type="spellStart"/>
      <w:r w:rsidRPr="007317D4">
        <w:rPr>
          <w:sz w:val="27"/>
          <w:szCs w:val="27"/>
          <w:lang w:val="uk-UA"/>
        </w:rPr>
        <w:t>відумерлої</w:t>
      </w:r>
      <w:proofErr w:type="spellEnd"/>
      <w:r w:rsidRPr="007317D4">
        <w:rPr>
          <w:sz w:val="27"/>
          <w:szCs w:val="27"/>
          <w:lang w:val="uk-UA"/>
        </w:rPr>
        <w:t xml:space="preserve">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4C286771" w:rsidR="00A17C72" w:rsidRPr="00647C6E" w:rsidRDefault="00647C6E" w:rsidP="007E0DC9">
            <w:pPr>
              <w:rPr>
                <w:sz w:val="27"/>
                <w:szCs w:val="27"/>
              </w:rPr>
            </w:pPr>
            <w:r w:rsidRPr="00647C6E">
              <w:rPr>
                <w:sz w:val="27"/>
                <w:szCs w:val="27"/>
              </w:rPr>
              <w:t>Артема</w:t>
            </w:r>
            <w:r w:rsidR="00A17C72" w:rsidRPr="00647C6E">
              <w:rPr>
                <w:sz w:val="27"/>
                <w:szCs w:val="27"/>
              </w:rPr>
              <w:t xml:space="preserve"> </w:t>
            </w:r>
            <w:r w:rsidRPr="00647C6E">
              <w:rPr>
                <w:sz w:val="27"/>
                <w:szCs w:val="27"/>
              </w:rPr>
              <w:t>Вікторовича</w:t>
            </w:r>
            <w:r w:rsidR="00A17C72" w:rsidRPr="00647C6E">
              <w:rPr>
                <w:sz w:val="27"/>
                <w:szCs w:val="27"/>
              </w:rPr>
              <w:t xml:space="preserve"> К</w:t>
            </w:r>
            <w:r w:rsidRPr="00647C6E">
              <w:rPr>
                <w:sz w:val="27"/>
                <w:szCs w:val="27"/>
              </w:rPr>
              <w:t>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701C764C" w14:textId="17A21264" w:rsidR="00A17C72" w:rsidRPr="007317D4" w:rsidRDefault="00A17C72" w:rsidP="00763086">
            <w:pPr>
              <w:jc w:val="both"/>
              <w:rPr>
                <w:sz w:val="27"/>
                <w:szCs w:val="27"/>
              </w:rPr>
            </w:pPr>
            <w:r w:rsidRPr="007317D4">
              <w:rPr>
                <w:sz w:val="27"/>
                <w:szCs w:val="27"/>
              </w:rPr>
              <w:t>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840CD">
              <w:rPr>
                <w:sz w:val="27"/>
                <w:szCs w:val="27"/>
                <w:u w:val="single"/>
              </w:rPr>
              <w:t>__________________________________</w:t>
            </w:r>
            <w:r w:rsidRPr="003840CD">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sidRPr="00D66CA1">
              <w:rPr>
                <w:sz w:val="27"/>
                <w:szCs w:val="27"/>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sidRPr="00B6038B">
              <w:rPr>
                <w:sz w:val="27"/>
                <w:szCs w:val="27"/>
              </w:rPr>
              <w:t>____________________________</w:t>
            </w:r>
            <w:r w:rsidRPr="00B6038B">
              <w:rPr>
                <w:sz w:val="28"/>
                <w:szCs w:val="28"/>
              </w:rPr>
              <w:t>.</w:t>
            </w:r>
          </w:p>
        </w:tc>
      </w:tr>
    </w:tbl>
    <w:p w14:paraId="65CAFFF7" w14:textId="77777777" w:rsidR="00A17C72" w:rsidRPr="007317D4" w:rsidRDefault="00A17C72" w:rsidP="004F36D7">
      <w:pPr>
        <w:pStyle w:val="2"/>
        <w:ind w:firstLine="567"/>
        <w:jc w:val="both"/>
        <w:rPr>
          <w:sz w:val="6"/>
          <w:szCs w:val="6"/>
        </w:rPr>
      </w:pPr>
    </w:p>
    <w:p w14:paraId="6FDB4563" w14:textId="77777777" w:rsidR="00A17C72" w:rsidRPr="007317D4" w:rsidRDefault="00A17C72" w:rsidP="004F36D7">
      <w:pPr>
        <w:pStyle w:val="2"/>
        <w:ind w:firstLine="567"/>
        <w:rPr>
          <w:sz w:val="10"/>
          <w:szCs w:val="10"/>
        </w:rPr>
      </w:pPr>
    </w:p>
    <w:p w14:paraId="4A01E43F" w14:textId="37CF063A" w:rsidR="00A17C72" w:rsidRPr="00CC2EF0" w:rsidRDefault="00A17C72" w:rsidP="00763086">
      <w:pPr>
        <w:ind w:firstLine="567"/>
        <w:jc w:val="both"/>
        <w:rPr>
          <w:sz w:val="28"/>
          <w:szCs w:val="28"/>
        </w:rPr>
      </w:pPr>
      <w:r>
        <w:rPr>
          <w:sz w:val="28"/>
          <w:szCs w:val="28"/>
        </w:rPr>
        <w:lastRenderedPageBreak/>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w:t>
      </w:r>
      <w:r w:rsidR="00763086">
        <w:rPr>
          <w:sz w:val="28"/>
          <w:szCs w:val="28"/>
        </w:rPr>
        <w:t xml:space="preserve"> </w:t>
      </w:r>
      <w:r w:rsidRPr="00960181">
        <w:rPr>
          <w:sz w:val="28"/>
          <w:szCs w:val="28"/>
        </w:rPr>
        <w:t xml:space="preserve">контролю за станом благоустрою </w:t>
      </w:r>
      <w:proofErr w:type="spellStart"/>
      <w:r w:rsidRPr="00960181">
        <w:rPr>
          <w:sz w:val="28"/>
          <w:szCs w:val="28"/>
        </w:rPr>
        <w:t>Крюківської</w:t>
      </w:r>
      <w:proofErr w:type="spellEnd"/>
      <w:r w:rsidRPr="00960181">
        <w:rPr>
          <w:sz w:val="28"/>
          <w:szCs w:val="28"/>
        </w:rPr>
        <w:t xml:space="preserve"> районної адміністрації виконавчого </w:t>
      </w:r>
      <w:r w:rsidRPr="00CC2EF0">
        <w:rPr>
          <w:sz w:val="28"/>
          <w:szCs w:val="28"/>
        </w:rPr>
        <w:t xml:space="preserve">комітету Кременчуцької міської ради у межах повноважень були розміщені (наклеєні) повідомлення на металоконструкціях (гаражах) з №№ </w:t>
      </w:r>
      <w:r w:rsidR="007E3A84" w:rsidRPr="00CC2EF0">
        <w:rPr>
          <w:sz w:val="28"/>
          <w:szCs w:val="28"/>
        </w:rPr>
        <w:t>24005</w:t>
      </w:r>
      <w:r w:rsidR="005F5923">
        <w:rPr>
          <w:sz w:val="28"/>
          <w:szCs w:val="28"/>
        </w:rPr>
        <w:t>;</w:t>
      </w:r>
      <w:r w:rsidR="005A2BF6" w:rsidRPr="00CC2EF0">
        <w:rPr>
          <w:sz w:val="28"/>
          <w:szCs w:val="28"/>
        </w:rPr>
        <w:t xml:space="preserve"> </w:t>
      </w:r>
      <w:r w:rsidR="007E3A84" w:rsidRPr="00CC2EF0">
        <w:rPr>
          <w:sz w:val="28"/>
          <w:szCs w:val="28"/>
        </w:rPr>
        <w:t>24012</w:t>
      </w:r>
      <w:r w:rsidR="005F5923">
        <w:rPr>
          <w:sz w:val="28"/>
          <w:szCs w:val="28"/>
        </w:rPr>
        <w:t>;</w:t>
      </w:r>
      <w:r w:rsidR="005A2BF6" w:rsidRPr="00CC2EF0">
        <w:rPr>
          <w:sz w:val="28"/>
          <w:szCs w:val="28"/>
        </w:rPr>
        <w:t xml:space="preserve"> </w:t>
      </w:r>
      <w:r w:rsidR="007E3A84" w:rsidRPr="00CC2EF0">
        <w:rPr>
          <w:sz w:val="28"/>
          <w:szCs w:val="28"/>
        </w:rPr>
        <w:t>24025</w:t>
      </w:r>
      <w:r w:rsidR="005F5923">
        <w:rPr>
          <w:sz w:val="28"/>
          <w:szCs w:val="28"/>
        </w:rPr>
        <w:t>;</w:t>
      </w:r>
      <w:r w:rsidR="005A2BF6" w:rsidRPr="00CC2EF0">
        <w:rPr>
          <w:sz w:val="28"/>
          <w:szCs w:val="28"/>
        </w:rPr>
        <w:t xml:space="preserve"> </w:t>
      </w:r>
      <w:r w:rsidR="007E3A84" w:rsidRPr="00CC2EF0">
        <w:rPr>
          <w:sz w:val="28"/>
          <w:szCs w:val="28"/>
        </w:rPr>
        <w:t>24048</w:t>
      </w:r>
      <w:r w:rsidR="005F5923">
        <w:rPr>
          <w:sz w:val="28"/>
          <w:szCs w:val="28"/>
        </w:rPr>
        <w:t>;</w:t>
      </w:r>
      <w:r w:rsidR="005A2BF6" w:rsidRPr="00CC2EF0">
        <w:rPr>
          <w:sz w:val="28"/>
          <w:szCs w:val="28"/>
        </w:rPr>
        <w:t xml:space="preserve"> </w:t>
      </w:r>
      <w:r w:rsidR="007E3A84" w:rsidRPr="00CC2EF0">
        <w:rPr>
          <w:sz w:val="28"/>
          <w:szCs w:val="28"/>
        </w:rPr>
        <w:t>24051</w:t>
      </w:r>
      <w:r w:rsidR="005F5923">
        <w:rPr>
          <w:sz w:val="28"/>
          <w:szCs w:val="28"/>
        </w:rPr>
        <w:t>;</w:t>
      </w:r>
      <w:r w:rsidR="005A2BF6" w:rsidRPr="00CC2EF0">
        <w:rPr>
          <w:sz w:val="28"/>
          <w:szCs w:val="28"/>
        </w:rPr>
        <w:t xml:space="preserve"> </w:t>
      </w:r>
      <w:r w:rsidR="007E3A84" w:rsidRPr="00CC2EF0">
        <w:rPr>
          <w:sz w:val="28"/>
          <w:szCs w:val="28"/>
        </w:rPr>
        <w:t>24052</w:t>
      </w:r>
      <w:r w:rsidR="005F5923">
        <w:rPr>
          <w:sz w:val="28"/>
          <w:szCs w:val="28"/>
        </w:rPr>
        <w:t xml:space="preserve">; </w:t>
      </w:r>
      <w:r w:rsidR="007E3A84" w:rsidRPr="00CC2EF0">
        <w:rPr>
          <w:sz w:val="28"/>
          <w:szCs w:val="28"/>
        </w:rPr>
        <w:t>24069</w:t>
      </w:r>
      <w:r w:rsidR="005F5923">
        <w:rPr>
          <w:sz w:val="28"/>
          <w:szCs w:val="28"/>
        </w:rPr>
        <w:t>;</w:t>
      </w:r>
      <w:r w:rsidR="005A2BF6" w:rsidRPr="00CC2EF0">
        <w:rPr>
          <w:sz w:val="28"/>
          <w:szCs w:val="28"/>
        </w:rPr>
        <w:t xml:space="preserve"> </w:t>
      </w:r>
      <w:r w:rsidR="007E3A84" w:rsidRPr="00CC2EF0">
        <w:rPr>
          <w:sz w:val="28"/>
          <w:szCs w:val="28"/>
        </w:rPr>
        <w:t>24074</w:t>
      </w:r>
      <w:r w:rsidRPr="00CC2EF0">
        <w:rPr>
          <w:sz w:val="28"/>
          <w:szCs w:val="28"/>
        </w:rPr>
        <w:t xml:space="preserve"> з вимогою звернутись до КП «Благоустрій Кременчука», вул. Полковника </w:t>
      </w:r>
      <w:proofErr w:type="spellStart"/>
      <w:r w:rsidRPr="00CC2EF0">
        <w:rPr>
          <w:sz w:val="28"/>
          <w:szCs w:val="28"/>
        </w:rPr>
        <w:t>Гегечкорі</w:t>
      </w:r>
      <w:proofErr w:type="spellEnd"/>
      <w:r w:rsidRPr="00CC2EF0">
        <w:rPr>
          <w:sz w:val="28"/>
          <w:szCs w:val="28"/>
        </w:rPr>
        <w:t xml:space="preserve">, буд. 27, зателефонувавши: +38 0678040421. Крім того їх </w:t>
      </w:r>
      <w:proofErr w:type="spellStart"/>
      <w:r w:rsidRPr="00CC2EF0">
        <w:rPr>
          <w:sz w:val="28"/>
          <w:szCs w:val="28"/>
        </w:rPr>
        <w:t>попереджено</w:t>
      </w:r>
      <w:proofErr w:type="spellEnd"/>
      <w:r w:rsidRPr="00CC2EF0">
        <w:rPr>
          <w:sz w:val="28"/>
          <w:szCs w:val="28"/>
        </w:rPr>
        <w:t xml:space="preserve">, що у випадку не звернення власників металоконструкцій (гаражів) вищезазначене майно визнається безхазяйним та відповідно до Положення про облік і використання безхазяйного майна та </w:t>
      </w:r>
      <w:proofErr w:type="spellStart"/>
      <w:r w:rsidRPr="00CC2EF0">
        <w:rPr>
          <w:sz w:val="28"/>
          <w:szCs w:val="28"/>
        </w:rPr>
        <w:t>відумерлої</w:t>
      </w:r>
      <w:proofErr w:type="spellEnd"/>
      <w:r w:rsidRPr="00CC2EF0">
        <w:rPr>
          <w:sz w:val="28"/>
          <w:szCs w:val="28"/>
        </w:rPr>
        <w:t xml:space="preserve"> спадщини у місті Кременчуці буде демонтоване та евакуйоване в примусовому порядку.</w:t>
      </w:r>
    </w:p>
    <w:p w14:paraId="459E1356" w14:textId="77C8D0A0" w:rsidR="00A17C72" w:rsidRPr="001E1BC2" w:rsidRDefault="00A17C72" w:rsidP="004F36D7">
      <w:pPr>
        <w:ind w:firstLine="567"/>
        <w:jc w:val="both"/>
        <w:rPr>
          <w:color w:val="000000"/>
          <w:sz w:val="28"/>
          <w:szCs w:val="28"/>
        </w:rPr>
      </w:pPr>
      <w:r w:rsidRPr="00CC2EF0">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CC2EF0">
        <w:rPr>
          <w:sz w:val="28"/>
          <w:szCs w:val="28"/>
        </w:rPr>
        <w:t>відумерлої</w:t>
      </w:r>
      <w:proofErr w:type="spellEnd"/>
      <w:r w:rsidRPr="00CC2EF0">
        <w:rPr>
          <w:sz w:val="28"/>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комісія </w:t>
      </w:r>
      <w:r w:rsidR="00987160" w:rsidRPr="00CC2EF0">
        <w:rPr>
          <w:sz w:val="28"/>
          <w:szCs w:val="28"/>
          <w:u w:val="single"/>
        </w:rPr>
        <w:t>2</w:t>
      </w:r>
      <w:r w:rsidR="00CC2EF0" w:rsidRPr="00CC2EF0">
        <w:rPr>
          <w:sz w:val="28"/>
          <w:szCs w:val="28"/>
          <w:u w:val="single"/>
        </w:rPr>
        <w:t>1</w:t>
      </w:r>
      <w:r w:rsidR="00C82C7B" w:rsidRPr="00CC2EF0">
        <w:rPr>
          <w:sz w:val="28"/>
          <w:szCs w:val="28"/>
          <w:u w:val="single"/>
        </w:rPr>
        <w:t>.</w:t>
      </w:r>
      <w:r w:rsidR="00987160" w:rsidRPr="00CC2EF0">
        <w:rPr>
          <w:sz w:val="28"/>
          <w:szCs w:val="28"/>
          <w:u w:val="single"/>
        </w:rPr>
        <w:t>03</w:t>
      </w:r>
      <w:r w:rsidRPr="00CC2EF0">
        <w:rPr>
          <w:sz w:val="28"/>
          <w:szCs w:val="28"/>
          <w:u w:val="single"/>
        </w:rPr>
        <w:t>.202</w:t>
      </w:r>
      <w:r w:rsidR="00647C6E" w:rsidRPr="00CC2EF0">
        <w:rPr>
          <w:sz w:val="28"/>
          <w:szCs w:val="28"/>
          <w:u w:val="single"/>
        </w:rPr>
        <w:t>5</w:t>
      </w:r>
      <w:r w:rsidRPr="00CC2EF0">
        <w:rPr>
          <w:sz w:val="28"/>
          <w:szCs w:val="28"/>
        </w:rPr>
        <w:t xml:space="preserve"> провела обстеження </w:t>
      </w:r>
      <w:r w:rsidRPr="001E1BC2">
        <w:rPr>
          <w:color w:val="000000"/>
          <w:sz w:val="28"/>
          <w:szCs w:val="28"/>
        </w:rPr>
        <w:t>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49885A76" w14:textId="77777777" w:rsidR="00A17C72" w:rsidRPr="001E1BC2" w:rsidRDefault="00A17C72" w:rsidP="004F36D7">
      <w:pPr>
        <w:ind w:firstLine="567"/>
        <w:jc w:val="both"/>
        <w:rPr>
          <w:color w:val="000000"/>
          <w:sz w:val="28"/>
          <w:szCs w:val="28"/>
        </w:rPr>
      </w:pPr>
      <w:r w:rsidRPr="001E1BC2">
        <w:rPr>
          <w:color w:val="000000"/>
          <w:sz w:val="28"/>
          <w:szCs w:val="28"/>
        </w:rPr>
        <w:t xml:space="preserve">За адресами в м. Кременчуці: </w:t>
      </w:r>
    </w:p>
    <w:p w14:paraId="0B8B10F0" w14:textId="450F0512" w:rsidR="00A17C72" w:rsidRPr="00CC2EF0" w:rsidRDefault="00A17C72" w:rsidP="004F36D7">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Правобережна</w:t>
      </w:r>
      <w:r w:rsidRPr="00CC2EF0">
        <w:rPr>
          <w:sz w:val="28"/>
          <w:szCs w:val="28"/>
        </w:rPr>
        <w:t xml:space="preserve">, в районі буд. № </w:t>
      </w:r>
      <w:r w:rsidR="000F6CC3" w:rsidRPr="00CC2EF0">
        <w:rPr>
          <w:rFonts w:eastAsia="Calibri"/>
          <w:sz w:val="26"/>
          <w:szCs w:val="26"/>
          <w:lang w:eastAsia="en-US"/>
        </w:rPr>
        <w:t>48А</w:t>
      </w:r>
      <w:r w:rsidRPr="00CC2EF0">
        <w:rPr>
          <w:sz w:val="28"/>
          <w:szCs w:val="28"/>
        </w:rPr>
        <w:t xml:space="preserve"> в кількості </w:t>
      </w:r>
      <w:r w:rsidR="000F6CC3" w:rsidRPr="00CC2EF0">
        <w:rPr>
          <w:sz w:val="28"/>
          <w:szCs w:val="28"/>
        </w:rPr>
        <w:t>одного</w:t>
      </w:r>
      <w:r w:rsidRPr="00CC2EF0">
        <w:rPr>
          <w:sz w:val="28"/>
          <w:szCs w:val="28"/>
        </w:rPr>
        <w:t>;</w:t>
      </w:r>
    </w:p>
    <w:p w14:paraId="71156C59" w14:textId="4B41412D" w:rsidR="00A17C72" w:rsidRPr="00CC2EF0" w:rsidRDefault="00A17C72" w:rsidP="004F36D7">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Космічна</w:t>
      </w:r>
      <w:r w:rsidRPr="00CC2EF0">
        <w:rPr>
          <w:sz w:val="28"/>
          <w:szCs w:val="28"/>
        </w:rPr>
        <w:t xml:space="preserve">, в районі буд. № </w:t>
      </w:r>
      <w:r w:rsidR="000F6CC3" w:rsidRPr="00CC2EF0">
        <w:rPr>
          <w:sz w:val="28"/>
          <w:szCs w:val="28"/>
        </w:rPr>
        <w:t>9</w:t>
      </w:r>
      <w:r w:rsidRPr="00CC2EF0">
        <w:rPr>
          <w:sz w:val="28"/>
          <w:szCs w:val="28"/>
        </w:rPr>
        <w:t xml:space="preserve"> в кількості </w:t>
      </w:r>
      <w:r w:rsidR="000F6CC3" w:rsidRPr="00CC2EF0">
        <w:rPr>
          <w:sz w:val="28"/>
          <w:szCs w:val="28"/>
        </w:rPr>
        <w:t>одного</w:t>
      </w:r>
      <w:r w:rsidRPr="00CC2EF0">
        <w:rPr>
          <w:sz w:val="28"/>
          <w:szCs w:val="28"/>
        </w:rPr>
        <w:t>;</w:t>
      </w:r>
    </w:p>
    <w:p w14:paraId="5DEA9621" w14:textId="1A32AD31" w:rsidR="00A17C72" w:rsidRPr="00CC2EF0" w:rsidRDefault="00A17C72" w:rsidP="00AB177C">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Республіканській</w:t>
      </w:r>
      <w:r w:rsidRPr="00CC2EF0">
        <w:rPr>
          <w:sz w:val="28"/>
          <w:szCs w:val="28"/>
        </w:rPr>
        <w:t xml:space="preserve">, в районі буд. № </w:t>
      </w:r>
      <w:r w:rsidR="000F6CC3" w:rsidRPr="00CC2EF0">
        <w:rPr>
          <w:sz w:val="28"/>
          <w:szCs w:val="28"/>
        </w:rPr>
        <w:t>124</w:t>
      </w:r>
      <w:r w:rsidRPr="00CC2EF0">
        <w:rPr>
          <w:sz w:val="28"/>
          <w:szCs w:val="28"/>
        </w:rPr>
        <w:t xml:space="preserve"> в кількості </w:t>
      </w:r>
      <w:r w:rsidR="005F5923" w:rsidRPr="00CC2EF0">
        <w:rPr>
          <w:sz w:val="28"/>
          <w:szCs w:val="28"/>
        </w:rPr>
        <w:t>одного</w:t>
      </w:r>
      <w:r w:rsidRPr="00CC2EF0">
        <w:rPr>
          <w:sz w:val="28"/>
          <w:szCs w:val="28"/>
        </w:rPr>
        <w:t>;</w:t>
      </w:r>
    </w:p>
    <w:p w14:paraId="536C94E7" w14:textId="26ADEC78" w:rsidR="00707728" w:rsidRPr="00CC2EF0" w:rsidRDefault="00707728" w:rsidP="00707728">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Східній</w:t>
      </w:r>
      <w:r w:rsidRPr="00CC2EF0">
        <w:rPr>
          <w:sz w:val="28"/>
          <w:szCs w:val="28"/>
        </w:rPr>
        <w:t xml:space="preserve">, в районі буд. № </w:t>
      </w:r>
      <w:r w:rsidR="000F6CC3" w:rsidRPr="00CC2EF0">
        <w:rPr>
          <w:rFonts w:eastAsia="Calibri"/>
          <w:sz w:val="26"/>
          <w:szCs w:val="26"/>
          <w:lang w:eastAsia="en-US"/>
        </w:rPr>
        <w:t>26А</w:t>
      </w:r>
      <w:r w:rsidRPr="00CC2EF0">
        <w:rPr>
          <w:sz w:val="28"/>
          <w:szCs w:val="28"/>
        </w:rPr>
        <w:t xml:space="preserve"> в кількості </w:t>
      </w:r>
      <w:r w:rsidR="000F6CC3" w:rsidRPr="00CC2EF0">
        <w:rPr>
          <w:sz w:val="28"/>
          <w:szCs w:val="28"/>
        </w:rPr>
        <w:t>трьох</w:t>
      </w:r>
      <w:r w:rsidRPr="00CC2EF0">
        <w:rPr>
          <w:sz w:val="28"/>
          <w:szCs w:val="28"/>
        </w:rPr>
        <w:t>;</w:t>
      </w:r>
    </w:p>
    <w:p w14:paraId="218098FD" w14:textId="2E2BCB52" w:rsidR="000F6CC3" w:rsidRPr="00CC2EF0" w:rsidRDefault="00A17C72" w:rsidP="00AB177C">
      <w:pPr>
        <w:pStyle w:val="10"/>
        <w:numPr>
          <w:ilvl w:val="0"/>
          <w:numId w:val="1"/>
        </w:numPr>
        <w:jc w:val="both"/>
        <w:rPr>
          <w:sz w:val="28"/>
          <w:szCs w:val="28"/>
        </w:rPr>
      </w:pPr>
      <w:r w:rsidRPr="00CC2EF0">
        <w:rPr>
          <w:sz w:val="28"/>
          <w:szCs w:val="28"/>
        </w:rPr>
        <w:t xml:space="preserve">по </w:t>
      </w:r>
      <w:r w:rsidR="000F6CC3" w:rsidRPr="00CC2EF0">
        <w:rPr>
          <w:rFonts w:eastAsia="Calibri"/>
          <w:sz w:val="26"/>
          <w:szCs w:val="26"/>
          <w:lang w:eastAsia="en-US"/>
        </w:rPr>
        <w:t>вулиці</w:t>
      </w:r>
      <w:r w:rsidRPr="00CC2EF0">
        <w:rPr>
          <w:sz w:val="28"/>
          <w:szCs w:val="28"/>
        </w:rPr>
        <w:t xml:space="preserve"> </w:t>
      </w:r>
      <w:r w:rsidR="000F6CC3" w:rsidRPr="00CC2EF0">
        <w:rPr>
          <w:rFonts w:eastAsia="Calibri"/>
          <w:sz w:val="26"/>
          <w:szCs w:val="26"/>
          <w:lang w:eastAsia="en-US"/>
        </w:rPr>
        <w:t>Озерна</w:t>
      </w:r>
      <w:r w:rsidRPr="00CC2EF0">
        <w:rPr>
          <w:sz w:val="28"/>
          <w:szCs w:val="28"/>
        </w:rPr>
        <w:t xml:space="preserve">, </w:t>
      </w:r>
      <w:bookmarkStart w:id="0" w:name="_Hlk192498961"/>
      <w:r w:rsidRPr="00CC2EF0">
        <w:rPr>
          <w:sz w:val="28"/>
          <w:szCs w:val="28"/>
        </w:rPr>
        <w:t xml:space="preserve">в районі буд. № </w:t>
      </w:r>
      <w:r w:rsidR="000F6CC3" w:rsidRPr="00CC2EF0">
        <w:rPr>
          <w:sz w:val="28"/>
          <w:szCs w:val="28"/>
        </w:rPr>
        <w:t>32</w:t>
      </w:r>
      <w:r w:rsidRPr="00CC2EF0">
        <w:rPr>
          <w:sz w:val="28"/>
          <w:szCs w:val="28"/>
        </w:rPr>
        <w:t xml:space="preserve"> в кількості </w:t>
      </w:r>
      <w:r w:rsidR="000F6CC3" w:rsidRPr="00CC2EF0">
        <w:rPr>
          <w:sz w:val="28"/>
          <w:szCs w:val="28"/>
        </w:rPr>
        <w:t>одного</w:t>
      </w:r>
      <w:bookmarkEnd w:id="0"/>
      <w:r w:rsidR="000F6CC3" w:rsidRPr="00CC2EF0">
        <w:rPr>
          <w:sz w:val="28"/>
          <w:szCs w:val="28"/>
        </w:rPr>
        <w:t>;</w:t>
      </w:r>
    </w:p>
    <w:p w14:paraId="6F9E7A0F" w14:textId="6274324E" w:rsidR="00A17C72" w:rsidRPr="00CC2EF0" w:rsidRDefault="000F6CC3" w:rsidP="00AB177C">
      <w:pPr>
        <w:pStyle w:val="10"/>
        <w:numPr>
          <w:ilvl w:val="0"/>
          <w:numId w:val="1"/>
        </w:numPr>
        <w:jc w:val="both"/>
        <w:rPr>
          <w:sz w:val="28"/>
          <w:szCs w:val="28"/>
        </w:rPr>
      </w:pPr>
      <w:r w:rsidRPr="00CC2EF0">
        <w:rPr>
          <w:sz w:val="28"/>
          <w:szCs w:val="28"/>
        </w:rPr>
        <w:t xml:space="preserve">по провулку </w:t>
      </w:r>
      <w:r w:rsidRPr="00CC2EF0">
        <w:rPr>
          <w:rFonts w:eastAsia="Calibri"/>
          <w:sz w:val="26"/>
          <w:szCs w:val="26"/>
          <w:lang w:eastAsia="en-US"/>
        </w:rPr>
        <w:t xml:space="preserve">Придніпровському </w:t>
      </w:r>
      <w:r w:rsidRPr="00CC2EF0">
        <w:rPr>
          <w:sz w:val="28"/>
          <w:szCs w:val="28"/>
        </w:rPr>
        <w:t>в районі буд. № 19 в кількості одного.</w:t>
      </w:r>
    </w:p>
    <w:p w14:paraId="2DBD93E7" w14:textId="0CCDF14D" w:rsidR="00A17C72" w:rsidRPr="00CC2EF0" w:rsidRDefault="00A17C72" w:rsidP="005C6EED">
      <w:pPr>
        <w:pStyle w:val="10"/>
        <w:ind w:left="0" w:firstLine="567"/>
        <w:jc w:val="both"/>
        <w:rPr>
          <w:sz w:val="28"/>
          <w:szCs w:val="28"/>
        </w:rPr>
      </w:pPr>
      <w:r w:rsidRPr="00CC2EF0">
        <w:rPr>
          <w:sz w:val="28"/>
          <w:szCs w:val="28"/>
        </w:rPr>
        <w:t xml:space="preserve">Всього за вказаними адресами у м. Кременчуці знаходиться </w:t>
      </w:r>
      <w:r w:rsidR="005F5923">
        <w:rPr>
          <w:sz w:val="28"/>
          <w:szCs w:val="28"/>
        </w:rPr>
        <w:t>8</w:t>
      </w:r>
      <w:r w:rsidRPr="00CC2EF0">
        <w:rPr>
          <w:sz w:val="28"/>
          <w:szCs w:val="28"/>
        </w:rPr>
        <w:t xml:space="preserve"> (</w:t>
      </w:r>
      <w:r w:rsidR="005F5923">
        <w:rPr>
          <w:sz w:val="28"/>
          <w:szCs w:val="28"/>
        </w:rPr>
        <w:t>вісім</w:t>
      </w:r>
      <w:r w:rsidRPr="00CC2EF0">
        <w:rPr>
          <w:sz w:val="28"/>
          <w:szCs w:val="28"/>
        </w:rPr>
        <w:t>) безхазяйних металоконструкцій (гаражів).</w:t>
      </w:r>
    </w:p>
    <w:p w14:paraId="5CDFC189" w14:textId="77777777" w:rsidR="00A17C72" w:rsidRPr="005F5923" w:rsidRDefault="00A17C72" w:rsidP="00E45B20">
      <w:pPr>
        <w:ind w:firstLine="567"/>
        <w:jc w:val="both"/>
        <w:rPr>
          <w:sz w:val="28"/>
          <w:szCs w:val="28"/>
        </w:rPr>
      </w:pPr>
      <w:r w:rsidRPr="005F5923">
        <w:rPr>
          <w:sz w:val="28"/>
          <w:szCs w:val="28"/>
        </w:rPr>
        <w:t>За інформацією управління містобудування та архітектури про власників вищевказаного рухомого майна відсутня.</w:t>
      </w:r>
    </w:p>
    <w:p w14:paraId="0F107C97" w14:textId="77777777" w:rsidR="00A17C72" w:rsidRPr="005F5923" w:rsidRDefault="00A17C72" w:rsidP="004F36D7">
      <w:pPr>
        <w:ind w:firstLine="567"/>
        <w:jc w:val="both"/>
        <w:rPr>
          <w:sz w:val="20"/>
          <w:szCs w:val="20"/>
        </w:rPr>
      </w:pPr>
      <w:r w:rsidRPr="005F5923">
        <w:rPr>
          <w:sz w:val="28"/>
          <w:szCs w:val="28"/>
        </w:rPr>
        <w:t>За інформацією управління земельних ресурсів гаражі розташовані на землях комунальної власності, не наданих у власність чи користування.</w:t>
      </w:r>
    </w:p>
    <w:p w14:paraId="06885BD7" w14:textId="73E7FE5D" w:rsidR="00A17C72" w:rsidRPr="001F1FF5" w:rsidRDefault="00A17C72" w:rsidP="004F36D7">
      <w:pPr>
        <w:ind w:firstLine="567"/>
        <w:jc w:val="both"/>
        <w:rPr>
          <w:sz w:val="28"/>
          <w:szCs w:val="28"/>
        </w:rPr>
      </w:pPr>
      <w:r w:rsidRPr="001F1FF5">
        <w:rPr>
          <w:sz w:val="28"/>
          <w:szCs w:val="28"/>
        </w:rPr>
        <w:t xml:space="preserve">Станом </w:t>
      </w:r>
      <w:r w:rsidRPr="00CC2EF0">
        <w:rPr>
          <w:sz w:val="28"/>
          <w:szCs w:val="28"/>
        </w:rPr>
        <w:t xml:space="preserve">на </w:t>
      </w:r>
      <w:r w:rsidR="00987160" w:rsidRPr="00CC2EF0">
        <w:rPr>
          <w:sz w:val="28"/>
          <w:szCs w:val="28"/>
          <w:u w:val="single"/>
        </w:rPr>
        <w:t>2</w:t>
      </w:r>
      <w:r w:rsidR="00CC2EF0" w:rsidRPr="00CC2EF0">
        <w:rPr>
          <w:sz w:val="28"/>
          <w:szCs w:val="28"/>
          <w:u w:val="single"/>
        </w:rPr>
        <w:t>1</w:t>
      </w:r>
      <w:r w:rsidR="00C82C7B" w:rsidRPr="00CC2EF0">
        <w:rPr>
          <w:sz w:val="28"/>
          <w:szCs w:val="28"/>
          <w:u w:val="single"/>
        </w:rPr>
        <w:t>.</w:t>
      </w:r>
      <w:r w:rsidR="00987160" w:rsidRPr="00CC2EF0">
        <w:rPr>
          <w:sz w:val="28"/>
          <w:szCs w:val="28"/>
          <w:u w:val="single"/>
        </w:rPr>
        <w:t>03</w:t>
      </w:r>
      <w:r w:rsidRPr="00CC2EF0">
        <w:rPr>
          <w:sz w:val="28"/>
          <w:szCs w:val="28"/>
          <w:u w:val="single"/>
        </w:rPr>
        <w:t>.202</w:t>
      </w:r>
      <w:r w:rsidR="00647C6E" w:rsidRPr="00CC2EF0">
        <w:rPr>
          <w:sz w:val="28"/>
          <w:szCs w:val="28"/>
          <w:u w:val="single"/>
        </w:rPr>
        <w:t>5</w:t>
      </w:r>
      <w:r w:rsidRPr="00CC2EF0">
        <w:rPr>
          <w:sz w:val="28"/>
          <w:szCs w:val="28"/>
        </w:rPr>
        <w:t xml:space="preserve"> вищевказане </w:t>
      </w:r>
      <w:r w:rsidRPr="001F1FF5">
        <w:rPr>
          <w:sz w:val="28"/>
          <w:szCs w:val="28"/>
        </w:rPr>
        <w:t>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w:t>
      </w:r>
      <w:r w:rsidRPr="001F1FF5">
        <w:rPr>
          <w:sz w:val="28"/>
          <w:szCs w:val="28"/>
        </w:rPr>
        <w:lastRenderedPageBreak/>
        <w:t>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1F1FF5">
        <w:rPr>
          <w:sz w:val="28"/>
          <w:szCs w:val="28"/>
        </w:rPr>
        <w:t>про</w:t>
      </w:r>
      <w:r>
        <w:rPr>
          <w:sz w:val="28"/>
          <w:szCs w:val="28"/>
        </w:rPr>
        <w:t>є</w:t>
      </w:r>
      <w:r w:rsidRPr="001F1FF5">
        <w:rPr>
          <w:sz w:val="28"/>
          <w:szCs w:val="28"/>
        </w:rPr>
        <w:t>кт</w:t>
      </w:r>
      <w:proofErr w:type="spellEnd"/>
      <w:r w:rsidRPr="001F1FF5">
        <w:rPr>
          <w:sz w:val="28"/>
          <w:szCs w:val="28"/>
        </w:rPr>
        <w:t xml:space="preserve">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2348644F"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6A42337C" w:rsidR="00A17C72" w:rsidRPr="00D66CA1" w:rsidRDefault="00A17C72" w:rsidP="004F36D7">
      <w:pPr>
        <w:jc w:val="both"/>
        <w:rPr>
          <w:sz w:val="28"/>
          <w:szCs w:val="28"/>
        </w:rPr>
      </w:pPr>
      <w:r w:rsidRPr="00D66CA1">
        <w:rPr>
          <w:sz w:val="28"/>
          <w:szCs w:val="28"/>
        </w:rPr>
        <w:t>Секретар комісії</w:t>
      </w:r>
      <w:r w:rsidRPr="00D66CA1">
        <w:rPr>
          <w:sz w:val="28"/>
          <w:szCs w:val="28"/>
        </w:rPr>
        <w:tab/>
      </w:r>
      <w:r w:rsidRPr="00D66CA1">
        <w:rPr>
          <w:sz w:val="28"/>
          <w:szCs w:val="28"/>
        </w:rPr>
        <w:tab/>
        <w:t xml:space="preserve">    ____________</w:t>
      </w:r>
      <w:r w:rsidRPr="00D66CA1">
        <w:rPr>
          <w:sz w:val="28"/>
          <w:szCs w:val="28"/>
        </w:rPr>
        <w:tab/>
      </w:r>
      <w:r w:rsidR="00EF0140">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5F5923">
            <w:pPr>
              <w:spacing w:line="276" w:lineRule="auto"/>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5F5923">
            <w:pPr>
              <w:spacing w:line="276" w:lineRule="auto"/>
              <w:jc w:val="both"/>
              <w:rPr>
                <w:sz w:val="26"/>
                <w:szCs w:val="26"/>
              </w:rPr>
            </w:pPr>
            <w:r w:rsidRPr="001848C4">
              <w:rPr>
                <w:sz w:val="26"/>
                <w:szCs w:val="26"/>
              </w:rPr>
              <w:t>_______________</w:t>
            </w:r>
          </w:p>
        </w:tc>
        <w:tc>
          <w:tcPr>
            <w:tcW w:w="5580" w:type="dxa"/>
          </w:tcPr>
          <w:p w14:paraId="773DC8CA" w14:textId="77777777" w:rsidR="00A17C72" w:rsidRPr="001848C4" w:rsidRDefault="00A17C72" w:rsidP="005F5923">
            <w:pPr>
              <w:spacing w:line="276" w:lineRule="auto"/>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5F5923">
            <w:pPr>
              <w:spacing w:line="276" w:lineRule="auto"/>
              <w:ind w:firstLine="567"/>
              <w:jc w:val="both"/>
              <w:rPr>
                <w:sz w:val="26"/>
                <w:szCs w:val="26"/>
                <w:u w:val="single"/>
              </w:rPr>
            </w:pPr>
          </w:p>
        </w:tc>
        <w:tc>
          <w:tcPr>
            <w:tcW w:w="2700" w:type="dxa"/>
          </w:tcPr>
          <w:p w14:paraId="3B42BED5"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0A9FB6FE"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5F5923">
            <w:pPr>
              <w:spacing w:line="276" w:lineRule="auto"/>
              <w:ind w:firstLine="567"/>
              <w:jc w:val="both"/>
              <w:rPr>
                <w:sz w:val="26"/>
                <w:szCs w:val="26"/>
                <w:u w:val="single"/>
              </w:rPr>
            </w:pPr>
          </w:p>
        </w:tc>
        <w:tc>
          <w:tcPr>
            <w:tcW w:w="2700" w:type="dxa"/>
          </w:tcPr>
          <w:p w14:paraId="06BB5CF3"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5CE999C9"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5F5923">
            <w:pPr>
              <w:spacing w:line="276" w:lineRule="auto"/>
              <w:ind w:firstLine="567"/>
              <w:jc w:val="both"/>
              <w:rPr>
                <w:sz w:val="26"/>
                <w:szCs w:val="26"/>
                <w:u w:val="single"/>
              </w:rPr>
            </w:pPr>
          </w:p>
        </w:tc>
        <w:tc>
          <w:tcPr>
            <w:tcW w:w="2700" w:type="dxa"/>
          </w:tcPr>
          <w:p w14:paraId="7239BFC2"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2C7E7561"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5F5923">
            <w:pPr>
              <w:spacing w:line="276" w:lineRule="auto"/>
              <w:ind w:firstLine="567"/>
              <w:jc w:val="both"/>
              <w:rPr>
                <w:sz w:val="26"/>
                <w:szCs w:val="26"/>
                <w:u w:val="single"/>
              </w:rPr>
            </w:pPr>
          </w:p>
        </w:tc>
        <w:tc>
          <w:tcPr>
            <w:tcW w:w="2700" w:type="dxa"/>
          </w:tcPr>
          <w:p w14:paraId="0814A115" w14:textId="77777777" w:rsidR="00A17C72" w:rsidRPr="003D5CFF" w:rsidRDefault="00A17C72" w:rsidP="005F5923">
            <w:pPr>
              <w:spacing w:line="276" w:lineRule="auto"/>
              <w:jc w:val="both"/>
              <w:rPr>
                <w:sz w:val="26"/>
                <w:szCs w:val="26"/>
              </w:rPr>
            </w:pPr>
            <w:r w:rsidRPr="003D5CFF">
              <w:rPr>
                <w:sz w:val="26"/>
                <w:szCs w:val="26"/>
              </w:rPr>
              <w:t>_______________</w:t>
            </w:r>
          </w:p>
        </w:tc>
        <w:tc>
          <w:tcPr>
            <w:tcW w:w="5580" w:type="dxa"/>
          </w:tcPr>
          <w:p w14:paraId="1A74567B" w14:textId="77777777" w:rsidR="00A17C72" w:rsidRPr="003D5CFF" w:rsidRDefault="00A17C72" w:rsidP="005F5923">
            <w:pPr>
              <w:spacing w:line="276" w:lineRule="auto"/>
              <w:jc w:val="both"/>
              <w:rPr>
                <w:sz w:val="26"/>
                <w:szCs w:val="26"/>
              </w:rPr>
            </w:pPr>
            <w:r w:rsidRPr="003D5CFF">
              <w:rPr>
                <w:sz w:val="26"/>
                <w:szCs w:val="26"/>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1C300AFD"/>
    <w:multiLevelType w:val="hybridMultilevel"/>
    <w:tmpl w:val="BEC88D40"/>
    <w:lvl w:ilvl="0" w:tplc="6C5EE138">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1767B"/>
    <w:rsid w:val="000257D2"/>
    <w:rsid w:val="00056E2D"/>
    <w:rsid w:val="000830CE"/>
    <w:rsid w:val="000852DD"/>
    <w:rsid w:val="00097136"/>
    <w:rsid w:val="000B4F0C"/>
    <w:rsid w:val="000E226E"/>
    <w:rsid w:val="000E745D"/>
    <w:rsid w:val="000F22DC"/>
    <w:rsid w:val="000F6CC3"/>
    <w:rsid w:val="001235A2"/>
    <w:rsid w:val="001848C4"/>
    <w:rsid w:val="001958F0"/>
    <w:rsid w:val="001A2DDF"/>
    <w:rsid w:val="001E1BC2"/>
    <w:rsid w:val="001F1FF5"/>
    <w:rsid w:val="001F3E38"/>
    <w:rsid w:val="00207861"/>
    <w:rsid w:val="00237884"/>
    <w:rsid w:val="002452A2"/>
    <w:rsid w:val="00256A4C"/>
    <w:rsid w:val="00270D93"/>
    <w:rsid w:val="00273D2E"/>
    <w:rsid w:val="002A7CF7"/>
    <w:rsid w:val="002B477E"/>
    <w:rsid w:val="002C6D28"/>
    <w:rsid w:val="002D6DEA"/>
    <w:rsid w:val="002E28A5"/>
    <w:rsid w:val="002F2EA4"/>
    <w:rsid w:val="003658D9"/>
    <w:rsid w:val="003840CD"/>
    <w:rsid w:val="003A3C7B"/>
    <w:rsid w:val="003A4E51"/>
    <w:rsid w:val="003B20FA"/>
    <w:rsid w:val="003B2C3D"/>
    <w:rsid w:val="003C7AEC"/>
    <w:rsid w:val="003D5CFF"/>
    <w:rsid w:val="003E3263"/>
    <w:rsid w:val="003E5D71"/>
    <w:rsid w:val="00406E37"/>
    <w:rsid w:val="004103AE"/>
    <w:rsid w:val="00434A2A"/>
    <w:rsid w:val="004648EA"/>
    <w:rsid w:val="00471C96"/>
    <w:rsid w:val="00484F8F"/>
    <w:rsid w:val="004E3D60"/>
    <w:rsid w:val="004F36D7"/>
    <w:rsid w:val="005069CF"/>
    <w:rsid w:val="005207BE"/>
    <w:rsid w:val="00530B36"/>
    <w:rsid w:val="00590A03"/>
    <w:rsid w:val="005A2BF6"/>
    <w:rsid w:val="005A39C9"/>
    <w:rsid w:val="005B7A94"/>
    <w:rsid w:val="005C0362"/>
    <w:rsid w:val="005C6EED"/>
    <w:rsid w:val="005D2D9D"/>
    <w:rsid w:val="005F5923"/>
    <w:rsid w:val="006013A1"/>
    <w:rsid w:val="006023CD"/>
    <w:rsid w:val="00605ED4"/>
    <w:rsid w:val="006235F9"/>
    <w:rsid w:val="00625EC4"/>
    <w:rsid w:val="006306DC"/>
    <w:rsid w:val="00647C6E"/>
    <w:rsid w:val="00654132"/>
    <w:rsid w:val="00662555"/>
    <w:rsid w:val="00676275"/>
    <w:rsid w:val="0068000D"/>
    <w:rsid w:val="006874EA"/>
    <w:rsid w:val="00697075"/>
    <w:rsid w:val="006C6360"/>
    <w:rsid w:val="006C6F32"/>
    <w:rsid w:val="006E267D"/>
    <w:rsid w:val="006F5586"/>
    <w:rsid w:val="006F7245"/>
    <w:rsid w:val="00700C7C"/>
    <w:rsid w:val="007029B3"/>
    <w:rsid w:val="00707728"/>
    <w:rsid w:val="007317D4"/>
    <w:rsid w:val="00763086"/>
    <w:rsid w:val="007A5CE4"/>
    <w:rsid w:val="007C55C7"/>
    <w:rsid w:val="007D0369"/>
    <w:rsid w:val="007E029C"/>
    <w:rsid w:val="007E0DC9"/>
    <w:rsid w:val="007E2A9A"/>
    <w:rsid w:val="007E3A84"/>
    <w:rsid w:val="007F562A"/>
    <w:rsid w:val="0081186D"/>
    <w:rsid w:val="00846537"/>
    <w:rsid w:val="0086747F"/>
    <w:rsid w:val="00875776"/>
    <w:rsid w:val="008A3085"/>
    <w:rsid w:val="008C393F"/>
    <w:rsid w:val="008C7978"/>
    <w:rsid w:val="00926358"/>
    <w:rsid w:val="00960181"/>
    <w:rsid w:val="00987160"/>
    <w:rsid w:val="00995CE6"/>
    <w:rsid w:val="009A1AB1"/>
    <w:rsid w:val="009A7616"/>
    <w:rsid w:val="009B57D3"/>
    <w:rsid w:val="009C7331"/>
    <w:rsid w:val="009E212B"/>
    <w:rsid w:val="009F3470"/>
    <w:rsid w:val="009F4ABC"/>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E0707"/>
    <w:rsid w:val="00AE2520"/>
    <w:rsid w:val="00AF4CA4"/>
    <w:rsid w:val="00B02CEE"/>
    <w:rsid w:val="00B5401D"/>
    <w:rsid w:val="00B54695"/>
    <w:rsid w:val="00B6038B"/>
    <w:rsid w:val="00BB2D1E"/>
    <w:rsid w:val="00BC5A94"/>
    <w:rsid w:val="00BC6444"/>
    <w:rsid w:val="00BD424B"/>
    <w:rsid w:val="00C0009F"/>
    <w:rsid w:val="00C6234C"/>
    <w:rsid w:val="00C67615"/>
    <w:rsid w:val="00C82C7B"/>
    <w:rsid w:val="00CA0CF5"/>
    <w:rsid w:val="00CB0113"/>
    <w:rsid w:val="00CC2EF0"/>
    <w:rsid w:val="00CF6FA9"/>
    <w:rsid w:val="00CF7894"/>
    <w:rsid w:val="00D233F7"/>
    <w:rsid w:val="00D64539"/>
    <w:rsid w:val="00D65BFC"/>
    <w:rsid w:val="00D66CA1"/>
    <w:rsid w:val="00D67455"/>
    <w:rsid w:val="00D8605C"/>
    <w:rsid w:val="00DA1197"/>
    <w:rsid w:val="00DB37E2"/>
    <w:rsid w:val="00DC6672"/>
    <w:rsid w:val="00DC6905"/>
    <w:rsid w:val="00DE2917"/>
    <w:rsid w:val="00DF7B2B"/>
    <w:rsid w:val="00E259F5"/>
    <w:rsid w:val="00E45B20"/>
    <w:rsid w:val="00E63178"/>
    <w:rsid w:val="00E65DDF"/>
    <w:rsid w:val="00E67C14"/>
    <w:rsid w:val="00E827C3"/>
    <w:rsid w:val="00ED79C4"/>
    <w:rsid w:val="00EE5E84"/>
    <w:rsid w:val="00EF0140"/>
    <w:rsid w:val="00F14B90"/>
    <w:rsid w:val="00F2191B"/>
    <w:rsid w:val="00F26BD9"/>
    <w:rsid w:val="00F60A37"/>
    <w:rsid w:val="00FA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3</Pages>
  <Words>4022</Words>
  <Characters>2294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Атаханов Ельдар Тахірович</cp:lastModifiedBy>
  <cp:revision>18</cp:revision>
  <cp:lastPrinted>2024-08-05T11:06:00Z</cp:lastPrinted>
  <dcterms:created xsi:type="dcterms:W3CDTF">2024-10-24T12:14:00Z</dcterms:created>
  <dcterms:modified xsi:type="dcterms:W3CDTF">2025-04-07T14:03:00Z</dcterms:modified>
</cp:coreProperties>
</file>