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77777777" w:rsidR="00CD44DF" w:rsidRDefault="00CD44D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0630EDA0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2D7B57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2D7B57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618</w:t>
      </w:r>
    </w:p>
    <w:p w14:paraId="5D1A39F5" w14:textId="77777777" w:rsidR="00CD44DF" w:rsidRDefault="00CD44DF" w:rsidP="002D7B57">
      <w:pPr>
        <w:widowControl w:val="0"/>
        <w:rPr>
          <w:b/>
          <w:color w:val="FFFFFF"/>
          <w:sz w:val="28"/>
          <w:szCs w:val="28"/>
          <w:highlight w:val="yellow"/>
        </w:rPr>
      </w:pPr>
    </w:p>
    <w:p w14:paraId="340C0D15" w14:textId="75623400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освіти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7B57">
        <w:rPr>
          <w:rFonts w:ascii="Times New Roman" w:hAnsi="Times New Roman" w:cs="Times New Roman"/>
          <w:sz w:val="28"/>
          <w:szCs w:val="28"/>
        </w:rPr>
        <w:t>.2025 № 01-32/</w:t>
      </w:r>
      <w:r w:rsidR="008352FF">
        <w:rPr>
          <w:rFonts w:ascii="Times New Roman" w:hAnsi="Times New Roman" w:cs="Times New Roman"/>
          <w:sz w:val="28"/>
          <w:szCs w:val="28"/>
        </w:rPr>
        <w:t>598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5185F85" w14:textId="76150482" w:rsidR="002D7B57" w:rsidRDefault="004C42D2" w:rsidP="002675BC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618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а саме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:</w:t>
      </w:r>
    </w:p>
    <w:p w14:paraId="5E2B291C" w14:textId="77777777" w:rsidR="002675BC" w:rsidRDefault="002D7B57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  <w:t xml:space="preserve">1.1. Викласти </w:t>
      </w:r>
      <w:r w:rsid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 </w:t>
      </w:r>
    </w:p>
    <w:p w14:paraId="0157C45D" w14:textId="520B43D4" w:rsidR="00510B2C" w:rsidRDefault="002675BC" w:rsidP="00C675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10B2C" w:rsidRPr="00510B2C">
        <w:rPr>
          <w:rFonts w:ascii="Times New Roman" w:hAnsi="Times New Roman" w:cs="Times New Roman"/>
          <w:sz w:val="28"/>
          <w:szCs w:val="28"/>
        </w:rPr>
        <w:t>Враховуючи звернення Департаменту освіти Кременчуцької міської ради Кременчуцького району Полтавської області від 27.02.2025 № 01-32/451</w:t>
      </w:r>
      <w:r w:rsidR="00510B2C"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від 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5BF080" w14:textId="77777777" w:rsidR="002675BC" w:rsidRDefault="002675BC" w:rsidP="00466CD0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47B13B5E" w14:textId="77777777" w:rsidR="00475E61" w:rsidRPr="002675BC" w:rsidRDefault="00475E61" w:rsidP="00C675B1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5F726A45" w14:textId="51E520E1" w:rsidR="007867AD" w:rsidRDefault="002675BC" w:rsidP="00C675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7AD">
        <w:rPr>
          <w:rFonts w:ascii="Times New Roman" w:hAnsi="Times New Roman" w:cs="Times New Roman"/>
          <w:color w:val="000000"/>
          <w:sz w:val="28"/>
          <w:szCs w:val="28"/>
        </w:rPr>
        <w:t>1.2. Вик</w:t>
      </w:r>
      <w:r w:rsidR="00CD44DF">
        <w:rPr>
          <w:rFonts w:ascii="Times New Roman" w:hAnsi="Times New Roman" w:cs="Times New Roman"/>
          <w:color w:val="000000"/>
          <w:sz w:val="28"/>
          <w:szCs w:val="28"/>
        </w:rPr>
        <w:t>лючити пункт 2 з тексту рішення.</w:t>
      </w:r>
      <w:r w:rsidR="007867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F68F448" w14:textId="4D5DE513" w:rsidR="00CD44DF" w:rsidRPr="007867AD" w:rsidRDefault="00CD44DF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1.3. Пункти 3, 4, 5, 6 рішення вважати пунктами 2, 3, 4, 5 відповідно.</w:t>
      </w:r>
    </w:p>
    <w:p w14:paraId="16B52A8A" w14:textId="77777777" w:rsidR="00CD44DF" w:rsidRDefault="007867AD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</w:p>
    <w:p w14:paraId="089D8200" w14:textId="569995F2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19B6DB1" w14:textId="77777777" w:rsidR="00055215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Перший заступник </w:t>
      </w:r>
    </w:p>
    <w:p w14:paraId="04354D3D" w14:textId="1B183F81" w:rsidR="00161FC3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міського голови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Володимир ПЕЛИПЕНКО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377CD" w14:textId="77777777" w:rsidR="008B6A25" w:rsidRDefault="008B6A25" w:rsidP="0011706C">
      <w:pPr>
        <w:spacing w:after="0" w:line="240" w:lineRule="auto"/>
      </w:pPr>
      <w:r>
        <w:separator/>
      </w:r>
    </w:p>
  </w:endnote>
  <w:endnote w:type="continuationSeparator" w:id="0">
    <w:p w14:paraId="19CCE539" w14:textId="77777777" w:rsidR="008B6A25" w:rsidRDefault="008B6A2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0EE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0EE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F4D57" w14:textId="77777777" w:rsidR="008B6A25" w:rsidRDefault="008B6A25" w:rsidP="0011706C">
      <w:pPr>
        <w:spacing w:after="0" w:line="240" w:lineRule="auto"/>
      </w:pPr>
      <w:r>
        <w:separator/>
      </w:r>
    </w:p>
  </w:footnote>
  <w:footnote w:type="continuationSeparator" w:id="0">
    <w:p w14:paraId="2BD71461" w14:textId="77777777" w:rsidR="008B6A25" w:rsidRDefault="008B6A2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6D17-E1C2-4EDD-8D2E-45B84C48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10</cp:revision>
  <cp:lastPrinted>2025-03-20T14:57:00Z</cp:lastPrinted>
  <dcterms:created xsi:type="dcterms:W3CDTF">2025-03-20T12:55:00Z</dcterms:created>
  <dcterms:modified xsi:type="dcterms:W3CDTF">2025-03-20T14:59:00Z</dcterms:modified>
</cp:coreProperties>
</file>