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1857" w14:textId="77777777" w:rsidR="00EB0EFA" w:rsidRDefault="00EB0EFA" w:rsidP="00D94D13">
      <w:pPr>
        <w:tabs>
          <w:tab w:val="left" w:pos="567"/>
          <w:tab w:val="left" w:pos="7088"/>
        </w:tabs>
        <w:rPr>
          <w:lang w:val="uk-UA"/>
        </w:rPr>
      </w:pPr>
    </w:p>
    <w:p w14:paraId="5B626C77" w14:textId="77777777" w:rsidR="007B5A78" w:rsidRDefault="007B5A78" w:rsidP="00D5046B">
      <w:pPr>
        <w:rPr>
          <w:lang w:val="uk-UA"/>
        </w:rPr>
      </w:pPr>
    </w:p>
    <w:p w14:paraId="69E7E72C" w14:textId="77777777" w:rsidR="007B5A78" w:rsidRDefault="007B5A78" w:rsidP="00D5046B">
      <w:pPr>
        <w:rPr>
          <w:lang w:val="uk-UA"/>
        </w:rPr>
      </w:pPr>
    </w:p>
    <w:p w14:paraId="009C69F1" w14:textId="77777777" w:rsidR="00533073" w:rsidRDefault="00533073" w:rsidP="00D5046B">
      <w:pPr>
        <w:rPr>
          <w:lang w:val="uk-UA"/>
        </w:rPr>
      </w:pPr>
    </w:p>
    <w:p w14:paraId="0B98E5B2" w14:textId="77777777" w:rsidR="00C663A6" w:rsidRDefault="00C663A6" w:rsidP="00D5046B">
      <w:pPr>
        <w:rPr>
          <w:lang w:val="uk-UA"/>
        </w:rPr>
      </w:pPr>
    </w:p>
    <w:p w14:paraId="4CC37296" w14:textId="77777777" w:rsidR="006A3329" w:rsidRDefault="006A3329" w:rsidP="009C29CE">
      <w:pPr>
        <w:tabs>
          <w:tab w:val="left" w:pos="7845"/>
        </w:tabs>
        <w:rPr>
          <w:b/>
          <w:sz w:val="28"/>
          <w:szCs w:val="28"/>
          <w:lang w:val="uk-UA"/>
        </w:rPr>
      </w:pPr>
    </w:p>
    <w:p w14:paraId="53E3161A" w14:textId="77777777" w:rsidR="006A3329" w:rsidRDefault="006A3329" w:rsidP="009C29CE">
      <w:pPr>
        <w:tabs>
          <w:tab w:val="left" w:pos="7845"/>
        </w:tabs>
        <w:rPr>
          <w:b/>
          <w:sz w:val="28"/>
          <w:szCs w:val="28"/>
          <w:lang w:val="uk-UA"/>
        </w:rPr>
      </w:pPr>
    </w:p>
    <w:p w14:paraId="5CA9A44A" w14:textId="77777777" w:rsidR="006A3329" w:rsidRDefault="006A3329" w:rsidP="009C29CE">
      <w:pPr>
        <w:tabs>
          <w:tab w:val="left" w:pos="7845"/>
        </w:tabs>
        <w:rPr>
          <w:b/>
          <w:sz w:val="28"/>
          <w:szCs w:val="28"/>
          <w:lang w:val="uk-UA"/>
        </w:rPr>
      </w:pPr>
    </w:p>
    <w:p w14:paraId="5EC5BC17" w14:textId="77777777" w:rsidR="006A3329" w:rsidRDefault="006A3329" w:rsidP="009C29CE">
      <w:pPr>
        <w:tabs>
          <w:tab w:val="left" w:pos="7845"/>
        </w:tabs>
        <w:rPr>
          <w:b/>
          <w:sz w:val="28"/>
          <w:szCs w:val="28"/>
          <w:lang w:val="uk-UA"/>
        </w:rPr>
      </w:pPr>
    </w:p>
    <w:p w14:paraId="04DE81A2" w14:textId="77777777" w:rsidR="006A3329" w:rsidRDefault="006A3329" w:rsidP="009C29CE">
      <w:pPr>
        <w:tabs>
          <w:tab w:val="left" w:pos="7845"/>
        </w:tabs>
        <w:rPr>
          <w:b/>
          <w:sz w:val="28"/>
          <w:szCs w:val="28"/>
          <w:lang w:val="uk-UA"/>
        </w:rPr>
      </w:pPr>
    </w:p>
    <w:p w14:paraId="4A9D4E4F" w14:textId="6ED30105" w:rsidR="006A3329" w:rsidRDefault="006A3329" w:rsidP="009C29CE">
      <w:pPr>
        <w:tabs>
          <w:tab w:val="left" w:pos="7845"/>
        </w:tabs>
        <w:rPr>
          <w:b/>
          <w:sz w:val="28"/>
          <w:szCs w:val="28"/>
          <w:lang w:val="uk-UA"/>
        </w:rPr>
      </w:pPr>
    </w:p>
    <w:p w14:paraId="2FDB1BE5" w14:textId="77777777" w:rsidR="00CD6FBF" w:rsidRDefault="00CD6FBF" w:rsidP="009C29CE">
      <w:pPr>
        <w:tabs>
          <w:tab w:val="left" w:pos="7845"/>
        </w:tabs>
        <w:rPr>
          <w:b/>
          <w:sz w:val="28"/>
          <w:szCs w:val="28"/>
          <w:lang w:val="uk-UA"/>
        </w:rPr>
      </w:pPr>
    </w:p>
    <w:p w14:paraId="28D3C2B5" w14:textId="671FD0E2" w:rsidR="00ED1193" w:rsidRPr="009C29CE" w:rsidRDefault="00301392" w:rsidP="006A3329">
      <w:pPr>
        <w:tabs>
          <w:tab w:val="left" w:pos="567"/>
          <w:tab w:val="left" w:pos="7845"/>
        </w:tabs>
        <w:rPr>
          <w:b/>
          <w:sz w:val="28"/>
          <w:szCs w:val="28"/>
          <w:lang w:val="uk-UA"/>
        </w:rPr>
      </w:pPr>
      <w:r>
        <w:rPr>
          <w:b/>
          <w:sz w:val="28"/>
          <w:szCs w:val="28"/>
          <w:lang w:val="uk-UA"/>
        </w:rPr>
        <w:tab/>
      </w:r>
    </w:p>
    <w:p w14:paraId="69D0F883"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Про внесення змін до рішення виконавчого </w:t>
      </w:r>
    </w:p>
    <w:p w14:paraId="10DABC0B"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комітету Кременчуцької міської ради Пол-</w:t>
      </w:r>
    </w:p>
    <w:p w14:paraId="326CAE8A"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proofErr w:type="spellStart"/>
      <w:r w:rsidRPr="006A3329">
        <w:rPr>
          <w:rFonts w:eastAsia="MS Mincho"/>
          <w:b/>
          <w:sz w:val="28"/>
          <w:szCs w:val="24"/>
          <w:lang w:val="uk-UA"/>
        </w:rPr>
        <w:t>тавської</w:t>
      </w:r>
      <w:proofErr w:type="spellEnd"/>
      <w:r w:rsidRPr="006A3329">
        <w:rPr>
          <w:rFonts w:eastAsia="MS Mincho"/>
          <w:b/>
          <w:sz w:val="28"/>
          <w:szCs w:val="24"/>
          <w:lang w:val="uk-UA"/>
        </w:rPr>
        <w:t xml:space="preserve"> області від 02.08.2019 № 1098 «Про </w:t>
      </w:r>
    </w:p>
    <w:p w14:paraId="0E70B4FC"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затвердження Положення про облік і вико-</w:t>
      </w:r>
    </w:p>
    <w:p w14:paraId="14DBDAA7"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proofErr w:type="spellStart"/>
      <w:r w:rsidRPr="006A3329">
        <w:rPr>
          <w:rFonts w:eastAsia="MS Mincho"/>
          <w:b/>
          <w:sz w:val="28"/>
          <w:szCs w:val="24"/>
          <w:lang w:val="uk-UA"/>
        </w:rPr>
        <w:t>ристання</w:t>
      </w:r>
      <w:proofErr w:type="spellEnd"/>
      <w:r w:rsidRPr="006A3329">
        <w:rPr>
          <w:rFonts w:eastAsia="MS Mincho"/>
          <w:b/>
          <w:sz w:val="28"/>
          <w:szCs w:val="24"/>
          <w:lang w:val="uk-UA"/>
        </w:rPr>
        <w:t xml:space="preserve"> безхазяйного майна та </w:t>
      </w:r>
      <w:proofErr w:type="spellStart"/>
      <w:r w:rsidRPr="006A3329">
        <w:rPr>
          <w:rFonts w:eastAsia="MS Mincho"/>
          <w:b/>
          <w:sz w:val="28"/>
          <w:szCs w:val="24"/>
          <w:lang w:val="uk-UA"/>
        </w:rPr>
        <w:t>відумерлої</w:t>
      </w:r>
      <w:proofErr w:type="spellEnd"/>
      <w:r w:rsidRPr="006A3329">
        <w:rPr>
          <w:rFonts w:eastAsia="MS Mincho"/>
          <w:b/>
          <w:sz w:val="28"/>
          <w:szCs w:val="24"/>
          <w:lang w:val="uk-UA"/>
        </w:rPr>
        <w:t xml:space="preserve"> </w:t>
      </w:r>
    </w:p>
    <w:p w14:paraId="515FE77F"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спадщини у місті </w:t>
      </w:r>
      <w:proofErr w:type="spellStart"/>
      <w:r w:rsidRPr="006A3329">
        <w:rPr>
          <w:rFonts w:eastAsia="MS Mincho"/>
          <w:b/>
          <w:sz w:val="28"/>
          <w:szCs w:val="24"/>
          <w:lang w:val="uk-UA"/>
        </w:rPr>
        <w:t>Кременчуці</w:t>
      </w:r>
      <w:proofErr w:type="spellEnd"/>
      <w:r w:rsidRPr="006A3329">
        <w:rPr>
          <w:rFonts w:eastAsia="MS Mincho"/>
          <w:b/>
          <w:sz w:val="28"/>
          <w:szCs w:val="24"/>
          <w:lang w:val="uk-UA"/>
        </w:rPr>
        <w:t>»</w:t>
      </w:r>
    </w:p>
    <w:p w14:paraId="6740E121" w14:textId="77777777" w:rsidR="006A3329" w:rsidRPr="006A3329" w:rsidRDefault="006A3329" w:rsidP="006A3329">
      <w:pPr>
        <w:tabs>
          <w:tab w:val="left" w:pos="0"/>
          <w:tab w:val="left" w:pos="8976"/>
        </w:tabs>
        <w:ind w:right="101"/>
        <w:jc w:val="both"/>
        <w:rPr>
          <w:rFonts w:eastAsia="MS Mincho"/>
          <w:b/>
          <w:sz w:val="28"/>
          <w:szCs w:val="24"/>
          <w:lang w:val="uk-UA"/>
        </w:rPr>
      </w:pPr>
    </w:p>
    <w:p w14:paraId="3F09A1B4" w14:textId="77777777" w:rsidR="006A3329" w:rsidRPr="006A3329" w:rsidRDefault="006A3329" w:rsidP="006A3329">
      <w:pPr>
        <w:tabs>
          <w:tab w:val="left" w:pos="567"/>
        </w:tabs>
        <w:ind w:firstLine="540"/>
        <w:jc w:val="both"/>
        <w:rPr>
          <w:rFonts w:eastAsia="MS Mincho"/>
          <w:sz w:val="28"/>
          <w:szCs w:val="24"/>
          <w:lang w:val="uk-UA"/>
        </w:rPr>
      </w:pPr>
      <w:r w:rsidRPr="006A3329">
        <w:rPr>
          <w:rFonts w:eastAsia="MS Mincho"/>
          <w:sz w:val="28"/>
          <w:szCs w:val="24"/>
          <w:lang w:val="uk-UA"/>
        </w:rPr>
        <w:t>Керуючись статтями  335, 336, 347, 1277 Цивільного кодексу України, Законом України «Про державну реєстрацію речових прав на нерухоме майно та їх обмежень», статтею 29, статтею 40 Закону України «Про місцеве самоврядування в Україні», постановою Кабінету Міністрів України від 25.12.2015 № 1127 «Про державну реєстрацію речових прав на нерухоме майно та їх обтяжень» (зі змінами), зважаючи на  роз’яснення Міністерства юстиції України від 13.10.2011 «Деякі аспекти набуття права власності на об’єкти безхазяйного майна»,</w:t>
      </w:r>
      <w:bookmarkStart w:id="0" w:name="_Hlk191542823"/>
      <w:r w:rsidRPr="006A3329">
        <w:rPr>
          <w:rFonts w:eastAsia="MS Mincho"/>
          <w:sz w:val="28"/>
          <w:szCs w:val="24"/>
          <w:lang w:val="uk-UA"/>
        </w:rPr>
        <w:t xml:space="preserve"> </w:t>
      </w:r>
      <w:r w:rsidRPr="006A3329">
        <w:rPr>
          <w:rFonts w:eastAsia="MS Mincho"/>
          <w:sz w:val="28"/>
          <w:szCs w:val="28"/>
          <w:lang w:val="uk-UA"/>
        </w:rPr>
        <w:t xml:space="preserve">враховуючи добровільне приєднання </w:t>
      </w:r>
      <w:proofErr w:type="spellStart"/>
      <w:r w:rsidRPr="006A3329">
        <w:rPr>
          <w:rFonts w:eastAsia="MS Mincho"/>
          <w:sz w:val="28"/>
          <w:szCs w:val="28"/>
          <w:lang w:val="uk-UA"/>
        </w:rPr>
        <w:t>Потоківської</w:t>
      </w:r>
      <w:proofErr w:type="spellEnd"/>
      <w:r w:rsidRPr="006A3329">
        <w:rPr>
          <w:rFonts w:eastAsia="MS Mincho"/>
          <w:sz w:val="28"/>
          <w:szCs w:val="28"/>
          <w:lang w:val="uk-UA"/>
        </w:rPr>
        <w:t xml:space="preserve"> сільської територіальної громади Кременчуцького району Полтавської області (сіл Потоки, Соснівка, Придніпрянське і Мала </w:t>
      </w:r>
      <w:proofErr w:type="spellStart"/>
      <w:r w:rsidRPr="006A3329">
        <w:rPr>
          <w:rFonts w:eastAsia="MS Mincho"/>
          <w:sz w:val="28"/>
          <w:szCs w:val="28"/>
          <w:lang w:val="uk-UA"/>
        </w:rPr>
        <w:t>Кохнівка</w:t>
      </w:r>
      <w:proofErr w:type="spellEnd"/>
      <w:r w:rsidRPr="006A3329">
        <w:rPr>
          <w:rFonts w:eastAsia="MS Mincho"/>
          <w:sz w:val="28"/>
          <w:szCs w:val="28"/>
          <w:lang w:val="uk-UA"/>
        </w:rPr>
        <w:t xml:space="preserve">) до Кременчуцької міської територіальної громади Полтавської області, </w:t>
      </w:r>
      <w:r w:rsidRPr="006A3329">
        <w:rPr>
          <w:rFonts w:eastAsia="MS Mincho"/>
          <w:sz w:val="28"/>
          <w:szCs w:val="24"/>
          <w:lang w:val="uk-UA"/>
        </w:rPr>
        <w:t>виконавчий комітет Кременчуцької міської ради Кременчуцького району Полтавської області</w:t>
      </w:r>
      <w:bookmarkEnd w:id="0"/>
    </w:p>
    <w:p w14:paraId="6F8D53C0" w14:textId="77777777" w:rsidR="006A3329" w:rsidRPr="006A3329" w:rsidRDefault="006A3329" w:rsidP="006A3329">
      <w:pPr>
        <w:jc w:val="both"/>
        <w:rPr>
          <w:rFonts w:eastAsia="MS Mincho"/>
          <w:b/>
          <w:sz w:val="28"/>
          <w:szCs w:val="24"/>
          <w:lang w:val="uk-UA"/>
        </w:rPr>
      </w:pPr>
    </w:p>
    <w:p w14:paraId="1BD2D308" w14:textId="77777777" w:rsidR="006A3329" w:rsidRPr="006A3329" w:rsidRDefault="006A3329" w:rsidP="006A3329">
      <w:pPr>
        <w:jc w:val="center"/>
        <w:rPr>
          <w:rFonts w:eastAsia="MS Mincho"/>
          <w:sz w:val="28"/>
          <w:szCs w:val="24"/>
          <w:lang w:val="uk-UA"/>
        </w:rPr>
      </w:pPr>
      <w:r w:rsidRPr="006A3329">
        <w:rPr>
          <w:rFonts w:eastAsia="MS Mincho"/>
          <w:b/>
          <w:sz w:val="28"/>
          <w:szCs w:val="24"/>
          <w:lang w:val="uk-UA"/>
        </w:rPr>
        <w:t>вирішив:</w:t>
      </w:r>
    </w:p>
    <w:p w14:paraId="01F68B23" w14:textId="77777777" w:rsidR="006A3329" w:rsidRPr="006A3329" w:rsidRDefault="006A3329" w:rsidP="006A3329">
      <w:pPr>
        <w:tabs>
          <w:tab w:val="left" w:pos="9540"/>
        </w:tabs>
        <w:ind w:left="2832" w:firstLine="708"/>
        <w:jc w:val="both"/>
        <w:rPr>
          <w:rFonts w:eastAsia="MS Mincho"/>
          <w:sz w:val="28"/>
          <w:szCs w:val="24"/>
          <w:lang w:val="uk-UA"/>
        </w:rPr>
      </w:pPr>
    </w:p>
    <w:p w14:paraId="6A447E27" w14:textId="14B583D2" w:rsidR="006A3329" w:rsidRPr="006A3329" w:rsidRDefault="006A3329" w:rsidP="006A3329">
      <w:pPr>
        <w:tabs>
          <w:tab w:val="left" w:pos="0"/>
          <w:tab w:val="left" w:pos="567"/>
          <w:tab w:val="left" w:pos="7740"/>
          <w:tab w:val="left" w:pos="8976"/>
        </w:tabs>
        <w:ind w:right="101"/>
        <w:jc w:val="both"/>
        <w:rPr>
          <w:rFonts w:eastAsia="MS Mincho"/>
          <w:bCs/>
          <w:sz w:val="28"/>
          <w:szCs w:val="24"/>
          <w:lang w:val="uk-UA"/>
        </w:rPr>
      </w:pPr>
      <w:r w:rsidRPr="006A3329">
        <w:rPr>
          <w:rFonts w:eastAsia="MS Mincho"/>
          <w:sz w:val="28"/>
          <w:szCs w:val="24"/>
          <w:lang w:val="uk-UA"/>
        </w:rPr>
        <w:t xml:space="preserve">        1. </w:t>
      </w:r>
      <w:proofErr w:type="spellStart"/>
      <w:r w:rsidRPr="006A3329">
        <w:rPr>
          <w:rFonts w:eastAsia="MS Mincho"/>
          <w:sz w:val="28"/>
          <w:szCs w:val="24"/>
          <w:lang w:val="uk-UA"/>
        </w:rPr>
        <w:t>Внести</w:t>
      </w:r>
      <w:proofErr w:type="spellEnd"/>
      <w:r w:rsidRPr="006A3329">
        <w:rPr>
          <w:rFonts w:eastAsia="MS Mincho"/>
          <w:sz w:val="28"/>
          <w:szCs w:val="24"/>
          <w:lang w:val="uk-UA"/>
        </w:rPr>
        <w:t xml:space="preserve"> зміни до </w:t>
      </w:r>
      <w:r w:rsidRPr="006A3329">
        <w:rPr>
          <w:rFonts w:eastAsia="MS Mincho"/>
          <w:bCs/>
          <w:sz w:val="28"/>
          <w:szCs w:val="24"/>
          <w:lang w:val="uk-UA"/>
        </w:rPr>
        <w:t xml:space="preserve">рішення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Pr="006A3329">
        <w:rPr>
          <w:rFonts w:eastAsia="MS Mincho"/>
          <w:bCs/>
          <w:sz w:val="28"/>
          <w:szCs w:val="24"/>
          <w:lang w:val="uk-UA"/>
        </w:rPr>
        <w:t>відумерлої</w:t>
      </w:r>
      <w:proofErr w:type="spellEnd"/>
      <w:r w:rsidRPr="006A3329">
        <w:rPr>
          <w:rFonts w:eastAsia="MS Mincho"/>
          <w:bCs/>
          <w:sz w:val="28"/>
          <w:szCs w:val="24"/>
          <w:lang w:val="uk-UA"/>
        </w:rPr>
        <w:t xml:space="preserve"> спадщини у місті </w:t>
      </w:r>
      <w:proofErr w:type="spellStart"/>
      <w:r w:rsidRPr="006A3329">
        <w:rPr>
          <w:rFonts w:eastAsia="MS Mincho"/>
          <w:bCs/>
          <w:sz w:val="28"/>
          <w:szCs w:val="24"/>
          <w:lang w:val="uk-UA"/>
        </w:rPr>
        <w:t>Кременчуці</w:t>
      </w:r>
      <w:proofErr w:type="spellEnd"/>
      <w:r w:rsidRPr="006A3329">
        <w:rPr>
          <w:rFonts w:eastAsia="MS Mincho"/>
          <w:bCs/>
          <w:sz w:val="28"/>
          <w:szCs w:val="24"/>
          <w:lang w:val="uk-UA"/>
        </w:rPr>
        <w:t>», зокрема:</w:t>
      </w:r>
    </w:p>
    <w:p w14:paraId="15830515" w14:textId="77777777" w:rsidR="00CD6FBF" w:rsidRDefault="006A3329" w:rsidP="006A3329">
      <w:pPr>
        <w:tabs>
          <w:tab w:val="left" w:pos="0"/>
          <w:tab w:val="left" w:pos="567"/>
          <w:tab w:val="left" w:pos="7740"/>
          <w:tab w:val="left" w:pos="8976"/>
        </w:tabs>
        <w:ind w:right="101"/>
        <w:jc w:val="both"/>
        <w:rPr>
          <w:rFonts w:eastAsia="MS Mincho"/>
          <w:bCs/>
          <w:sz w:val="28"/>
          <w:szCs w:val="24"/>
          <w:lang w:val="uk-UA"/>
        </w:rPr>
      </w:pPr>
      <w:r w:rsidRPr="006A3329">
        <w:rPr>
          <w:rFonts w:eastAsia="MS Mincho"/>
          <w:bCs/>
          <w:sz w:val="28"/>
          <w:szCs w:val="24"/>
          <w:lang w:val="uk-UA"/>
        </w:rPr>
        <w:t xml:space="preserve">        1.1. назву рішення викласти в </w:t>
      </w:r>
      <w:r>
        <w:rPr>
          <w:rFonts w:eastAsia="MS Mincho"/>
          <w:bCs/>
          <w:sz w:val="28"/>
          <w:szCs w:val="24"/>
          <w:lang w:val="uk-UA"/>
        </w:rPr>
        <w:t>такій</w:t>
      </w:r>
      <w:r w:rsidRPr="006A3329">
        <w:rPr>
          <w:rFonts w:eastAsia="MS Mincho"/>
          <w:bCs/>
          <w:sz w:val="28"/>
          <w:szCs w:val="24"/>
          <w:lang w:val="uk-UA"/>
        </w:rPr>
        <w:t xml:space="preserve"> редакції: </w:t>
      </w:r>
    </w:p>
    <w:p w14:paraId="60A8801A" w14:textId="7FC7BCFD" w:rsidR="006A3329" w:rsidRPr="006A3329" w:rsidRDefault="00CD6FBF" w:rsidP="006A3329">
      <w:pPr>
        <w:tabs>
          <w:tab w:val="left" w:pos="0"/>
          <w:tab w:val="left" w:pos="567"/>
          <w:tab w:val="left" w:pos="7740"/>
          <w:tab w:val="left" w:pos="8976"/>
        </w:tabs>
        <w:ind w:right="101"/>
        <w:jc w:val="both"/>
        <w:rPr>
          <w:rFonts w:eastAsia="MS Mincho"/>
          <w:bCs/>
          <w:sz w:val="28"/>
          <w:szCs w:val="24"/>
          <w:lang w:val="uk-UA"/>
        </w:rPr>
      </w:pPr>
      <w:r>
        <w:rPr>
          <w:rFonts w:eastAsia="MS Mincho"/>
          <w:bCs/>
          <w:sz w:val="28"/>
          <w:szCs w:val="24"/>
          <w:lang w:val="uk-UA"/>
        </w:rPr>
        <w:t xml:space="preserve">        </w:t>
      </w:r>
      <w:r w:rsidR="006A3329" w:rsidRPr="006A3329">
        <w:rPr>
          <w:rFonts w:eastAsia="MS Mincho"/>
          <w:bCs/>
          <w:sz w:val="28"/>
          <w:szCs w:val="24"/>
          <w:lang w:val="uk-UA"/>
        </w:rPr>
        <w:t xml:space="preserve">«Про затвердження </w:t>
      </w:r>
      <w:bookmarkStart w:id="1" w:name="_Hlk191894751"/>
      <w:r w:rsidR="006A3329" w:rsidRPr="006A3329">
        <w:rPr>
          <w:rFonts w:eastAsia="MS Mincho"/>
          <w:bCs/>
          <w:sz w:val="28"/>
          <w:szCs w:val="24"/>
          <w:lang w:val="uk-UA"/>
        </w:rPr>
        <w:t xml:space="preserve">Положення </w:t>
      </w:r>
      <w:r w:rsidR="006A3329" w:rsidRPr="006A3329">
        <w:rPr>
          <w:rFonts w:eastAsia="MS Mincho"/>
          <w:sz w:val="28"/>
          <w:szCs w:val="28"/>
          <w:lang w:val="uk-UA"/>
        </w:rPr>
        <w:t xml:space="preserve">про облік і використання безхазяйного майна та </w:t>
      </w:r>
      <w:proofErr w:type="spellStart"/>
      <w:r w:rsidR="006A3329" w:rsidRPr="006A3329">
        <w:rPr>
          <w:rFonts w:eastAsia="MS Mincho"/>
          <w:sz w:val="28"/>
          <w:szCs w:val="28"/>
          <w:lang w:val="uk-UA"/>
        </w:rPr>
        <w:t>відумерлої</w:t>
      </w:r>
      <w:proofErr w:type="spellEnd"/>
      <w:r w:rsidR="006A3329" w:rsidRPr="006A3329">
        <w:rPr>
          <w:rFonts w:eastAsia="MS Mincho"/>
          <w:sz w:val="28"/>
          <w:szCs w:val="28"/>
          <w:lang w:val="uk-UA"/>
        </w:rPr>
        <w:t xml:space="preserve"> спадщини, </w:t>
      </w:r>
      <w:r w:rsidR="006A3329" w:rsidRPr="006A3329">
        <w:rPr>
          <w:rFonts w:eastAsia="MS Mincho"/>
          <w:sz w:val="28"/>
          <w:szCs w:val="24"/>
          <w:lang w:val="uk-UA"/>
        </w:rPr>
        <w:t>яке розташовується на території Кремен</w:t>
      </w:r>
      <w:r>
        <w:rPr>
          <w:rFonts w:eastAsia="MS Mincho"/>
          <w:sz w:val="28"/>
          <w:szCs w:val="24"/>
          <w:lang w:val="uk-UA"/>
        </w:rPr>
        <w:t>-</w:t>
      </w:r>
      <w:proofErr w:type="spellStart"/>
      <w:r w:rsidR="006A3329" w:rsidRPr="006A3329">
        <w:rPr>
          <w:rFonts w:eastAsia="MS Mincho"/>
          <w:sz w:val="28"/>
          <w:szCs w:val="24"/>
          <w:lang w:val="uk-UA"/>
        </w:rPr>
        <w:t>чуцької</w:t>
      </w:r>
      <w:proofErr w:type="spellEnd"/>
      <w:r w:rsidR="006A3329" w:rsidRPr="006A3329">
        <w:rPr>
          <w:rFonts w:eastAsia="MS Mincho"/>
          <w:sz w:val="28"/>
          <w:szCs w:val="24"/>
          <w:lang w:val="uk-UA"/>
        </w:rPr>
        <w:t xml:space="preserve"> міської територіальної громади»</w:t>
      </w:r>
      <w:bookmarkEnd w:id="1"/>
      <w:r w:rsidR="006A3329" w:rsidRPr="006A3329">
        <w:rPr>
          <w:rFonts w:eastAsia="MS Mincho"/>
          <w:sz w:val="28"/>
          <w:szCs w:val="24"/>
          <w:lang w:val="uk-UA"/>
        </w:rPr>
        <w:t>;</w:t>
      </w:r>
    </w:p>
    <w:p w14:paraId="16D70049" w14:textId="77777777" w:rsidR="00CD6FBF" w:rsidRDefault="006A3329" w:rsidP="006A3329">
      <w:pPr>
        <w:tabs>
          <w:tab w:val="left" w:pos="0"/>
          <w:tab w:val="left" w:pos="567"/>
          <w:tab w:val="left" w:pos="7740"/>
          <w:tab w:val="left" w:pos="8976"/>
        </w:tabs>
        <w:ind w:right="101"/>
        <w:jc w:val="both"/>
        <w:rPr>
          <w:rFonts w:eastAsia="MS Mincho"/>
          <w:bCs/>
          <w:sz w:val="28"/>
          <w:szCs w:val="24"/>
          <w:lang w:val="uk-UA"/>
        </w:rPr>
      </w:pPr>
      <w:r w:rsidRPr="006A3329">
        <w:rPr>
          <w:rFonts w:eastAsia="MS Mincho"/>
          <w:bCs/>
          <w:sz w:val="28"/>
          <w:szCs w:val="24"/>
          <w:lang w:val="uk-UA"/>
        </w:rPr>
        <w:lastRenderedPageBreak/>
        <w:t xml:space="preserve">        1.2  п</w:t>
      </w:r>
      <w:r>
        <w:rPr>
          <w:rFonts w:eastAsia="MS Mincho"/>
          <w:bCs/>
          <w:sz w:val="28"/>
          <w:szCs w:val="24"/>
          <w:lang w:val="uk-UA"/>
        </w:rPr>
        <w:t>ункт</w:t>
      </w:r>
      <w:r w:rsidRPr="006A3329">
        <w:rPr>
          <w:rFonts w:eastAsia="MS Mincho"/>
          <w:bCs/>
          <w:sz w:val="28"/>
          <w:szCs w:val="24"/>
          <w:lang w:val="uk-UA"/>
        </w:rPr>
        <w:t xml:space="preserve"> 1 рішення викласти в </w:t>
      </w:r>
      <w:r>
        <w:rPr>
          <w:rFonts w:eastAsia="MS Mincho"/>
          <w:bCs/>
          <w:sz w:val="28"/>
          <w:szCs w:val="24"/>
          <w:lang w:val="uk-UA"/>
        </w:rPr>
        <w:t>такій</w:t>
      </w:r>
      <w:r w:rsidRPr="006A3329">
        <w:rPr>
          <w:rFonts w:eastAsia="MS Mincho"/>
          <w:bCs/>
          <w:sz w:val="28"/>
          <w:szCs w:val="24"/>
          <w:lang w:val="uk-UA"/>
        </w:rPr>
        <w:t xml:space="preserve"> редакції: </w:t>
      </w:r>
    </w:p>
    <w:p w14:paraId="3B473F6F" w14:textId="532C8ABB" w:rsidR="006A3329" w:rsidRPr="006A3329" w:rsidRDefault="00CD6FBF" w:rsidP="00CD6FBF">
      <w:pPr>
        <w:tabs>
          <w:tab w:val="left" w:pos="0"/>
          <w:tab w:val="left" w:pos="567"/>
          <w:tab w:val="left" w:pos="7740"/>
          <w:tab w:val="left" w:pos="8976"/>
        </w:tabs>
        <w:ind w:right="101"/>
        <w:jc w:val="both"/>
        <w:rPr>
          <w:rFonts w:eastAsia="MS Mincho"/>
          <w:sz w:val="28"/>
          <w:szCs w:val="24"/>
          <w:lang w:val="uk-UA"/>
        </w:rPr>
      </w:pPr>
      <w:r>
        <w:rPr>
          <w:rFonts w:eastAsia="MS Mincho"/>
          <w:bCs/>
          <w:sz w:val="28"/>
          <w:szCs w:val="24"/>
          <w:lang w:val="uk-UA"/>
        </w:rPr>
        <w:t xml:space="preserve">        </w:t>
      </w:r>
      <w:r w:rsidR="006A3329" w:rsidRPr="006A3329">
        <w:rPr>
          <w:rFonts w:eastAsia="MS Mincho"/>
          <w:bCs/>
          <w:sz w:val="28"/>
          <w:szCs w:val="24"/>
          <w:lang w:val="uk-UA"/>
        </w:rPr>
        <w:t xml:space="preserve">«1. Затвердити </w:t>
      </w:r>
      <w:r w:rsidR="006A3329" w:rsidRPr="006A3329">
        <w:rPr>
          <w:rFonts w:eastAsia="MS Mincho"/>
          <w:sz w:val="28"/>
          <w:szCs w:val="28"/>
          <w:lang w:val="uk-UA"/>
        </w:rPr>
        <w:t xml:space="preserve">Положення про облік і використання безхазяйного майна та </w:t>
      </w:r>
      <w:proofErr w:type="spellStart"/>
      <w:r w:rsidR="006A3329" w:rsidRPr="006A3329">
        <w:rPr>
          <w:rFonts w:eastAsia="MS Mincho"/>
          <w:sz w:val="28"/>
          <w:szCs w:val="28"/>
          <w:lang w:val="uk-UA"/>
        </w:rPr>
        <w:t>відумерлої</w:t>
      </w:r>
      <w:proofErr w:type="spellEnd"/>
      <w:r w:rsidR="006A3329" w:rsidRPr="006A3329">
        <w:rPr>
          <w:rFonts w:eastAsia="MS Mincho"/>
          <w:sz w:val="28"/>
          <w:szCs w:val="28"/>
          <w:lang w:val="uk-UA"/>
        </w:rPr>
        <w:t xml:space="preserve">  спадщини, </w:t>
      </w:r>
      <w:r w:rsidR="006A3329" w:rsidRPr="006A3329">
        <w:rPr>
          <w:rFonts w:eastAsia="MS Mincho"/>
          <w:sz w:val="28"/>
          <w:szCs w:val="24"/>
          <w:lang w:val="uk-UA"/>
        </w:rPr>
        <w:t>яке розташовується на території Кременчуцької міської територіальної громади.»;</w:t>
      </w:r>
    </w:p>
    <w:p w14:paraId="375964EF" w14:textId="5B239D85" w:rsidR="006A3329" w:rsidRDefault="006A3329" w:rsidP="006A3329">
      <w:pPr>
        <w:tabs>
          <w:tab w:val="left" w:pos="0"/>
          <w:tab w:val="left" w:pos="567"/>
          <w:tab w:val="left" w:pos="7740"/>
          <w:tab w:val="left" w:pos="8976"/>
        </w:tabs>
        <w:ind w:right="101"/>
        <w:jc w:val="both"/>
        <w:rPr>
          <w:rFonts w:eastAsia="MS Mincho"/>
          <w:sz w:val="28"/>
          <w:szCs w:val="24"/>
          <w:lang w:val="uk-UA"/>
        </w:rPr>
      </w:pPr>
      <w:r w:rsidRPr="006A3329">
        <w:rPr>
          <w:rFonts w:eastAsia="MS Mincho"/>
          <w:sz w:val="28"/>
          <w:szCs w:val="24"/>
          <w:lang w:val="uk-UA"/>
        </w:rPr>
        <w:t xml:space="preserve">        1.3 в додаток до рішення:</w:t>
      </w:r>
    </w:p>
    <w:p w14:paraId="026BF608" w14:textId="4D5BEFA8" w:rsidR="00CD6FBF" w:rsidRDefault="00CD6FBF" w:rsidP="006A3329">
      <w:pPr>
        <w:tabs>
          <w:tab w:val="left" w:pos="0"/>
          <w:tab w:val="left" w:pos="567"/>
          <w:tab w:val="left" w:pos="7740"/>
          <w:tab w:val="left" w:pos="8976"/>
        </w:tabs>
        <w:ind w:right="101"/>
        <w:jc w:val="both"/>
        <w:rPr>
          <w:rFonts w:eastAsia="MS Mincho"/>
          <w:sz w:val="28"/>
          <w:szCs w:val="24"/>
          <w:lang w:val="uk-UA"/>
        </w:rPr>
      </w:pPr>
      <w:r>
        <w:rPr>
          <w:rFonts w:eastAsia="MS Mincho"/>
          <w:sz w:val="28"/>
          <w:szCs w:val="24"/>
          <w:lang w:val="uk-UA"/>
        </w:rPr>
        <w:t xml:space="preserve">        1.3.1  назву додатку викласти в такій редакції:</w:t>
      </w:r>
    </w:p>
    <w:p w14:paraId="5B05E82E" w14:textId="794B7CBA" w:rsidR="00CD6FBF" w:rsidRPr="006A3329" w:rsidRDefault="00CD6FBF" w:rsidP="006A3329">
      <w:pPr>
        <w:tabs>
          <w:tab w:val="left" w:pos="0"/>
          <w:tab w:val="left" w:pos="567"/>
          <w:tab w:val="left" w:pos="7740"/>
          <w:tab w:val="left" w:pos="8976"/>
        </w:tabs>
        <w:ind w:right="101"/>
        <w:jc w:val="both"/>
        <w:rPr>
          <w:rFonts w:eastAsia="MS Mincho"/>
          <w:sz w:val="28"/>
          <w:szCs w:val="24"/>
          <w:lang w:val="uk-UA"/>
        </w:rPr>
      </w:pPr>
      <w:r>
        <w:rPr>
          <w:rFonts w:eastAsia="MS Mincho"/>
          <w:sz w:val="28"/>
          <w:szCs w:val="24"/>
          <w:lang w:val="uk-UA"/>
        </w:rPr>
        <w:t xml:space="preserve">        «</w:t>
      </w:r>
      <w:r w:rsidRPr="006A3329">
        <w:rPr>
          <w:rFonts w:eastAsia="MS Mincho"/>
          <w:bCs/>
          <w:sz w:val="28"/>
          <w:szCs w:val="24"/>
          <w:lang w:val="uk-UA"/>
        </w:rPr>
        <w:t xml:space="preserve">Положення </w:t>
      </w:r>
      <w:r w:rsidRPr="006A3329">
        <w:rPr>
          <w:rFonts w:eastAsia="MS Mincho"/>
          <w:sz w:val="28"/>
          <w:szCs w:val="28"/>
          <w:lang w:val="uk-UA"/>
        </w:rPr>
        <w:t xml:space="preserve">про облік і використання безхазяйного майна та </w:t>
      </w:r>
      <w:proofErr w:type="spellStart"/>
      <w:r w:rsidRPr="006A3329">
        <w:rPr>
          <w:rFonts w:eastAsia="MS Mincho"/>
          <w:sz w:val="28"/>
          <w:szCs w:val="28"/>
          <w:lang w:val="uk-UA"/>
        </w:rPr>
        <w:t>відумерлої</w:t>
      </w:r>
      <w:proofErr w:type="spellEnd"/>
      <w:r w:rsidRPr="006A3329">
        <w:rPr>
          <w:rFonts w:eastAsia="MS Mincho"/>
          <w:sz w:val="28"/>
          <w:szCs w:val="28"/>
          <w:lang w:val="uk-UA"/>
        </w:rPr>
        <w:t xml:space="preserve"> спадщини, </w:t>
      </w:r>
      <w:r w:rsidRPr="006A3329">
        <w:rPr>
          <w:rFonts w:eastAsia="MS Mincho"/>
          <w:sz w:val="28"/>
          <w:szCs w:val="24"/>
          <w:lang w:val="uk-UA"/>
        </w:rPr>
        <w:t>яке розташовується на території Кременчуцької міської територіальної громади»</w:t>
      </w:r>
      <w:r>
        <w:rPr>
          <w:rFonts w:eastAsia="MS Mincho"/>
          <w:sz w:val="28"/>
          <w:szCs w:val="24"/>
          <w:lang w:val="uk-UA"/>
        </w:rPr>
        <w:t xml:space="preserve">; </w:t>
      </w:r>
    </w:p>
    <w:p w14:paraId="5758DD28" w14:textId="18E9D822" w:rsidR="00CD6FBF" w:rsidRDefault="006A3329" w:rsidP="006A3329">
      <w:pPr>
        <w:tabs>
          <w:tab w:val="left" w:pos="567"/>
        </w:tabs>
        <w:jc w:val="both"/>
        <w:rPr>
          <w:rFonts w:eastAsia="MS Mincho"/>
          <w:sz w:val="28"/>
          <w:szCs w:val="24"/>
          <w:lang w:val="uk-UA"/>
        </w:rPr>
      </w:pPr>
      <w:r w:rsidRPr="006A3329">
        <w:rPr>
          <w:rFonts w:eastAsia="MS Mincho"/>
          <w:sz w:val="28"/>
          <w:szCs w:val="24"/>
          <w:lang w:val="uk-UA"/>
        </w:rPr>
        <w:t xml:space="preserve">        1.3.</w:t>
      </w:r>
      <w:r w:rsidR="00CD6FBF">
        <w:rPr>
          <w:rFonts w:eastAsia="MS Mincho"/>
          <w:sz w:val="28"/>
          <w:szCs w:val="24"/>
          <w:lang w:val="uk-UA"/>
        </w:rPr>
        <w:t>2</w:t>
      </w:r>
      <w:r w:rsidRPr="006A3329">
        <w:rPr>
          <w:rFonts w:eastAsia="MS Mincho"/>
          <w:sz w:val="28"/>
          <w:szCs w:val="24"/>
          <w:lang w:val="uk-UA"/>
        </w:rPr>
        <w:t xml:space="preserve"> </w:t>
      </w:r>
      <w:r w:rsidR="008A7AEB">
        <w:rPr>
          <w:rFonts w:eastAsia="MS Mincho"/>
          <w:sz w:val="28"/>
          <w:szCs w:val="24"/>
          <w:lang w:val="uk-UA"/>
        </w:rPr>
        <w:t xml:space="preserve"> </w:t>
      </w:r>
      <w:r w:rsidRPr="006A3329">
        <w:rPr>
          <w:rFonts w:eastAsia="MS Mincho"/>
          <w:sz w:val="28"/>
          <w:szCs w:val="24"/>
          <w:lang w:val="uk-UA"/>
        </w:rPr>
        <w:t xml:space="preserve">абзац 1 розділу 1. </w:t>
      </w:r>
      <w:r w:rsidR="00206CE2">
        <w:rPr>
          <w:rFonts w:eastAsia="MS Mincho"/>
          <w:sz w:val="28"/>
          <w:szCs w:val="24"/>
          <w:lang w:val="uk-UA"/>
        </w:rPr>
        <w:t>«</w:t>
      </w:r>
      <w:r w:rsidRPr="006A3329">
        <w:rPr>
          <w:rFonts w:eastAsia="MS Mincho"/>
          <w:sz w:val="28"/>
          <w:szCs w:val="24"/>
          <w:lang w:val="uk-UA"/>
        </w:rPr>
        <w:t>Загальні положення</w:t>
      </w:r>
      <w:r w:rsidR="00206CE2">
        <w:rPr>
          <w:rFonts w:eastAsia="MS Mincho"/>
          <w:sz w:val="28"/>
          <w:szCs w:val="24"/>
          <w:lang w:val="uk-UA"/>
        </w:rPr>
        <w:t>»</w:t>
      </w:r>
      <w:r w:rsidRPr="006A3329">
        <w:rPr>
          <w:rFonts w:eastAsia="MS Mincho"/>
          <w:sz w:val="28"/>
          <w:szCs w:val="24"/>
          <w:lang w:val="uk-UA"/>
        </w:rPr>
        <w:t xml:space="preserve"> викласти в </w:t>
      </w:r>
      <w:r w:rsidR="00CD6FBF">
        <w:rPr>
          <w:rFonts w:eastAsia="MS Mincho"/>
          <w:sz w:val="28"/>
          <w:szCs w:val="24"/>
          <w:lang w:val="uk-UA"/>
        </w:rPr>
        <w:t>такій</w:t>
      </w:r>
      <w:r w:rsidRPr="006A3329">
        <w:rPr>
          <w:rFonts w:eastAsia="MS Mincho"/>
          <w:sz w:val="28"/>
          <w:szCs w:val="24"/>
          <w:lang w:val="uk-UA"/>
        </w:rPr>
        <w:t xml:space="preserve"> редакції: </w:t>
      </w:r>
      <w:r w:rsidR="00CD6FBF">
        <w:rPr>
          <w:rFonts w:eastAsia="MS Mincho"/>
          <w:sz w:val="28"/>
          <w:szCs w:val="24"/>
          <w:lang w:val="uk-UA"/>
        </w:rPr>
        <w:t xml:space="preserve">  </w:t>
      </w:r>
    </w:p>
    <w:p w14:paraId="7B81F5F8" w14:textId="1485E299" w:rsidR="006A3329" w:rsidRPr="006A3329" w:rsidRDefault="00CD6FBF" w:rsidP="006A3329">
      <w:pPr>
        <w:tabs>
          <w:tab w:val="left" w:pos="567"/>
        </w:tabs>
        <w:jc w:val="both"/>
        <w:rPr>
          <w:rFonts w:eastAsia="MS Mincho"/>
          <w:sz w:val="28"/>
          <w:szCs w:val="28"/>
          <w:lang w:val="uk-UA"/>
        </w:rPr>
      </w:pPr>
      <w:r>
        <w:rPr>
          <w:rFonts w:eastAsia="MS Mincho"/>
          <w:sz w:val="28"/>
          <w:szCs w:val="24"/>
          <w:lang w:val="uk-UA"/>
        </w:rPr>
        <w:t xml:space="preserve">        </w:t>
      </w:r>
      <w:r w:rsidR="006A3329" w:rsidRPr="006A3329">
        <w:rPr>
          <w:rFonts w:eastAsia="MS Mincho"/>
          <w:sz w:val="28"/>
          <w:szCs w:val="24"/>
          <w:lang w:val="uk-UA"/>
        </w:rPr>
        <w:t>«</w:t>
      </w:r>
      <w:r w:rsidR="006A3329" w:rsidRPr="006A3329">
        <w:rPr>
          <w:rFonts w:eastAsia="MS Mincho"/>
          <w:sz w:val="28"/>
          <w:szCs w:val="28"/>
          <w:lang w:val="uk-UA"/>
        </w:rPr>
        <w:t xml:space="preserve">Положення про облік і використання безхазяйного майна та </w:t>
      </w:r>
      <w:proofErr w:type="spellStart"/>
      <w:r w:rsidR="006A3329" w:rsidRPr="006A3329">
        <w:rPr>
          <w:rFonts w:eastAsia="MS Mincho"/>
          <w:sz w:val="28"/>
          <w:szCs w:val="28"/>
          <w:lang w:val="uk-UA"/>
        </w:rPr>
        <w:t>відумерлої</w:t>
      </w:r>
      <w:proofErr w:type="spellEnd"/>
      <w:r w:rsidR="006A3329" w:rsidRPr="006A3329">
        <w:rPr>
          <w:rFonts w:eastAsia="MS Mincho"/>
          <w:sz w:val="28"/>
          <w:szCs w:val="28"/>
          <w:lang w:val="uk-UA"/>
        </w:rPr>
        <w:t xml:space="preserve"> спадщини, </w:t>
      </w:r>
      <w:r w:rsidR="006A3329" w:rsidRPr="006A3329">
        <w:rPr>
          <w:rFonts w:eastAsia="MS Mincho"/>
          <w:sz w:val="28"/>
          <w:szCs w:val="24"/>
          <w:lang w:val="uk-UA"/>
        </w:rPr>
        <w:t xml:space="preserve">яке розташовується на території Кременчуцької міської територіальної громади, до складу якої входять місто Кременчук, села Потоки, Придніпрянське, Соснівка, Мала </w:t>
      </w:r>
      <w:proofErr w:type="spellStart"/>
      <w:r w:rsidR="006A3329" w:rsidRPr="006A3329">
        <w:rPr>
          <w:rFonts w:eastAsia="MS Mincho"/>
          <w:sz w:val="28"/>
          <w:szCs w:val="24"/>
          <w:lang w:val="uk-UA"/>
        </w:rPr>
        <w:t>Кохнівка</w:t>
      </w:r>
      <w:proofErr w:type="spellEnd"/>
      <w:r w:rsidR="006A3329" w:rsidRPr="006A3329">
        <w:rPr>
          <w:rFonts w:eastAsia="MS Mincho"/>
          <w:sz w:val="28"/>
          <w:szCs w:val="24"/>
          <w:lang w:val="uk-UA"/>
        </w:rPr>
        <w:t xml:space="preserve">  </w:t>
      </w:r>
      <w:r w:rsidR="006A3329" w:rsidRPr="006A3329">
        <w:rPr>
          <w:rFonts w:eastAsia="MS Mincho"/>
          <w:sz w:val="28"/>
          <w:szCs w:val="28"/>
          <w:lang w:val="uk-UA"/>
        </w:rPr>
        <w:t>(далі – Положення), розроблено відповідно до Цивільного кодексу України, законів України «Про державну реєстрацію речових прав на нерухоме майно та їх обтяжень», «Про місцеве самоврядування в Україні»</w:t>
      </w:r>
      <w:r w:rsidR="00206CE2">
        <w:rPr>
          <w:rFonts w:eastAsia="MS Mincho"/>
          <w:sz w:val="28"/>
          <w:szCs w:val="28"/>
          <w:lang w:val="uk-UA"/>
        </w:rPr>
        <w:t>.»</w:t>
      </w:r>
      <w:r w:rsidR="006A3329" w:rsidRPr="006A3329">
        <w:rPr>
          <w:rFonts w:eastAsia="MS Mincho"/>
          <w:sz w:val="28"/>
          <w:szCs w:val="28"/>
          <w:lang w:val="uk-UA"/>
        </w:rPr>
        <w:t>;</w:t>
      </w:r>
    </w:p>
    <w:p w14:paraId="2282A384" w14:textId="2318DA20" w:rsidR="00CD6FBF" w:rsidRDefault="006A3329" w:rsidP="006A3329">
      <w:pPr>
        <w:jc w:val="both"/>
        <w:rPr>
          <w:rFonts w:eastAsia="MS Mincho"/>
          <w:sz w:val="28"/>
          <w:szCs w:val="24"/>
          <w:lang w:val="uk-UA"/>
        </w:rPr>
      </w:pPr>
      <w:r w:rsidRPr="006A3329">
        <w:rPr>
          <w:rFonts w:eastAsia="MS Mincho"/>
          <w:sz w:val="28"/>
          <w:szCs w:val="28"/>
          <w:lang w:val="uk-UA"/>
        </w:rPr>
        <w:t xml:space="preserve">        1.3.</w:t>
      </w:r>
      <w:r w:rsidR="00CD6FBF">
        <w:rPr>
          <w:rFonts w:eastAsia="MS Mincho"/>
          <w:sz w:val="28"/>
          <w:szCs w:val="28"/>
          <w:lang w:val="uk-UA"/>
        </w:rPr>
        <w:t>3</w:t>
      </w:r>
      <w:r w:rsidRPr="006A3329">
        <w:rPr>
          <w:rFonts w:eastAsia="MS Mincho"/>
          <w:sz w:val="28"/>
          <w:szCs w:val="28"/>
          <w:lang w:val="uk-UA"/>
        </w:rPr>
        <w:t xml:space="preserve">  п</w:t>
      </w:r>
      <w:r w:rsidR="00206CE2">
        <w:rPr>
          <w:rFonts w:eastAsia="MS Mincho"/>
          <w:sz w:val="28"/>
          <w:szCs w:val="28"/>
          <w:lang w:val="uk-UA"/>
        </w:rPr>
        <w:t>ідпункт</w:t>
      </w:r>
      <w:r w:rsidRPr="006A3329">
        <w:rPr>
          <w:rFonts w:eastAsia="MS Mincho"/>
          <w:sz w:val="28"/>
          <w:szCs w:val="28"/>
          <w:lang w:val="uk-UA"/>
        </w:rPr>
        <w:t xml:space="preserve"> 2.10</w:t>
      </w:r>
      <w:r w:rsidR="00206CE2">
        <w:rPr>
          <w:rFonts w:eastAsia="MS Mincho"/>
          <w:sz w:val="28"/>
          <w:szCs w:val="28"/>
          <w:lang w:val="uk-UA"/>
        </w:rPr>
        <w:t>.</w:t>
      </w:r>
      <w:r w:rsidRPr="006A3329">
        <w:rPr>
          <w:rFonts w:eastAsia="MS Mincho"/>
          <w:sz w:val="28"/>
          <w:szCs w:val="28"/>
          <w:lang w:val="uk-UA"/>
        </w:rPr>
        <w:t xml:space="preserve">  </w:t>
      </w:r>
      <w:r w:rsidRPr="006A3329">
        <w:rPr>
          <w:rFonts w:eastAsia="MS Mincho"/>
          <w:sz w:val="28"/>
          <w:szCs w:val="24"/>
          <w:lang w:val="uk-UA"/>
        </w:rPr>
        <w:t xml:space="preserve">викласти в </w:t>
      </w:r>
      <w:r w:rsidR="00CD6FBF">
        <w:rPr>
          <w:rFonts w:eastAsia="MS Mincho"/>
          <w:sz w:val="28"/>
          <w:szCs w:val="24"/>
          <w:lang w:val="uk-UA"/>
        </w:rPr>
        <w:t>такій</w:t>
      </w:r>
      <w:r w:rsidRPr="006A3329">
        <w:rPr>
          <w:rFonts w:eastAsia="MS Mincho"/>
          <w:sz w:val="28"/>
          <w:szCs w:val="24"/>
          <w:lang w:val="uk-UA"/>
        </w:rPr>
        <w:t xml:space="preserve"> редакції: </w:t>
      </w:r>
    </w:p>
    <w:p w14:paraId="43C6206E" w14:textId="0B8A7D88" w:rsidR="006A3329" w:rsidRPr="006A3329" w:rsidRDefault="00CD6FBF" w:rsidP="006A3329">
      <w:pPr>
        <w:jc w:val="both"/>
        <w:rPr>
          <w:rFonts w:eastAsia="MS Mincho"/>
          <w:sz w:val="28"/>
          <w:szCs w:val="28"/>
          <w:lang w:val="uk-UA"/>
        </w:rPr>
      </w:pPr>
      <w:r>
        <w:rPr>
          <w:rFonts w:eastAsia="MS Mincho"/>
          <w:sz w:val="28"/>
          <w:szCs w:val="24"/>
          <w:lang w:val="uk-UA"/>
        </w:rPr>
        <w:t xml:space="preserve">        </w:t>
      </w:r>
      <w:r w:rsidR="006A3329" w:rsidRPr="006A3329">
        <w:rPr>
          <w:rFonts w:eastAsia="MS Mincho"/>
          <w:sz w:val="28"/>
          <w:szCs w:val="24"/>
          <w:lang w:val="uk-UA"/>
        </w:rPr>
        <w:t xml:space="preserve">«2.10. </w:t>
      </w:r>
      <w:r w:rsidR="006A3329" w:rsidRPr="006A3329">
        <w:rPr>
          <w:rFonts w:eastAsia="MS Mincho"/>
          <w:sz w:val="28"/>
          <w:szCs w:val="28"/>
          <w:lang w:val="uk-UA"/>
        </w:rPr>
        <w:t xml:space="preserve">Комісійне обстеження здійснюється із залученням представників підприємств, установ, організацій, визначених уповноваженим органом. Склад комісії затверджується рішенням виконавчого комітету Кременчуцької міської ради Кременчуцького району Полтавської області, </w:t>
      </w:r>
      <w:proofErr w:type="spellStart"/>
      <w:r w:rsidR="006A3329" w:rsidRPr="006A3329">
        <w:rPr>
          <w:rFonts w:eastAsia="MS Mincho"/>
          <w:sz w:val="28"/>
          <w:szCs w:val="28"/>
          <w:lang w:val="uk-UA"/>
        </w:rPr>
        <w:t>проєкт</w:t>
      </w:r>
      <w:proofErr w:type="spellEnd"/>
      <w:r w:rsidR="006A3329" w:rsidRPr="006A3329">
        <w:rPr>
          <w:rFonts w:eastAsia="MS Mincho"/>
          <w:sz w:val="28"/>
          <w:szCs w:val="28"/>
          <w:lang w:val="uk-UA"/>
        </w:rPr>
        <w:t xml:space="preserve"> якого готує уповноважений орган.»;</w:t>
      </w:r>
    </w:p>
    <w:p w14:paraId="6E13B116" w14:textId="7EF30C35" w:rsidR="00CD6FBF" w:rsidRDefault="006A3329" w:rsidP="006A3329">
      <w:pPr>
        <w:tabs>
          <w:tab w:val="left" w:pos="567"/>
        </w:tabs>
        <w:jc w:val="both"/>
        <w:rPr>
          <w:rFonts w:eastAsia="MS Mincho"/>
          <w:sz w:val="28"/>
          <w:szCs w:val="24"/>
          <w:lang w:val="uk-UA"/>
        </w:rPr>
      </w:pPr>
      <w:r w:rsidRPr="006A3329">
        <w:rPr>
          <w:rFonts w:eastAsia="MS Mincho"/>
          <w:sz w:val="28"/>
          <w:szCs w:val="28"/>
          <w:lang w:val="uk-UA"/>
        </w:rPr>
        <w:t xml:space="preserve">        1.3.</w:t>
      </w:r>
      <w:r w:rsidR="00CD6FBF">
        <w:rPr>
          <w:rFonts w:eastAsia="MS Mincho"/>
          <w:sz w:val="28"/>
          <w:szCs w:val="28"/>
          <w:lang w:val="uk-UA"/>
        </w:rPr>
        <w:t>4</w:t>
      </w:r>
      <w:r w:rsidRPr="006A3329">
        <w:rPr>
          <w:rFonts w:eastAsia="MS Mincho"/>
          <w:sz w:val="28"/>
          <w:szCs w:val="28"/>
          <w:lang w:val="uk-UA"/>
        </w:rPr>
        <w:t xml:space="preserve"> </w:t>
      </w:r>
      <w:r w:rsidR="008A7AEB">
        <w:rPr>
          <w:rFonts w:eastAsia="MS Mincho"/>
          <w:sz w:val="28"/>
          <w:szCs w:val="28"/>
          <w:lang w:val="uk-UA"/>
        </w:rPr>
        <w:t xml:space="preserve"> </w:t>
      </w:r>
      <w:r w:rsidRPr="006A3329">
        <w:rPr>
          <w:rFonts w:eastAsia="MS Mincho"/>
          <w:sz w:val="28"/>
          <w:szCs w:val="28"/>
          <w:lang w:val="uk-UA"/>
        </w:rPr>
        <w:t>п</w:t>
      </w:r>
      <w:r w:rsidR="00206CE2">
        <w:rPr>
          <w:rFonts w:eastAsia="MS Mincho"/>
          <w:sz w:val="28"/>
          <w:szCs w:val="28"/>
          <w:lang w:val="uk-UA"/>
        </w:rPr>
        <w:t>ідпункт</w:t>
      </w:r>
      <w:r w:rsidRPr="006A3329">
        <w:rPr>
          <w:rFonts w:eastAsia="MS Mincho"/>
          <w:sz w:val="28"/>
          <w:szCs w:val="28"/>
          <w:lang w:val="uk-UA"/>
        </w:rPr>
        <w:t xml:space="preserve"> 2.12</w:t>
      </w:r>
      <w:r w:rsidR="00206CE2">
        <w:rPr>
          <w:rFonts w:eastAsia="MS Mincho"/>
          <w:sz w:val="28"/>
          <w:szCs w:val="28"/>
          <w:lang w:val="uk-UA"/>
        </w:rPr>
        <w:t xml:space="preserve">. </w:t>
      </w:r>
      <w:r w:rsidRPr="006A3329">
        <w:rPr>
          <w:rFonts w:eastAsia="MS Mincho"/>
          <w:sz w:val="28"/>
          <w:szCs w:val="28"/>
          <w:lang w:val="uk-UA"/>
        </w:rPr>
        <w:t xml:space="preserve"> </w:t>
      </w:r>
      <w:bookmarkStart w:id="2" w:name="_Hlk191549179"/>
      <w:r w:rsidRPr="006A3329">
        <w:rPr>
          <w:rFonts w:eastAsia="MS Mincho"/>
          <w:sz w:val="28"/>
          <w:szCs w:val="24"/>
          <w:lang w:val="uk-UA"/>
        </w:rPr>
        <w:t xml:space="preserve">викласти в </w:t>
      </w:r>
      <w:r w:rsidR="00CD6FBF">
        <w:rPr>
          <w:rFonts w:eastAsia="MS Mincho"/>
          <w:sz w:val="28"/>
          <w:szCs w:val="24"/>
          <w:lang w:val="uk-UA"/>
        </w:rPr>
        <w:t>такій</w:t>
      </w:r>
      <w:r w:rsidRPr="006A3329">
        <w:rPr>
          <w:rFonts w:eastAsia="MS Mincho"/>
          <w:sz w:val="28"/>
          <w:szCs w:val="24"/>
          <w:lang w:val="uk-UA"/>
        </w:rPr>
        <w:t xml:space="preserve"> редакції:</w:t>
      </w:r>
      <w:bookmarkEnd w:id="2"/>
      <w:r w:rsidRPr="006A3329">
        <w:rPr>
          <w:rFonts w:eastAsia="MS Mincho"/>
          <w:sz w:val="28"/>
          <w:szCs w:val="24"/>
          <w:lang w:val="uk-UA"/>
        </w:rPr>
        <w:t xml:space="preserve"> </w:t>
      </w:r>
    </w:p>
    <w:p w14:paraId="22D7072F" w14:textId="010372AE" w:rsidR="006A3329" w:rsidRPr="006A3329" w:rsidRDefault="00CD6FBF" w:rsidP="006A3329">
      <w:pPr>
        <w:tabs>
          <w:tab w:val="left" w:pos="567"/>
        </w:tabs>
        <w:jc w:val="both"/>
        <w:rPr>
          <w:rFonts w:eastAsia="MS Mincho"/>
          <w:sz w:val="28"/>
          <w:szCs w:val="28"/>
          <w:lang w:val="uk-UA"/>
        </w:rPr>
      </w:pPr>
      <w:r>
        <w:rPr>
          <w:rFonts w:eastAsia="MS Mincho"/>
          <w:sz w:val="28"/>
          <w:szCs w:val="24"/>
          <w:lang w:val="uk-UA"/>
        </w:rPr>
        <w:t xml:space="preserve">        </w:t>
      </w:r>
      <w:r w:rsidR="006A3329" w:rsidRPr="006A3329">
        <w:rPr>
          <w:rFonts w:eastAsia="MS Mincho"/>
          <w:sz w:val="28"/>
          <w:szCs w:val="24"/>
          <w:lang w:val="uk-UA"/>
        </w:rPr>
        <w:t xml:space="preserve">«2.12. </w:t>
      </w:r>
      <w:r w:rsidR="006A3329" w:rsidRPr="006A3329">
        <w:rPr>
          <w:rFonts w:eastAsia="MS Mincho"/>
          <w:sz w:val="28"/>
          <w:szCs w:val="28"/>
          <w:lang w:val="uk-UA"/>
        </w:rPr>
        <w:t xml:space="preserve">Акт комісійного обстеження складає уповноважений орган. Акт затверджується рішенням виконавчого комітету Кременчуцької міської ради Кременчуцького району Полтавської області, </w:t>
      </w:r>
      <w:proofErr w:type="spellStart"/>
      <w:r w:rsidR="006A3329" w:rsidRPr="006A3329">
        <w:rPr>
          <w:rFonts w:eastAsia="MS Mincho"/>
          <w:sz w:val="28"/>
          <w:szCs w:val="28"/>
          <w:lang w:val="uk-UA"/>
        </w:rPr>
        <w:t>проєкт</w:t>
      </w:r>
      <w:proofErr w:type="spellEnd"/>
      <w:r w:rsidR="006A3329" w:rsidRPr="006A3329">
        <w:rPr>
          <w:rFonts w:eastAsia="MS Mincho"/>
          <w:sz w:val="28"/>
          <w:szCs w:val="28"/>
          <w:lang w:val="uk-UA"/>
        </w:rPr>
        <w:t xml:space="preserve"> якого готує уповноважений орган, у відповідності з п. 3.1. рішення.»;  </w:t>
      </w:r>
    </w:p>
    <w:p w14:paraId="1DD3295F" w14:textId="746EA5D2" w:rsidR="00CD6FBF" w:rsidRDefault="006A3329" w:rsidP="006A3329">
      <w:pPr>
        <w:tabs>
          <w:tab w:val="left" w:pos="567"/>
        </w:tabs>
        <w:jc w:val="both"/>
        <w:rPr>
          <w:rFonts w:eastAsia="MS Mincho"/>
          <w:sz w:val="28"/>
          <w:szCs w:val="28"/>
          <w:lang w:val="uk-UA"/>
        </w:rPr>
      </w:pPr>
      <w:r w:rsidRPr="006A3329">
        <w:rPr>
          <w:rFonts w:eastAsia="MS Mincho"/>
          <w:sz w:val="28"/>
          <w:szCs w:val="28"/>
          <w:lang w:val="uk-UA"/>
        </w:rPr>
        <w:t xml:space="preserve">       </w:t>
      </w:r>
      <w:r>
        <w:rPr>
          <w:rFonts w:eastAsia="MS Mincho"/>
          <w:sz w:val="28"/>
          <w:szCs w:val="28"/>
          <w:lang w:val="uk-UA"/>
        </w:rPr>
        <w:t xml:space="preserve"> </w:t>
      </w:r>
      <w:r w:rsidRPr="006A3329">
        <w:rPr>
          <w:rFonts w:eastAsia="MS Mincho"/>
          <w:sz w:val="28"/>
          <w:szCs w:val="28"/>
          <w:lang w:val="uk-UA"/>
        </w:rPr>
        <w:t>1.3.</w:t>
      </w:r>
      <w:r w:rsidR="00CD6FBF">
        <w:rPr>
          <w:rFonts w:eastAsia="MS Mincho"/>
          <w:sz w:val="28"/>
          <w:szCs w:val="28"/>
          <w:lang w:val="uk-UA"/>
        </w:rPr>
        <w:t>5</w:t>
      </w:r>
      <w:r w:rsidR="008A7AEB">
        <w:rPr>
          <w:rFonts w:eastAsia="MS Mincho"/>
          <w:sz w:val="28"/>
          <w:szCs w:val="28"/>
          <w:lang w:val="uk-UA"/>
        </w:rPr>
        <w:t xml:space="preserve"> </w:t>
      </w:r>
      <w:r w:rsidRPr="006A3329">
        <w:rPr>
          <w:rFonts w:eastAsia="MS Mincho"/>
          <w:sz w:val="28"/>
          <w:szCs w:val="28"/>
          <w:lang w:val="uk-UA"/>
        </w:rPr>
        <w:t xml:space="preserve"> абзац 1 п. 3.1. </w:t>
      </w:r>
      <w:r w:rsidRPr="006A3329">
        <w:rPr>
          <w:rFonts w:eastAsia="MS Mincho"/>
          <w:sz w:val="28"/>
          <w:szCs w:val="24"/>
          <w:lang w:val="uk-UA"/>
        </w:rPr>
        <w:t xml:space="preserve">викласти в </w:t>
      </w:r>
      <w:r w:rsidR="00CD6FBF">
        <w:rPr>
          <w:rFonts w:eastAsia="MS Mincho"/>
          <w:sz w:val="28"/>
          <w:szCs w:val="24"/>
          <w:lang w:val="uk-UA"/>
        </w:rPr>
        <w:t>такій</w:t>
      </w:r>
      <w:r w:rsidRPr="006A3329">
        <w:rPr>
          <w:rFonts w:eastAsia="MS Mincho"/>
          <w:sz w:val="28"/>
          <w:szCs w:val="24"/>
          <w:lang w:val="uk-UA"/>
        </w:rPr>
        <w:t xml:space="preserve"> редакції:</w:t>
      </w:r>
      <w:r w:rsidRPr="006A3329">
        <w:rPr>
          <w:rFonts w:eastAsia="MS Mincho"/>
          <w:sz w:val="28"/>
          <w:szCs w:val="28"/>
          <w:lang w:val="uk-UA"/>
        </w:rPr>
        <w:t xml:space="preserve"> </w:t>
      </w:r>
    </w:p>
    <w:p w14:paraId="2E3B6D24" w14:textId="478A66D2" w:rsidR="006A3329" w:rsidRPr="006A3329" w:rsidRDefault="00CD6FBF" w:rsidP="00CD6FBF">
      <w:pPr>
        <w:tabs>
          <w:tab w:val="left" w:pos="567"/>
        </w:tabs>
        <w:jc w:val="both"/>
        <w:rPr>
          <w:rFonts w:eastAsia="MS Mincho"/>
          <w:sz w:val="28"/>
          <w:szCs w:val="28"/>
          <w:lang w:val="uk-UA"/>
        </w:rPr>
      </w:pPr>
      <w:r>
        <w:rPr>
          <w:rFonts w:eastAsia="MS Mincho"/>
          <w:sz w:val="28"/>
          <w:szCs w:val="28"/>
          <w:lang w:val="uk-UA"/>
        </w:rPr>
        <w:t xml:space="preserve">        </w:t>
      </w:r>
      <w:r w:rsidR="006A3329" w:rsidRPr="006A3329">
        <w:rPr>
          <w:rFonts w:eastAsia="MS Mincho"/>
          <w:sz w:val="28"/>
          <w:szCs w:val="28"/>
          <w:lang w:val="uk-UA"/>
        </w:rPr>
        <w:t>«</w:t>
      </w:r>
      <w:r w:rsidR="008A7AEB">
        <w:rPr>
          <w:rFonts w:eastAsia="MS Mincho"/>
          <w:sz w:val="28"/>
          <w:szCs w:val="28"/>
          <w:lang w:val="uk-UA"/>
        </w:rPr>
        <w:t xml:space="preserve">3.1. </w:t>
      </w:r>
      <w:r w:rsidR="006A3329" w:rsidRPr="006A3329">
        <w:rPr>
          <w:rFonts w:eastAsia="MS Mincho"/>
          <w:sz w:val="28"/>
          <w:szCs w:val="28"/>
          <w:lang w:val="uk-UA"/>
        </w:rPr>
        <w:t>У разі встановлення Департаментом</w:t>
      </w:r>
      <w:r w:rsidR="006A3329" w:rsidRPr="006A3329">
        <w:rPr>
          <w:bCs/>
          <w:sz w:val="28"/>
          <w:szCs w:val="28"/>
          <w:lang w:val="uk-UA"/>
        </w:rPr>
        <w:t xml:space="preserve"> державної реєстрації </w:t>
      </w:r>
      <w:r w:rsidR="006A3329" w:rsidRPr="006A3329">
        <w:rPr>
          <w:rFonts w:eastAsia="MS Mincho"/>
          <w:sz w:val="28"/>
          <w:szCs w:val="28"/>
          <w:lang w:val="uk-UA"/>
        </w:rPr>
        <w:t xml:space="preserve">відсутності державної реєстрації прав на майно або наявності державної реєстрації припинення права власності на нерухоме майно у зв’язку з відмовою від права власності, враховуючи результати одержаних відповідей на запити та відповідно до </w:t>
      </w:r>
      <w:proofErr w:type="spellStart"/>
      <w:r w:rsidR="006A3329" w:rsidRPr="006A3329">
        <w:rPr>
          <w:rFonts w:eastAsia="MS Mincho"/>
          <w:sz w:val="28"/>
          <w:szCs w:val="28"/>
          <w:lang w:val="uk-UA"/>
        </w:rPr>
        <w:t>акта</w:t>
      </w:r>
      <w:proofErr w:type="spellEnd"/>
      <w:r w:rsidR="006A3329" w:rsidRPr="006A3329">
        <w:rPr>
          <w:rFonts w:eastAsia="MS Mincho"/>
          <w:sz w:val="28"/>
          <w:szCs w:val="28"/>
          <w:lang w:val="uk-UA"/>
        </w:rPr>
        <w:t xml:space="preserve"> обстеження безхазяйного нерухомого майна, </w:t>
      </w:r>
      <w:proofErr w:type="spellStart"/>
      <w:r w:rsidR="006A3329" w:rsidRPr="006A3329">
        <w:rPr>
          <w:rFonts w:eastAsia="MS Mincho"/>
          <w:sz w:val="28"/>
          <w:szCs w:val="28"/>
          <w:lang w:val="uk-UA"/>
        </w:rPr>
        <w:t>Уповнова</w:t>
      </w:r>
      <w:r>
        <w:rPr>
          <w:rFonts w:eastAsia="MS Mincho"/>
          <w:sz w:val="28"/>
          <w:szCs w:val="28"/>
          <w:lang w:val="uk-UA"/>
        </w:rPr>
        <w:t>-</w:t>
      </w:r>
      <w:r w:rsidR="006A3329" w:rsidRPr="006A3329">
        <w:rPr>
          <w:rFonts w:eastAsia="MS Mincho"/>
          <w:sz w:val="28"/>
          <w:szCs w:val="28"/>
          <w:lang w:val="uk-UA"/>
        </w:rPr>
        <w:t>жений</w:t>
      </w:r>
      <w:proofErr w:type="spellEnd"/>
      <w:r w:rsidR="006A3329" w:rsidRPr="006A3329">
        <w:rPr>
          <w:rFonts w:eastAsia="MS Mincho"/>
          <w:sz w:val="28"/>
          <w:szCs w:val="28"/>
          <w:lang w:val="uk-UA"/>
        </w:rPr>
        <w:t xml:space="preserve"> орган готує </w:t>
      </w:r>
      <w:proofErr w:type="spellStart"/>
      <w:r w:rsidR="006A3329" w:rsidRPr="006A3329">
        <w:rPr>
          <w:rFonts w:eastAsia="MS Mincho"/>
          <w:sz w:val="28"/>
          <w:szCs w:val="28"/>
          <w:lang w:val="uk-UA"/>
        </w:rPr>
        <w:t>проєкт</w:t>
      </w:r>
      <w:proofErr w:type="spellEnd"/>
      <w:r w:rsidR="006A3329" w:rsidRPr="006A3329">
        <w:rPr>
          <w:rFonts w:eastAsia="MS Mincho"/>
          <w:sz w:val="28"/>
          <w:szCs w:val="28"/>
          <w:lang w:val="uk-UA"/>
        </w:rPr>
        <w:t xml:space="preserve"> рішення </w:t>
      </w:r>
      <w:bookmarkStart w:id="3" w:name="_Hlk191550406"/>
      <w:r w:rsidR="006A3329" w:rsidRPr="006A3329">
        <w:rPr>
          <w:rFonts w:eastAsia="MS Mincho"/>
          <w:sz w:val="28"/>
          <w:szCs w:val="28"/>
          <w:lang w:val="uk-UA"/>
        </w:rPr>
        <w:t>виконавчого комітету Кременчуцької міської ради Кременчуцького району Полтавської області</w:t>
      </w:r>
      <w:bookmarkEnd w:id="3"/>
      <w:r w:rsidR="006A3329" w:rsidRPr="006A3329">
        <w:rPr>
          <w:rFonts w:eastAsia="MS Mincho"/>
          <w:sz w:val="28"/>
          <w:szCs w:val="28"/>
          <w:lang w:val="uk-UA"/>
        </w:rPr>
        <w:t xml:space="preserve"> (далі – виконавчий комітет) про затвердження </w:t>
      </w:r>
      <w:proofErr w:type="spellStart"/>
      <w:r w:rsidR="006A3329" w:rsidRPr="006A3329">
        <w:rPr>
          <w:rFonts w:eastAsia="MS Mincho"/>
          <w:sz w:val="28"/>
          <w:szCs w:val="28"/>
          <w:lang w:val="uk-UA"/>
        </w:rPr>
        <w:t>акта</w:t>
      </w:r>
      <w:proofErr w:type="spellEnd"/>
      <w:r w:rsidR="006A3329" w:rsidRPr="006A3329">
        <w:rPr>
          <w:rFonts w:eastAsia="MS Mincho"/>
          <w:sz w:val="28"/>
          <w:szCs w:val="28"/>
          <w:lang w:val="uk-UA"/>
        </w:rPr>
        <w:t xml:space="preserve"> комісійного обстеження та взяття на облік безхазяйного нерухомого майна, яким передбачається вжиття наведених нижче заходів:».  </w:t>
      </w:r>
    </w:p>
    <w:p w14:paraId="78A3FC35" w14:textId="77777777" w:rsidR="006A3329" w:rsidRDefault="006A3329" w:rsidP="006A3329">
      <w:pPr>
        <w:tabs>
          <w:tab w:val="left" w:pos="567"/>
          <w:tab w:val="left" w:pos="851"/>
        </w:tabs>
        <w:jc w:val="both"/>
        <w:rPr>
          <w:rFonts w:eastAsia="MS Mincho"/>
          <w:sz w:val="28"/>
          <w:szCs w:val="24"/>
          <w:lang w:val="uk-UA"/>
        </w:rPr>
      </w:pPr>
      <w:r w:rsidRPr="006A3329">
        <w:rPr>
          <w:rFonts w:eastAsia="MS Mincho"/>
          <w:sz w:val="28"/>
          <w:szCs w:val="24"/>
          <w:lang w:val="uk-UA"/>
        </w:rPr>
        <w:t xml:space="preserve">        2</w:t>
      </w:r>
      <w:r w:rsidRPr="006A3329">
        <w:rPr>
          <w:rFonts w:eastAsia="MS Mincho"/>
          <w:sz w:val="28"/>
          <w:szCs w:val="28"/>
          <w:lang w:val="uk-UA"/>
        </w:rPr>
        <w:t xml:space="preserve">.   </w:t>
      </w:r>
      <w:r w:rsidRPr="006A3329">
        <w:rPr>
          <w:rFonts w:eastAsia="MS Mincho"/>
          <w:sz w:val="28"/>
          <w:szCs w:val="24"/>
          <w:lang w:val="uk-UA"/>
        </w:rPr>
        <w:t>Оприлюднити рішення відповідно до вимог законодавства.</w:t>
      </w:r>
    </w:p>
    <w:p w14:paraId="2587DFA6" w14:textId="73420812" w:rsidR="006A3329" w:rsidRPr="006A3329" w:rsidRDefault="006A3329" w:rsidP="006A3329">
      <w:pPr>
        <w:tabs>
          <w:tab w:val="left" w:pos="567"/>
          <w:tab w:val="left" w:pos="851"/>
        </w:tabs>
        <w:jc w:val="both"/>
        <w:rPr>
          <w:rFonts w:eastAsia="MS Mincho"/>
          <w:sz w:val="28"/>
          <w:szCs w:val="24"/>
          <w:lang w:val="uk-UA"/>
        </w:rPr>
      </w:pPr>
      <w:r>
        <w:rPr>
          <w:rFonts w:eastAsia="MS Mincho"/>
          <w:sz w:val="28"/>
          <w:szCs w:val="24"/>
          <w:lang w:val="uk-UA"/>
        </w:rPr>
        <w:lastRenderedPageBreak/>
        <w:t xml:space="preserve">        </w:t>
      </w:r>
      <w:r w:rsidRPr="006A3329">
        <w:rPr>
          <w:rFonts w:eastAsia="MS Mincho"/>
          <w:sz w:val="28"/>
          <w:szCs w:val="28"/>
          <w:lang w:val="uk-UA"/>
        </w:rPr>
        <w:t xml:space="preserve">3. </w:t>
      </w:r>
      <w:r w:rsidRPr="006A3329">
        <w:rPr>
          <w:rFonts w:eastAsia="MS Mincho"/>
          <w:sz w:val="28"/>
          <w:szCs w:val="24"/>
          <w:lang w:val="uk-UA"/>
        </w:rPr>
        <w:t xml:space="preserve">Контроль за виконанням цього рішення покласти на першого заступника міського голови </w:t>
      </w:r>
      <w:proofErr w:type="spellStart"/>
      <w:r w:rsidRPr="006A3329">
        <w:rPr>
          <w:rFonts w:eastAsia="MS Mincho"/>
          <w:sz w:val="28"/>
          <w:szCs w:val="24"/>
          <w:lang w:val="uk-UA"/>
        </w:rPr>
        <w:t>Пелипенка</w:t>
      </w:r>
      <w:proofErr w:type="spellEnd"/>
      <w:r w:rsidRPr="006A3329">
        <w:rPr>
          <w:rFonts w:eastAsia="MS Mincho"/>
          <w:sz w:val="28"/>
          <w:szCs w:val="24"/>
          <w:lang w:val="uk-UA"/>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14:paraId="689BA3AA" w14:textId="4D284032" w:rsidR="006A3329" w:rsidRDefault="006A3329" w:rsidP="006A3329">
      <w:pPr>
        <w:jc w:val="both"/>
        <w:rPr>
          <w:rFonts w:eastAsia="MS Mincho"/>
          <w:sz w:val="28"/>
          <w:szCs w:val="28"/>
          <w:lang w:val="uk-UA"/>
        </w:rPr>
      </w:pPr>
    </w:p>
    <w:p w14:paraId="1C338A38" w14:textId="77777777" w:rsidR="00206CE2" w:rsidRPr="006A3329" w:rsidRDefault="00206CE2" w:rsidP="006A3329">
      <w:pPr>
        <w:jc w:val="both"/>
        <w:rPr>
          <w:rFonts w:eastAsia="MS Mincho"/>
          <w:sz w:val="28"/>
          <w:szCs w:val="28"/>
          <w:lang w:val="uk-UA"/>
        </w:rPr>
      </w:pPr>
    </w:p>
    <w:p w14:paraId="35E2B216" w14:textId="77777777" w:rsidR="006A3329" w:rsidRPr="006A3329" w:rsidRDefault="006A3329" w:rsidP="006A3329">
      <w:pPr>
        <w:tabs>
          <w:tab w:val="left" w:pos="0"/>
          <w:tab w:val="left" w:pos="748"/>
          <w:tab w:val="left" w:pos="7106"/>
        </w:tabs>
        <w:jc w:val="both"/>
        <w:rPr>
          <w:rFonts w:eastAsia="MS Mincho"/>
          <w:sz w:val="28"/>
          <w:szCs w:val="24"/>
          <w:lang w:val="uk-UA"/>
        </w:rPr>
      </w:pPr>
      <w:r w:rsidRPr="006A3329">
        <w:rPr>
          <w:rFonts w:eastAsia="MS Mincho"/>
          <w:b/>
          <w:sz w:val="28"/>
          <w:szCs w:val="28"/>
          <w:lang w:val="uk-UA"/>
        </w:rPr>
        <w:t>Міський голова                                                                   Віталій МАЛЕЦЬКИЙ</w:t>
      </w:r>
    </w:p>
    <w:p w14:paraId="54D6BD19" w14:textId="77777777" w:rsidR="006A3329" w:rsidRPr="006A3329" w:rsidRDefault="006A3329" w:rsidP="006A3329">
      <w:pPr>
        <w:jc w:val="both"/>
        <w:rPr>
          <w:rFonts w:eastAsia="MS Mincho"/>
          <w:sz w:val="28"/>
          <w:szCs w:val="28"/>
          <w:lang w:val="uk-UA"/>
        </w:rPr>
      </w:pPr>
      <w:r w:rsidRPr="006A3329">
        <w:rPr>
          <w:rFonts w:eastAsia="MS Mincho"/>
          <w:sz w:val="28"/>
          <w:szCs w:val="28"/>
          <w:lang w:val="uk-UA"/>
        </w:rPr>
        <w:tab/>
      </w:r>
    </w:p>
    <w:p w14:paraId="4D215062" w14:textId="77777777" w:rsidR="006A3329" w:rsidRPr="006A3329" w:rsidRDefault="006A3329" w:rsidP="006A3329">
      <w:pPr>
        <w:jc w:val="both"/>
        <w:rPr>
          <w:rFonts w:eastAsia="MS Mincho"/>
          <w:sz w:val="28"/>
          <w:szCs w:val="28"/>
          <w:lang w:val="uk-UA"/>
        </w:rPr>
      </w:pPr>
    </w:p>
    <w:sectPr w:rsidR="006A3329" w:rsidRPr="006A3329" w:rsidSect="004777F2">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513E" w14:textId="77777777" w:rsidR="00E56FAA" w:rsidRDefault="00E56FAA">
      <w:r>
        <w:separator/>
      </w:r>
    </w:p>
  </w:endnote>
  <w:endnote w:type="continuationSeparator" w:id="0">
    <w:p w14:paraId="45876D6C" w14:textId="77777777" w:rsidR="00E56FAA" w:rsidRDefault="00E5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979E"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2F35293"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2BB3CADD" w14:textId="77777777" w:rsidR="00D63985" w:rsidRPr="009B15C1" w:rsidRDefault="00D63985" w:rsidP="00FF1987">
    <w:pPr>
      <w:jc w:val="center"/>
      <w:rPr>
        <w:lang w:val="uk-UA"/>
      </w:rPr>
    </w:pPr>
  </w:p>
  <w:p w14:paraId="2B7A449F" w14:textId="77777777" w:rsidR="00D63985" w:rsidRPr="009B15C1" w:rsidRDefault="00D63985" w:rsidP="00A15B50">
    <w:pPr>
      <w:jc w:val="center"/>
      <w:rPr>
        <w:lang w:val="uk-UA"/>
      </w:rPr>
    </w:pPr>
    <w:r w:rsidRPr="009B15C1">
      <w:rPr>
        <w:lang w:val="uk-UA"/>
      </w:rPr>
      <w:t>від ______________20____   № ______</w:t>
    </w:r>
  </w:p>
  <w:p w14:paraId="0CA7546B" w14:textId="14600E7E" w:rsidR="00D63985" w:rsidRPr="009B15C1" w:rsidRDefault="00D63985" w:rsidP="004F301B">
    <w:pPr>
      <w:pStyle w:val="a8"/>
      <w:ind w:right="360"/>
      <w:jc w:val="center"/>
      <w:rPr>
        <w:lang w:val="uk-UA"/>
      </w:rPr>
    </w:pPr>
    <w:r w:rsidRPr="009B15C1">
      <w:rPr>
        <w:lang w:val="uk-UA"/>
      </w:rPr>
      <w:t xml:space="preserve">Сторінка </w:t>
    </w:r>
    <w:r w:rsidR="000F69C5" w:rsidRPr="009B15C1">
      <w:rPr>
        <w:lang w:val="uk-UA"/>
      </w:rPr>
      <w:fldChar w:fldCharType="begin"/>
    </w:r>
    <w:r w:rsidRPr="009B15C1">
      <w:rPr>
        <w:lang w:val="uk-UA"/>
      </w:rPr>
      <w:instrText xml:space="preserve"> PAGE </w:instrText>
    </w:r>
    <w:r w:rsidR="000F69C5" w:rsidRPr="009B15C1">
      <w:rPr>
        <w:lang w:val="uk-UA"/>
      </w:rPr>
      <w:fldChar w:fldCharType="separate"/>
    </w:r>
    <w:r w:rsidR="00301392">
      <w:rPr>
        <w:noProof/>
        <w:lang w:val="uk-UA"/>
      </w:rPr>
      <w:t>1</w:t>
    </w:r>
    <w:r w:rsidR="000F69C5" w:rsidRPr="009B15C1">
      <w:rPr>
        <w:lang w:val="uk-UA"/>
      </w:rPr>
      <w:fldChar w:fldCharType="end"/>
    </w:r>
    <w:r w:rsidRPr="009B15C1">
      <w:rPr>
        <w:lang w:val="uk-UA"/>
      </w:rPr>
      <w:t xml:space="preserve"> з </w:t>
    </w:r>
    <w:r w:rsidR="00CE4E08">
      <w:rPr>
        <w:lang w:val="uk-U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37B6" w14:textId="77777777" w:rsidR="00E56FAA" w:rsidRDefault="00E56FAA">
      <w:r>
        <w:separator/>
      </w:r>
    </w:p>
  </w:footnote>
  <w:footnote w:type="continuationSeparator" w:id="0">
    <w:p w14:paraId="42AB8AB6" w14:textId="77777777" w:rsidR="00E56FAA" w:rsidRDefault="00E56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52F6357"/>
    <w:multiLevelType w:val="multilevel"/>
    <w:tmpl w:val="EB3E6214"/>
    <w:lvl w:ilvl="0">
      <w:start w:val="1"/>
      <w:numFmt w:val="decimal"/>
      <w:lvlText w:val="%1."/>
      <w:lvlJc w:val="left"/>
      <w:pPr>
        <w:ind w:left="1062" w:hanging="360"/>
      </w:pPr>
      <w:rPr>
        <w:rFonts w:ascii="Times New Roman" w:eastAsia="Times New Roman" w:hAnsi="Times New Roman" w:cs="Times New Roman"/>
      </w:rPr>
    </w:lvl>
    <w:lvl w:ilvl="1">
      <w:start w:val="1"/>
      <w:numFmt w:val="decimal"/>
      <w:isLgl/>
      <w:lvlText w:val="%1.%2"/>
      <w:lvlJc w:val="left"/>
      <w:pPr>
        <w:ind w:left="1033" w:hanging="465"/>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422" w:hanging="720"/>
      </w:pPr>
      <w:rPr>
        <w:rFonts w:hint="default"/>
      </w:rPr>
    </w:lvl>
    <w:lvl w:ilvl="5">
      <w:start w:val="1"/>
      <w:numFmt w:val="decimal"/>
      <w:isLgl/>
      <w:lvlText w:val="%1.%2.%3.%4.%5.%6"/>
      <w:lvlJc w:val="left"/>
      <w:pPr>
        <w:ind w:left="1782" w:hanging="1080"/>
      </w:pPr>
      <w:rPr>
        <w:rFonts w:hint="default"/>
      </w:rPr>
    </w:lvl>
    <w:lvl w:ilvl="6">
      <w:start w:val="1"/>
      <w:numFmt w:val="decimal"/>
      <w:isLgl/>
      <w:lvlText w:val="%1.%2.%3.%4.%5.%6.%7"/>
      <w:lvlJc w:val="left"/>
      <w:pPr>
        <w:ind w:left="1782" w:hanging="1080"/>
      </w:pPr>
      <w:rPr>
        <w:rFonts w:hint="default"/>
      </w:rPr>
    </w:lvl>
    <w:lvl w:ilvl="7">
      <w:start w:val="1"/>
      <w:numFmt w:val="decimal"/>
      <w:isLgl/>
      <w:lvlText w:val="%1.%2.%3.%4.%5.%6.%7.%8"/>
      <w:lvlJc w:val="left"/>
      <w:pPr>
        <w:ind w:left="2142" w:hanging="1440"/>
      </w:pPr>
      <w:rPr>
        <w:rFonts w:hint="default"/>
      </w:rPr>
    </w:lvl>
    <w:lvl w:ilvl="8">
      <w:start w:val="1"/>
      <w:numFmt w:val="decimal"/>
      <w:isLgl/>
      <w:lvlText w:val="%1.%2.%3.%4.%5.%6.%7.%8.%9"/>
      <w:lvlJc w:val="left"/>
      <w:pPr>
        <w:ind w:left="2142" w:hanging="1440"/>
      </w:pPr>
      <w:rPr>
        <w:rFonts w:hint="default"/>
      </w:rPr>
    </w:lvl>
  </w:abstractNum>
  <w:abstractNum w:abstractNumId="5"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8"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6"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8" w15:restartNumberingAfterBreak="0">
    <w:nsid w:val="5A4C622C"/>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5E3E24"/>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21"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15:restartNumberingAfterBreak="0">
    <w:nsid w:val="6E2849A3"/>
    <w:multiLevelType w:val="hybridMultilevel"/>
    <w:tmpl w:val="99200AAE"/>
    <w:lvl w:ilvl="0" w:tplc="312015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5"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7"/>
  </w:num>
  <w:num w:numId="2">
    <w:abstractNumId w:val="12"/>
  </w:num>
  <w:num w:numId="3">
    <w:abstractNumId w:val="22"/>
  </w:num>
  <w:num w:numId="4">
    <w:abstractNumId w:val="3"/>
  </w:num>
  <w:num w:numId="5">
    <w:abstractNumId w:val="13"/>
  </w:num>
  <w:num w:numId="6">
    <w:abstractNumId w:val="16"/>
  </w:num>
  <w:num w:numId="7">
    <w:abstractNumId w:val="6"/>
  </w:num>
  <w:num w:numId="8">
    <w:abstractNumId w:val="20"/>
  </w:num>
  <w:num w:numId="9">
    <w:abstractNumId w:val="0"/>
  </w:num>
  <w:num w:numId="10">
    <w:abstractNumId w:val="2"/>
  </w:num>
  <w:num w:numId="11">
    <w:abstractNumId w:val="23"/>
  </w:num>
  <w:num w:numId="12">
    <w:abstractNumId w:val="17"/>
  </w:num>
  <w:num w:numId="13">
    <w:abstractNumId w:val="15"/>
  </w:num>
  <w:num w:numId="14">
    <w:abstractNumId w:val="29"/>
  </w:num>
  <w:num w:numId="15">
    <w:abstractNumId w:val="25"/>
  </w:num>
  <w:num w:numId="16">
    <w:abstractNumId w:val="8"/>
  </w:num>
  <w:num w:numId="17">
    <w:abstractNumId w:val="28"/>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0"/>
  </w:num>
  <w:num w:numId="22">
    <w:abstractNumId w:val="21"/>
  </w:num>
  <w:num w:numId="23">
    <w:abstractNumId w:val="1"/>
  </w:num>
  <w:num w:numId="24">
    <w:abstractNumId w:val="9"/>
  </w:num>
  <w:num w:numId="25">
    <w:abstractNumId w:val="11"/>
  </w:num>
  <w:num w:numId="26">
    <w:abstractNumId w:val="26"/>
  </w:num>
  <w:num w:numId="27">
    <w:abstractNumId w:val="4"/>
  </w:num>
  <w:num w:numId="28">
    <w:abstractNumId w:val="18"/>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07FA0"/>
    <w:rsid w:val="00010669"/>
    <w:rsid w:val="000109E2"/>
    <w:rsid w:val="000113C0"/>
    <w:rsid w:val="00011734"/>
    <w:rsid w:val="0001174C"/>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10E"/>
    <w:rsid w:val="00091707"/>
    <w:rsid w:val="00091814"/>
    <w:rsid w:val="00092958"/>
    <w:rsid w:val="0009372F"/>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52D0"/>
    <w:rsid w:val="000C5995"/>
    <w:rsid w:val="000C5B09"/>
    <w:rsid w:val="000C6364"/>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E73F6"/>
    <w:rsid w:val="000F0134"/>
    <w:rsid w:val="000F0259"/>
    <w:rsid w:val="000F0291"/>
    <w:rsid w:val="000F10E8"/>
    <w:rsid w:val="000F1D54"/>
    <w:rsid w:val="000F2037"/>
    <w:rsid w:val="000F2095"/>
    <w:rsid w:val="000F33D7"/>
    <w:rsid w:val="000F4102"/>
    <w:rsid w:val="000F4689"/>
    <w:rsid w:val="000F4823"/>
    <w:rsid w:val="000F4B28"/>
    <w:rsid w:val="000F52A4"/>
    <w:rsid w:val="000F572F"/>
    <w:rsid w:val="000F5D0E"/>
    <w:rsid w:val="000F69C5"/>
    <w:rsid w:val="000F6AC9"/>
    <w:rsid w:val="000F73AF"/>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58B5"/>
    <w:rsid w:val="00117667"/>
    <w:rsid w:val="00121202"/>
    <w:rsid w:val="0012213F"/>
    <w:rsid w:val="001221A9"/>
    <w:rsid w:val="00122EE6"/>
    <w:rsid w:val="001235D6"/>
    <w:rsid w:val="0012402A"/>
    <w:rsid w:val="0012449D"/>
    <w:rsid w:val="00124E55"/>
    <w:rsid w:val="001251F8"/>
    <w:rsid w:val="00125471"/>
    <w:rsid w:val="00125598"/>
    <w:rsid w:val="001258CF"/>
    <w:rsid w:val="00125FD7"/>
    <w:rsid w:val="00126536"/>
    <w:rsid w:val="0012654B"/>
    <w:rsid w:val="001300A2"/>
    <w:rsid w:val="0013027D"/>
    <w:rsid w:val="00130EFC"/>
    <w:rsid w:val="00132381"/>
    <w:rsid w:val="0013267F"/>
    <w:rsid w:val="00132BBC"/>
    <w:rsid w:val="00133D48"/>
    <w:rsid w:val="001345F0"/>
    <w:rsid w:val="00134891"/>
    <w:rsid w:val="00134C84"/>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114"/>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0C"/>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96DB0"/>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4E97"/>
    <w:rsid w:val="001C5AC4"/>
    <w:rsid w:val="001C6133"/>
    <w:rsid w:val="001C77EF"/>
    <w:rsid w:val="001D0358"/>
    <w:rsid w:val="001D05F5"/>
    <w:rsid w:val="001D0749"/>
    <w:rsid w:val="001D1065"/>
    <w:rsid w:val="001D1FF9"/>
    <w:rsid w:val="001D2454"/>
    <w:rsid w:val="001D2491"/>
    <w:rsid w:val="001D3260"/>
    <w:rsid w:val="001D4419"/>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2DA"/>
    <w:rsid w:val="001F7823"/>
    <w:rsid w:val="001F7C1E"/>
    <w:rsid w:val="00200188"/>
    <w:rsid w:val="00200473"/>
    <w:rsid w:val="0020284F"/>
    <w:rsid w:val="00202E70"/>
    <w:rsid w:val="00202F4B"/>
    <w:rsid w:val="00203858"/>
    <w:rsid w:val="0020397B"/>
    <w:rsid w:val="00205554"/>
    <w:rsid w:val="00205A97"/>
    <w:rsid w:val="00206004"/>
    <w:rsid w:val="00206152"/>
    <w:rsid w:val="00206B7E"/>
    <w:rsid w:val="00206CE2"/>
    <w:rsid w:val="00207726"/>
    <w:rsid w:val="0020772D"/>
    <w:rsid w:val="00210D6B"/>
    <w:rsid w:val="0021147B"/>
    <w:rsid w:val="00211AF6"/>
    <w:rsid w:val="00211BD3"/>
    <w:rsid w:val="00212201"/>
    <w:rsid w:val="002123CF"/>
    <w:rsid w:val="00212537"/>
    <w:rsid w:val="00213157"/>
    <w:rsid w:val="00213EFC"/>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8DB"/>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59E"/>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6AF"/>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2F6FD3"/>
    <w:rsid w:val="00300A7A"/>
    <w:rsid w:val="00301392"/>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24B"/>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E3E"/>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6782"/>
    <w:rsid w:val="003C74BA"/>
    <w:rsid w:val="003C7523"/>
    <w:rsid w:val="003D1E2D"/>
    <w:rsid w:val="003D1FAE"/>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1B2"/>
    <w:rsid w:val="003F15B9"/>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170E"/>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1955"/>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7B4"/>
    <w:rsid w:val="004447D6"/>
    <w:rsid w:val="004448A6"/>
    <w:rsid w:val="00445422"/>
    <w:rsid w:val="00445914"/>
    <w:rsid w:val="00445985"/>
    <w:rsid w:val="00446B6B"/>
    <w:rsid w:val="0044703E"/>
    <w:rsid w:val="00447291"/>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6FD"/>
    <w:rsid w:val="004E08D7"/>
    <w:rsid w:val="004E10C6"/>
    <w:rsid w:val="004E120F"/>
    <w:rsid w:val="004E15B3"/>
    <w:rsid w:val="004E2314"/>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CBC"/>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82E"/>
    <w:rsid w:val="00533073"/>
    <w:rsid w:val="005331E0"/>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0DF7"/>
    <w:rsid w:val="00552381"/>
    <w:rsid w:val="00552B02"/>
    <w:rsid w:val="00552B4C"/>
    <w:rsid w:val="00553849"/>
    <w:rsid w:val="0055395B"/>
    <w:rsid w:val="00553BDD"/>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07E"/>
    <w:rsid w:val="00563D05"/>
    <w:rsid w:val="00563E76"/>
    <w:rsid w:val="00564357"/>
    <w:rsid w:val="00564658"/>
    <w:rsid w:val="00565973"/>
    <w:rsid w:val="00565BEC"/>
    <w:rsid w:val="00565C44"/>
    <w:rsid w:val="00565F9B"/>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A37"/>
    <w:rsid w:val="00581CDC"/>
    <w:rsid w:val="00582CF4"/>
    <w:rsid w:val="00582FA1"/>
    <w:rsid w:val="00583107"/>
    <w:rsid w:val="00583308"/>
    <w:rsid w:val="00583EF5"/>
    <w:rsid w:val="005844FE"/>
    <w:rsid w:val="00584BBF"/>
    <w:rsid w:val="00584E70"/>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62B"/>
    <w:rsid w:val="00597EAB"/>
    <w:rsid w:val="005A0088"/>
    <w:rsid w:val="005A12AF"/>
    <w:rsid w:val="005A177E"/>
    <w:rsid w:val="005A1BDD"/>
    <w:rsid w:val="005A1D3C"/>
    <w:rsid w:val="005A2318"/>
    <w:rsid w:val="005A31C1"/>
    <w:rsid w:val="005A3888"/>
    <w:rsid w:val="005A3932"/>
    <w:rsid w:val="005A3F19"/>
    <w:rsid w:val="005A42F4"/>
    <w:rsid w:val="005A6922"/>
    <w:rsid w:val="005A6D4B"/>
    <w:rsid w:val="005A6DE1"/>
    <w:rsid w:val="005A7476"/>
    <w:rsid w:val="005A774E"/>
    <w:rsid w:val="005A77DB"/>
    <w:rsid w:val="005A7EEB"/>
    <w:rsid w:val="005B010C"/>
    <w:rsid w:val="005B1548"/>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3C9F"/>
    <w:rsid w:val="00605EFF"/>
    <w:rsid w:val="00606451"/>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3329"/>
    <w:rsid w:val="006A489B"/>
    <w:rsid w:val="006A5315"/>
    <w:rsid w:val="006A59B4"/>
    <w:rsid w:val="006A6098"/>
    <w:rsid w:val="006A742C"/>
    <w:rsid w:val="006A7ACD"/>
    <w:rsid w:val="006A7E2B"/>
    <w:rsid w:val="006B0971"/>
    <w:rsid w:val="006B1452"/>
    <w:rsid w:val="006B2284"/>
    <w:rsid w:val="006B233B"/>
    <w:rsid w:val="006B243B"/>
    <w:rsid w:val="006B29A6"/>
    <w:rsid w:val="006B2AF9"/>
    <w:rsid w:val="006B2F81"/>
    <w:rsid w:val="006B3586"/>
    <w:rsid w:val="006B3C11"/>
    <w:rsid w:val="006B3D47"/>
    <w:rsid w:val="006B4214"/>
    <w:rsid w:val="006B4565"/>
    <w:rsid w:val="006B4C29"/>
    <w:rsid w:val="006B4F30"/>
    <w:rsid w:val="006B5442"/>
    <w:rsid w:val="006B5D28"/>
    <w:rsid w:val="006B61FC"/>
    <w:rsid w:val="006B6375"/>
    <w:rsid w:val="006B6711"/>
    <w:rsid w:val="006B7727"/>
    <w:rsid w:val="006B7AB3"/>
    <w:rsid w:val="006B7AE4"/>
    <w:rsid w:val="006B7E5F"/>
    <w:rsid w:val="006C0AEA"/>
    <w:rsid w:val="006C0E7A"/>
    <w:rsid w:val="006C2620"/>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E5"/>
    <w:rsid w:val="00801178"/>
    <w:rsid w:val="00801445"/>
    <w:rsid w:val="00802115"/>
    <w:rsid w:val="00804BAA"/>
    <w:rsid w:val="00804DF1"/>
    <w:rsid w:val="00805FBA"/>
    <w:rsid w:val="008064DD"/>
    <w:rsid w:val="00806557"/>
    <w:rsid w:val="008068F9"/>
    <w:rsid w:val="008069BA"/>
    <w:rsid w:val="00806DD2"/>
    <w:rsid w:val="0080745B"/>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4B"/>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AEB"/>
    <w:rsid w:val="008A7E4E"/>
    <w:rsid w:val="008A7F59"/>
    <w:rsid w:val="008B0442"/>
    <w:rsid w:val="008B1319"/>
    <w:rsid w:val="008B1429"/>
    <w:rsid w:val="008B14AE"/>
    <w:rsid w:val="008B1D2B"/>
    <w:rsid w:val="008B1FF3"/>
    <w:rsid w:val="008B23D9"/>
    <w:rsid w:val="008B264B"/>
    <w:rsid w:val="008B27BD"/>
    <w:rsid w:val="008B29C5"/>
    <w:rsid w:val="008B2C26"/>
    <w:rsid w:val="008B3023"/>
    <w:rsid w:val="008B40FE"/>
    <w:rsid w:val="008B42EE"/>
    <w:rsid w:val="008B4C45"/>
    <w:rsid w:val="008B4DB4"/>
    <w:rsid w:val="008B528C"/>
    <w:rsid w:val="008B6121"/>
    <w:rsid w:val="008B6810"/>
    <w:rsid w:val="008B6A8D"/>
    <w:rsid w:val="008B79D5"/>
    <w:rsid w:val="008C0C3D"/>
    <w:rsid w:val="008C108D"/>
    <w:rsid w:val="008C11A7"/>
    <w:rsid w:val="008C1A4B"/>
    <w:rsid w:val="008C20C5"/>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05A"/>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7160"/>
    <w:rsid w:val="00927220"/>
    <w:rsid w:val="00927A2B"/>
    <w:rsid w:val="00930B94"/>
    <w:rsid w:val="00931807"/>
    <w:rsid w:val="009318C1"/>
    <w:rsid w:val="009319A6"/>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D2D"/>
    <w:rsid w:val="00954828"/>
    <w:rsid w:val="009548E7"/>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156"/>
    <w:rsid w:val="009B64D3"/>
    <w:rsid w:val="009B64D4"/>
    <w:rsid w:val="009B680A"/>
    <w:rsid w:val="009C011E"/>
    <w:rsid w:val="009C29CE"/>
    <w:rsid w:val="009C336F"/>
    <w:rsid w:val="009C33EB"/>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8F2"/>
    <w:rsid w:val="009E092F"/>
    <w:rsid w:val="009E0D6B"/>
    <w:rsid w:val="009E2178"/>
    <w:rsid w:val="009E225B"/>
    <w:rsid w:val="009E2679"/>
    <w:rsid w:val="009E3443"/>
    <w:rsid w:val="009E39D2"/>
    <w:rsid w:val="009E3BCF"/>
    <w:rsid w:val="009E56D3"/>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374"/>
    <w:rsid w:val="00A20FAA"/>
    <w:rsid w:val="00A212B0"/>
    <w:rsid w:val="00A2198E"/>
    <w:rsid w:val="00A21D33"/>
    <w:rsid w:val="00A21EAD"/>
    <w:rsid w:val="00A226EC"/>
    <w:rsid w:val="00A22D40"/>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1883"/>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302"/>
    <w:rsid w:val="00B66AC6"/>
    <w:rsid w:val="00B66B09"/>
    <w:rsid w:val="00B67230"/>
    <w:rsid w:val="00B67621"/>
    <w:rsid w:val="00B6783E"/>
    <w:rsid w:val="00B678EC"/>
    <w:rsid w:val="00B67FDD"/>
    <w:rsid w:val="00B70F71"/>
    <w:rsid w:val="00B7118F"/>
    <w:rsid w:val="00B716D8"/>
    <w:rsid w:val="00B71815"/>
    <w:rsid w:val="00B71973"/>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576"/>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15F"/>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A7E"/>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539D"/>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22"/>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33"/>
    <w:rsid w:val="00C13DB8"/>
    <w:rsid w:val="00C140FA"/>
    <w:rsid w:val="00C14165"/>
    <w:rsid w:val="00C14A21"/>
    <w:rsid w:val="00C1582B"/>
    <w:rsid w:val="00C15AFA"/>
    <w:rsid w:val="00C165A9"/>
    <w:rsid w:val="00C175F9"/>
    <w:rsid w:val="00C178F8"/>
    <w:rsid w:val="00C17AC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43"/>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4C89"/>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0A6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47D9"/>
    <w:rsid w:val="00CC5100"/>
    <w:rsid w:val="00CC786D"/>
    <w:rsid w:val="00CC7A7A"/>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6FBF"/>
    <w:rsid w:val="00CD74AF"/>
    <w:rsid w:val="00CE190F"/>
    <w:rsid w:val="00CE2077"/>
    <w:rsid w:val="00CE2836"/>
    <w:rsid w:val="00CE2FCE"/>
    <w:rsid w:val="00CE3104"/>
    <w:rsid w:val="00CE320C"/>
    <w:rsid w:val="00CE45C7"/>
    <w:rsid w:val="00CE4796"/>
    <w:rsid w:val="00CE4BB7"/>
    <w:rsid w:val="00CE4DFE"/>
    <w:rsid w:val="00CE4E08"/>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6DFC"/>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155"/>
    <w:rsid w:val="00D47CBD"/>
    <w:rsid w:val="00D5008F"/>
    <w:rsid w:val="00D50307"/>
    <w:rsid w:val="00D5046B"/>
    <w:rsid w:val="00D51DE5"/>
    <w:rsid w:val="00D522C8"/>
    <w:rsid w:val="00D5249F"/>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9C"/>
    <w:rsid w:val="00D916F4"/>
    <w:rsid w:val="00D91D19"/>
    <w:rsid w:val="00D929FA"/>
    <w:rsid w:val="00D92BB3"/>
    <w:rsid w:val="00D92DC8"/>
    <w:rsid w:val="00D9374F"/>
    <w:rsid w:val="00D94C2F"/>
    <w:rsid w:val="00D94D13"/>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1619C"/>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9BC"/>
    <w:rsid w:val="00E40BF0"/>
    <w:rsid w:val="00E4299D"/>
    <w:rsid w:val="00E4477B"/>
    <w:rsid w:val="00E450E4"/>
    <w:rsid w:val="00E476DD"/>
    <w:rsid w:val="00E50C74"/>
    <w:rsid w:val="00E52B25"/>
    <w:rsid w:val="00E535A0"/>
    <w:rsid w:val="00E53EE3"/>
    <w:rsid w:val="00E5499C"/>
    <w:rsid w:val="00E54E3B"/>
    <w:rsid w:val="00E55BCD"/>
    <w:rsid w:val="00E56404"/>
    <w:rsid w:val="00E56544"/>
    <w:rsid w:val="00E56EAB"/>
    <w:rsid w:val="00E56FAA"/>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4AA8"/>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1E66"/>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064"/>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AF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391B"/>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904"/>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A20"/>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5C84"/>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890"/>
    <w:rsid w:val="00FC1BBA"/>
    <w:rsid w:val="00FC1FF5"/>
    <w:rsid w:val="00FC2158"/>
    <w:rsid w:val="00FC2F08"/>
    <w:rsid w:val="00FC378D"/>
    <w:rsid w:val="00FC421C"/>
    <w:rsid w:val="00FC44DB"/>
    <w:rsid w:val="00FC46B9"/>
    <w:rsid w:val="00FC48FC"/>
    <w:rsid w:val="00FC4BDA"/>
    <w:rsid w:val="00FC55C8"/>
    <w:rsid w:val="00FC773B"/>
    <w:rsid w:val="00FD0069"/>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E27C"/>
  <w15:docId w15:val="{A23FB0A8-2030-4459-B13C-A4BE716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styleId="af0">
    <w:name w:val="List Paragraph"/>
    <w:basedOn w:val="a"/>
    <w:uiPriority w:val="34"/>
    <w:qFormat/>
    <w:rsid w:val="00213EFC"/>
    <w:pPr>
      <w:ind w:left="720"/>
      <w:contextualSpacing/>
    </w:pPr>
  </w:style>
  <w:style w:type="paragraph" w:styleId="24">
    <w:name w:val="Body Text 2"/>
    <w:basedOn w:val="a"/>
    <w:link w:val="25"/>
    <w:semiHidden/>
    <w:unhideWhenUsed/>
    <w:rsid w:val="006A3329"/>
    <w:pPr>
      <w:spacing w:after="120" w:line="480" w:lineRule="auto"/>
    </w:pPr>
  </w:style>
  <w:style w:type="character" w:customStyle="1" w:styleId="25">
    <w:name w:val="Основний текст 2 Знак"/>
    <w:basedOn w:val="a0"/>
    <w:link w:val="24"/>
    <w:semiHidden/>
    <w:rsid w:val="006A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2891</Words>
  <Characters>1649</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21</cp:revision>
  <cp:lastPrinted>2025-03-03T12:26:00Z</cp:lastPrinted>
  <dcterms:created xsi:type="dcterms:W3CDTF">2024-10-07T06:53:00Z</dcterms:created>
  <dcterms:modified xsi:type="dcterms:W3CDTF">2025-03-03T13:17:00Z</dcterms:modified>
</cp:coreProperties>
</file>