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007" w:rsidRDefault="00A7200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A72007" w:rsidRDefault="00A7200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A72007" w:rsidRDefault="00A7200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A72007" w:rsidRDefault="00A7200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A72007" w:rsidRDefault="00A7200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A72007" w:rsidRDefault="00A7200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A72007" w:rsidRDefault="00A7200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A72007" w:rsidRDefault="00A7200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A72007" w:rsidRPr="0084171F" w:rsidRDefault="00A72007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:rsidR="00A72007" w:rsidRPr="0084171F" w:rsidRDefault="00A72007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:rsidR="00A72007" w:rsidRPr="0084171F" w:rsidRDefault="00A72007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:rsidR="00A72007" w:rsidRPr="00BB773A" w:rsidRDefault="00A72007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:rsidR="00A72007" w:rsidRDefault="00A72007" w:rsidP="001B7D3E">
      <w:pPr>
        <w:tabs>
          <w:tab w:val="left" w:pos="567"/>
        </w:tabs>
        <w:ind w:firstLine="567"/>
        <w:jc w:val="both"/>
        <w:rPr>
          <w:color w:val="000000"/>
        </w:rPr>
      </w:pPr>
      <w:bookmarkStart w:id="0" w:name="_Hlk105408861"/>
      <w:r>
        <w:rPr>
          <w:color w:val="000000"/>
        </w:rPr>
        <w:t xml:space="preserve">Враховуючи звернення </w:t>
      </w:r>
      <w:r>
        <w:t>Департаменту охорони здоров’я</w:t>
      </w:r>
      <w:r>
        <w:rPr>
          <w:color w:val="000000"/>
        </w:rPr>
        <w:t xml:space="preserve"> Кременчуцької міської ради Кременчуцького району Полтавської області від 26.08.2024 №</w:t>
      </w:r>
      <w:r>
        <w:t> </w:t>
      </w:r>
      <w:r>
        <w:rPr>
          <w:color w:val="000000"/>
        </w:rPr>
        <w:t xml:space="preserve">01.1-16/03-01/1143, керуючись рішеннями Кременчуцької міської ради Кременчуцького району Полтавської області від 02 серпня 2024 року «Про внесення змін до рішення Кременчуцької міської ради Кременчуцького району Полтавської області від </w:t>
      </w:r>
      <w:r>
        <w:t xml:space="preserve">15 грудня 2023 року «Про затвердження комплексної програми розвитку комунального некомерційного медичного підприємства «Кременчуцький перинатальний центр ІІ рівня» на 2024-2026 роки» </w:t>
      </w:r>
      <w:r>
        <w:rPr>
          <w:color w:val="000000"/>
        </w:rPr>
        <w:t>та від 22</w:t>
      </w:r>
      <w:r>
        <w:t> </w:t>
      </w:r>
      <w:r>
        <w:rPr>
          <w:color w:val="000000"/>
        </w:rPr>
        <w:t>березня 2022 року «Про створення Стабілізаційного Фонду в новій редакції» (зі змінами),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A72007" w:rsidRDefault="00A72007" w:rsidP="001B7D3E">
      <w:pPr>
        <w:tabs>
          <w:tab w:val="left" w:pos="567"/>
          <w:tab w:val="center" w:pos="4677"/>
          <w:tab w:val="right" w:pos="9355"/>
        </w:tabs>
        <w:spacing w:after="120" w:line="100" w:lineRule="atLeast"/>
        <w:ind w:right="-17"/>
        <w:jc w:val="both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</w:rPr>
        <w:t xml:space="preserve">                                                            вирішив:</w:t>
      </w:r>
    </w:p>
    <w:p w:rsidR="00A72007" w:rsidRDefault="00A72007" w:rsidP="007628D4">
      <w:pPr>
        <w:tabs>
          <w:tab w:val="left" w:pos="567"/>
        </w:tabs>
        <w:ind w:firstLine="567"/>
        <w:jc w:val="both"/>
        <w:rPr>
          <w:color w:val="000000"/>
        </w:rPr>
      </w:pPr>
      <w:r>
        <w:t xml:space="preserve">1. Виділити з Стабілізаційного Фонду Кременчуцької міської територіальної громади кошти в сумі 40 000 грн Департаменту охорони здоров’я Кременчуцької міської ради Кременчуцького району Полтавської області для </w:t>
      </w:r>
      <w:r>
        <w:rPr>
          <w:color w:val="000000"/>
        </w:rPr>
        <w:t xml:space="preserve">комунального некомерційного медичного підприємства «Кременчуцький перинатальний центр ІІ рівня» </w:t>
      </w:r>
      <w:r>
        <w:t xml:space="preserve">Кременчуцької міської ради Кременчуцького </w:t>
      </w:r>
      <w:r>
        <w:rPr>
          <w:color w:val="000000"/>
        </w:rPr>
        <w:t>району Полтавської області</w:t>
      </w:r>
      <w:r>
        <w:t xml:space="preserve"> по </w:t>
      </w:r>
      <w:r>
        <w:rPr>
          <w:color w:val="000000"/>
        </w:rPr>
        <w:t>КПКВКМБ 0712030</w:t>
      </w:r>
      <w:r>
        <w:t xml:space="preserve"> </w:t>
      </w:r>
      <w:r>
        <w:rPr>
          <w:color w:val="000000"/>
        </w:rPr>
        <w:t>«Лікарсько-акушерська допомога вагітним, породіллям та новонародженим» по КЕКВ 2610 «Субсидії та поточні трансферти підприємствам (установам, організаціям)» для оплати послуг з демонтажу, монтажу і технічних робіт по перенесенню кондиціонера в будівлі гінекологічного корпусу КНМП</w:t>
      </w:r>
      <w:r>
        <w:t> </w:t>
      </w:r>
      <w:r>
        <w:rPr>
          <w:color w:val="000000"/>
        </w:rPr>
        <w:t>«Кременчуцький перинатальний центр ІІ рівня» за адресою: вул.</w:t>
      </w:r>
      <w:r>
        <w:t> </w:t>
      </w:r>
      <w:r>
        <w:rPr>
          <w:color w:val="000000"/>
        </w:rPr>
        <w:t>Майора Борищака, 20/3 в м. Кременчуці Полтавської області.</w:t>
      </w:r>
    </w:p>
    <w:p w:rsidR="00A72007" w:rsidRDefault="00A72007" w:rsidP="007628D4">
      <w:pPr>
        <w:tabs>
          <w:tab w:val="left" w:pos="993"/>
        </w:tabs>
        <w:ind w:firstLine="567"/>
        <w:jc w:val="both"/>
      </w:pPr>
      <w:r>
        <w:rPr>
          <w:color w:val="000000"/>
        </w:rPr>
        <w:t>2.</w:t>
      </w:r>
      <w:r>
        <w:t> </w:t>
      </w:r>
      <w:r>
        <w:rPr>
          <w:color w:val="000000"/>
        </w:rPr>
        <w:t xml:space="preserve">Директору </w:t>
      </w:r>
      <w:r>
        <w:t>Департаменту охорони здоров’я</w:t>
      </w:r>
      <w:r>
        <w:rPr>
          <w:color w:val="000000"/>
        </w:rPr>
        <w:t xml:space="preserve"> Кременчуцької міської ради Кременчуцького району Полтавської області Середі М.В.</w:t>
      </w:r>
      <w:r w:rsidRPr="002D1FD5">
        <w:rPr>
          <w:color w:val="000000"/>
        </w:rPr>
        <w:t xml:space="preserve"> </w:t>
      </w:r>
      <w:r w:rsidRPr="00D76BE3">
        <w:rPr>
          <w:color w:val="000000"/>
        </w:rPr>
        <w:t>на чергову сесію</w:t>
      </w:r>
      <w:r w:rsidRPr="00D76BE3">
        <w:t xml:space="preserve"> Кременчуцької міської ради Кременчуцького </w:t>
      </w:r>
      <w:r w:rsidRPr="00D76BE3">
        <w:rPr>
          <w:color w:val="000000"/>
        </w:rPr>
        <w:t>району Полтавської області підготувати проєкт рішення щодо внесення відповідних змін до</w:t>
      </w:r>
      <w:r w:rsidRPr="00D76BE3">
        <w:t xml:space="preserve"> </w:t>
      </w:r>
      <w:r>
        <w:rPr>
          <w:color w:val="000000"/>
        </w:rPr>
        <w:t>комплексної</w:t>
      </w:r>
      <w:r w:rsidRPr="00F56134">
        <w:rPr>
          <w:color w:val="000000"/>
        </w:rPr>
        <w:t xml:space="preserve"> </w:t>
      </w:r>
      <w:r>
        <w:rPr>
          <w:color w:val="000000"/>
        </w:rPr>
        <w:t xml:space="preserve">програми розвитку комунального некомерційного медичного підприємства </w:t>
      </w:r>
      <w:r>
        <w:t>«Кременчуцький перинатальний центр ІІ рівня» на 2024-2026 роки.</w:t>
      </w:r>
    </w:p>
    <w:p w:rsidR="00A72007" w:rsidRDefault="00A72007" w:rsidP="005945AF">
      <w:pPr>
        <w:tabs>
          <w:tab w:val="left" w:pos="993"/>
        </w:tabs>
        <w:ind w:firstLine="567"/>
        <w:jc w:val="both"/>
        <w:rPr>
          <w:color w:val="000000"/>
        </w:rPr>
      </w:pPr>
      <w:r>
        <w:t>3. </w:t>
      </w:r>
      <w:r w:rsidRPr="00B331F4">
        <w:rPr>
          <w:color w:val="000000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 xml:space="preserve">4 </w:t>
      </w:r>
      <w:r w:rsidRPr="00B331F4">
        <w:rPr>
          <w:color w:val="000000"/>
        </w:rPr>
        <w:t xml:space="preserve">рік </w:t>
      </w:r>
      <w:r>
        <w:rPr>
          <w:color w:val="000000"/>
        </w:rPr>
        <w:t xml:space="preserve">та </w:t>
      </w:r>
      <w:r w:rsidRPr="00206EBD">
        <w:rPr>
          <w:color w:val="000000"/>
        </w:rPr>
        <w:t xml:space="preserve">перерахувати кошти на рахунок </w:t>
      </w:r>
      <w:r>
        <w:t xml:space="preserve">Департаменту охорони здоров’я Кременчуцької міської ради Кременчуцького </w:t>
      </w:r>
      <w:r>
        <w:rPr>
          <w:color w:val="000000"/>
        </w:rPr>
        <w:t>району Полтавської області</w:t>
      </w:r>
      <w:r w:rsidRPr="00206EBD">
        <w:t xml:space="preserve"> </w:t>
      </w:r>
      <w:r w:rsidRPr="00206EBD">
        <w:rPr>
          <w:color w:val="000000"/>
        </w:rPr>
        <w:t>згідно з кошторисними призначеннями</w:t>
      </w:r>
      <w:r w:rsidRPr="00C00B88">
        <w:rPr>
          <w:color w:val="000000"/>
        </w:rPr>
        <w:t>.</w:t>
      </w:r>
    </w:p>
    <w:p w:rsidR="00A72007" w:rsidRDefault="00A72007" w:rsidP="005945AF">
      <w:pPr>
        <w:tabs>
          <w:tab w:val="left" w:pos="993"/>
        </w:tabs>
        <w:ind w:firstLine="567"/>
        <w:jc w:val="both"/>
      </w:pPr>
      <w:r>
        <w:rPr>
          <w:color w:val="000000"/>
        </w:rPr>
        <w:t>4.</w:t>
      </w:r>
      <w:r>
        <w:t xml:space="preserve"> Директору Департаменту охорони здоров’я Кременчуцької міської ради Кременчуцького </w:t>
      </w:r>
      <w:r>
        <w:rPr>
          <w:color w:val="000000"/>
        </w:rPr>
        <w:t xml:space="preserve">району Полтавської області Середі М.В. внести зміни до паспорта бюджетної програми на 2024 рік та перерахувати кошти комунальному некомерційному медичному підприємству «Кременчуцький перинатальний центр ІІ рівня» </w:t>
      </w:r>
      <w:r>
        <w:t xml:space="preserve">Кременчуцької міської ради Кременчуцького </w:t>
      </w:r>
      <w:r>
        <w:rPr>
          <w:color w:val="000000"/>
        </w:rPr>
        <w:t xml:space="preserve">району Полтавської області </w:t>
      </w:r>
      <w:r w:rsidRPr="00206EBD">
        <w:rPr>
          <w:color w:val="000000"/>
        </w:rPr>
        <w:t>згідно з</w:t>
      </w:r>
      <w:r>
        <w:rPr>
          <w:color w:val="000000"/>
        </w:rPr>
        <w:t xml:space="preserve"> кошторисними призначеннями</w:t>
      </w:r>
      <w:r>
        <w:t>.</w:t>
      </w:r>
    </w:p>
    <w:p w:rsidR="00A72007" w:rsidRDefault="00A72007" w:rsidP="005945AF">
      <w:pPr>
        <w:tabs>
          <w:tab w:val="left" w:pos="993"/>
        </w:tabs>
        <w:ind w:firstLine="567"/>
        <w:jc w:val="both"/>
      </w:pPr>
      <w:r>
        <w:t>5. </w:t>
      </w:r>
      <w:bookmarkEnd w:id="0"/>
      <w:r>
        <w:rPr>
          <w:color w:val="000000"/>
        </w:rPr>
        <w:t>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:rsidR="00A72007" w:rsidRDefault="00A72007" w:rsidP="005945AF">
      <w:pPr>
        <w:tabs>
          <w:tab w:val="left" w:pos="993"/>
        </w:tabs>
        <w:ind w:firstLine="567"/>
        <w:jc w:val="both"/>
      </w:pPr>
      <w:r>
        <w:t xml:space="preserve">6. Контроль за виконанням рішення покласти на першого заступника міського голови Пелипенка В.М. </w:t>
      </w:r>
      <w:bookmarkStart w:id="1" w:name="_Hlk173154974"/>
      <w:r>
        <w:t>та заступника міського голови Усанову О.П.</w:t>
      </w:r>
      <w:bookmarkEnd w:id="1"/>
    </w:p>
    <w:p w:rsidR="00A72007" w:rsidRDefault="00A72007" w:rsidP="0091556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A72007" w:rsidRDefault="00A72007" w:rsidP="0091556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A72007" w:rsidRDefault="00A72007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A72007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007" w:rsidRDefault="00A72007">
      <w:r>
        <w:separator/>
      </w:r>
    </w:p>
  </w:endnote>
  <w:endnote w:type="continuationSeparator" w:id="0">
    <w:p w:rsidR="00A72007" w:rsidRDefault="00A720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007" w:rsidRPr="00510602" w:rsidRDefault="00A72007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A72007" w:rsidRPr="00EE6338" w:rsidRDefault="00A72007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A72007" w:rsidRPr="00EE6338" w:rsidRDefault="00A72007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A72007" w:rsidRPr="00EE6338" w:rsidRDefault="00A72007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A72007" w:rsidRPr="00EE6338" w:rsidRDefault="00A72007" w:rsidP="00E81A6C">
    <w:pPr>
      <w:jc w:val="center"/>
      <w:rPr>
        <w:rStyle w:val="PageNumber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PAGE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E6338">
      <w:rPr>
        <w:rStyle w:val="PageNumber"/>
        <w:sz w:val="20"/>
        <w:szCs w:val="20"/>
      </w:rPr>
      <w:fldChar w:fldCharType="end"/>
    </w:r>
    <w:r w:rsidRPr="00EE6338">
      <w:rPr>
        <w:rStyle w:val="PageNumber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NUMPAGES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EE6338">
      <w:rPr>
        <w:rStyle w:val="PageNumber"/>
        <w:sz w:val="20"/>
        <w:szCs w:val="20"/>
      </w:rPr>
      <w:fldChar w:fldCharType="end"/>
    </w:r>
  </w:p>
  <w:p w:rsidR="00A72007" w:rsidRPr="00EE6338" w:rsidRDefault="00A720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007" w:rsidRDefault="00A72007">
      <w:r>
        <w:separator/>
      </w:r>
    </w:p>
  </w:footnote>
  <w:footnote w:type="continuationSeparator" w:id="0">
    <w:p w:rsidR="00A72007" w:rsidRDefault="00A720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007" w:rsidRDefault="00A720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91F51"/>
    <w:multiLevelType w:val="hybridMultilevel"/>
    <w:tmpl w:val="3E8CCA2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8B581E"/>
    <w:multiLevelType w:val="hybridMultilevel"/>
    <w:tmpl w:val="5754B08C"/>
    <w:lvl w:ilvl="0" w:tplc="A5228582">
      <w:start w:val="1"/>
      <w:numFmt w:val="decimal"/>
      <w:lvlText w:val="%1."/>
      <w:lvlJc w:val="left"/>
      <w:pPr>
        <w:ind w:left="927" w:hanging="360"/>
      </w:pPr>
      <w:rPr>
        <w:rFonts w:eastAsia="MS Mincho"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57D65"/>
    <w:rsid w:val="000674AC"/>
    <w:rsid w:val="00070E8E"/>
    <w:rsid w:val="000748D9"/>
    <w:rsid w:val="00075DA6"/>
    <w:rsid w:val="00076197"/>
    <w:rsid w:val="00080433"/>
    <w:rsid w:val="000872BD"/>
    <w:rsid w:val="00087D73"/>
    <w:rsid w:val="00090967"/>
    <w:rsid w:val="00091391"/>
    <w:rsid w:val="000920CB"/>
    <w:rsid w:val="00092BC0"/>
    <w:rsid w:val="000946F4"/>
    <w:rsid w:val="000957A4"/>
    <w:rsid w:val="000C22CE"/>
    <w:rsid w:val="000D0C31"/>
    <w:rsid w:val="000D22D0"/>
    <w:rsid w:val="000D4355"/>
    <w:rsid w:val="000D6B07"/>
    <w:rsid w:val="000E2BC9"/>
    <w:rsid w:val="000F2EB7"/>
    <w:rsid w:val="000F6A2A"/>
    <w:rsid w:val="00107E75"/>
    <w:rsid w:val="00111599"/>
    <w:rsid w:val="0011201F"/>
    <w:rsid w:val="001146D8"/>
    <w:rsid w:val="001148CB"/>
    <w:rsid w:val="00117BCC"/>
    <w:rsid w:val="00121A8C"/>
    <w:rsid w:val="00131B9F"/>
    <w:rsid w:val="00133B3F"/>
    <w:rsid w:val="00134D73"/>
    <w:rsid w:val="00143E69"/>
    <w:rsid w:val="00155B1B"/>
    <w:rsid w:val="0016337D"/>
    <w:rsid w:val="00164695"/>
    <w:rsid w:val="001658FF"/>
    <w:rsid w:val="00176F86"/>
    <w:rsid w:val="00184225"/>
    <w:rsid w:val="00186771"/>
    <w:rsid w:val="00191F33"/>
    <w:rsid w:val="0019419A"/>
    <w:rsid w:val="00196391"/>
    <w:rsid w:val="00196C4A"/>
    <w:rsid w:val="00197B4C"/>
    <w:rsid w:val="001A2409"/>
    <w:rsid w:val="001A5DC9"/>
    <w:rsid w:val="001B2FD3"/>
    <w:rsid w:val="001B7D3E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4B61"/>
    <w:rsid w:val="00205945"/>
    <w:rsid w:val="00206EBD"/>
    <w:rsid w:val="00216A52"/>
    <w:rsid w:val="0021758C"/>
    <w:rsid w:val="00224475"/>
    <w:rsid w:val="002360A2"/>
    <w:rsid w:val="00236EEE"/>
    <w:rsid w:val="00245AA3"/>
    <w:rsid w:val="002656BA"/>
    <w:rsid w:val="002669E2"/>
    <w:rsid w:val="00266F0E"/>
    <w:rsid w:val="00272D5D"/>
    <w:rsid w:val="002844B1"/>
    <w:rsid w:val="00291E4B"/>
    <w:rsid w:val="00293A74"/>
    <w:rsid w:val="002957E8"/>
    <w:rsid w:val="002A120E"/>
    <w:rsid w:val="002A65F7"/>
    <w:rsid w:val="002B1268"/>
    <w:rsid w:val="002C750F"/>
    <w:rsid w:val="002D1FD5"/>
    <w:rsid w:val="002E1AF8"/>
    <w:rsid w:val="002E4968"/>
    <w:rsid w:val="002E5069"/>
    <w:rsid w:val="002F6DC5"/>
    <w:rsid w:val="002F7921"/>
    <w:rsid w:val="00302119"/>
    <w:rsid w:val="003055F7"/>
    <w:rsid w:val="003075A4"/>
    <w:rsid w:val="00310917"/>
    <w:rsid w:val="003137C1"/>
    <w:rsid w:val="00314326"/>
    <w:rsid w:val="00314ECC"/>
    <w:rsid w:val="00317D7C"/>
    <w:rsid w:val="00317DEB"/>
    <w:rsid w:val="0032298C"/>
    <w:rsid w:val="0032460B"/>
    <w:rsid w:val="003337E6"/>
    <w:rsid w:val="00334551"/>
    <w:rsid w:val="003348FA"/>
    <w:rsid w:val="00344677"/>
    <w:rsid w:val="00351F8D"/>
    <w:rsid w:val="00352B2B"/>
    <w:rsid w:val="003559F1"/>
    <w:rsid w:val="00372A34"/>
    <w:rsid w:val="00393F6E"/>
    <w:rsid w:val="00394255"/>
    <w:rsid w:val="003961E7"/>
    <w:rsid w:val="003A303B"/>
    <w:rsid w:val="003B29B7"/>
    <w:rsid w:val="003C1177"/>
    <w:rsid w:val="003C3A2D"/>
    <w:rsid w:val="003D0DA4"/>
    <w:rsid w:val="003D0FC7"/>
    <w:rsid w:val="003D1655"/>
    <w:rsid w:val="003D4853"/>
    <w:rsid w:val="003D701B"/>
    <w:rsid w:val="00402536"/>
    <w:rsid w:val="00410420"/>
    <w:rsid w:val="004140F0"/>
    <w:rsid w:val="00420125"/>
    <w:rsid w:val="004305B1"/>
    <w:rsid w:val="00442A51"/>
    <w:rsid w:val="004459BD"/>
    <w:rsid w:val="00461138"/>
    <w:rsid w:val="004634CB"/>
    <w:rsid w:val="0046709C"/>
    <w:rsid w:val="004716B8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3874"/>
    <w:rsid w:val="00537915"/>
    <w:rsid w:val="00564517"/>
    <w:rsid w:val="00573E30"/>
    <w:rsid w:val="00574DDA"/>
    <w:rsid w:val="00576DE6"/>
    <w:rsid w:val="005945AF"/>
    <w:rsid w:val="005A075D"/>
    <w:rsid w:val="005A3239"/>
    <w:rsid w:val="005A590E"/>
    <w:rsid w:val="005C3F44"/>
    <w:rsid w:val="005C6A71"/>
    <w:rsid w:val="005C78D5"/>
    <w:rsid w:val="005D3DB7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43C35"/>
    <w:rsid w:val="00650B0A"/>
    <w:rsid w:val="00651131"/>
    <w:rsid w:val="006552C0"/>
    <w:rsid w:val="00674BAE"/>
    <w:rsid w:val="006756A6"/>
    <w:rsid w:val="006803FF"/>
    <w:rsid w:val="00682A12"/>
    <w:rsid w:val="006A0F7D"/>
    <w:rsid w:val="006A287B"/>
    <w:rsid w:val="006A4B4C"/>
    <w:rsid w:val="006A7D2A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65D0"/>
    <w:rsid w:val="00735836"/>
    <w:rsid w:val="00737F90"/>
    <w:rsid w:val="00740DF2"/>
    <w:rsid w:val="00742BA9"/>
    <w:rsid w:val="00750EC2"/>
    <w:rsid w:val="0075168B"/>
    <w:rsid w:val="00754AEE"/>
    <w:rsid w:val="007628D4"/>
    <w:rsid w:val="00767F38"/>
    <w:rsid w:val="00771BB7"/>
    <w:rsid w:val="0077477F"/>
    <w:rsid w:val="00775940"/>
    <w:rsid w:val="007834BA"/>
    <w:rsid w:val="007838AF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E1A98"/>
    <w:rsid w:val="007E2016"/>
    <w:rsid w:val="007E2094"/>
    <w:rsid w:val="007E35C8"/>
    <w:rsid w:val="007E3AB4"/>
    <w:rsid w:val="007F10C0"/>
    <w:rsid w:val="007F4F4E"/>
    <w:rsid w:val="00815514"/>
    <w:rsid w:val="0081734B"/>
    <w:rsid w:val="008220BA"/>
    <w:rsid w:val="00834E28"/>
    <w:rsid w:val="0084171F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45BD"/>
    <w:rsid w:val="008B713F"/>
    <w:rsid w:val="008C0599"/>
    <w:rsid w:val="008C13FA"/>
    <w:rsid w:val="008C312A"/>
    <w:rsid w:val="008C452C"/>
    <w:rsid w:val="008E316D"/>
    <w:rsid w:val="008F3E15"/>
    <w:rsid w:val="008F5E63"/>
    <w:rsid w:val="00901562"/>
    <w:rsid w:val="009047A1"/>
    <w:rsid w:val="00915561"/>
    <w:rsid w:val="009156B5"/>
    <w:rsid w:val="00926614"/>
    <w:rsid w:val="00944C5D"/>
    <w:rsid w:val="0094636E"/>
    <w:rsid w:val="00951D17"/>
    <w:rsid w:val="00955EE2"/>
    <w:rsid w:val="00965638"/>
    <w:rsid w:val="00985F19"/>
    <w:rsid w:val="009A2266"/>
    <w:rsid w:val="009C0DA1"/>
    <w:rsid w:val="009C7B29"/>
    <w:rsid w:val="009D22E1"/>
    <w:rsid w:val="009E446B"/>
    <w:rsid w:val="009F065C"/>
    <w:rsid w:val="009F300C"/>
    <w:rsid w:val="009F3D67"/>
    <w:rsid w:val="009F5DF3"/>
    <w:rsid w:val="00A05B00"/>
    <w:rsid w:val="00A05B47"/>
    <w:rsid w:val="00A06922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5C93"/>
    <w:rsid w:val="00A679A3"/>
    <w:rsid w:val="00A72007"/>
    <w:rsid w:val="00A73937"/>
    <w:rsid w:val="00A755B3"/>
    <w:rsid w:val="00A81457"/>
    <w:rsid w:val="00A82F9F"/>
    <w:rsid w:val="00A87F13"/>
    <w:rsid w:val="00A91566"/>
    <w:rsid w:val="00A92736"/>
    <w:rsid w:val="00A93F87"/>
    <w:rsid w:val="00AA620A"/>
    <w:rsid w:val="00AB70D9"/>
    <w:rsid w:val="00AC2780"/>
    <w:rsid w:val="00AC2D98"/>
    <w:rsid w:val="00AC370C"/>
    <w:rsid w:val="00AC39EA"/>
    <w:rsid w:val="00AC5789"/>
    <w:rsid w:val="00AC7882"/>
    <w:rsid w:val="00AD333C"/>
    <w:rsid w:val="00AD4E57"/>
    <w:rsid w:val="00AE5FB9"/>
    <w:rsid w:val="00AF0184"/>
    <w:rsid w:val="00AF01EC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331F4"/>
    <w:rsid w:val="00B43EC3"/>
    <w:rsid w:val="00B50A4F"/>
    <w:rsid w:val="00B52721"/>
    <w:rsid w:val="00B6148C"/>
    <w:rsid w:val="00B63EE9"/>
    <w:rsid w:val="00B72E0D"/>
    <w:rsid w:val="00B77B3B"/>
    <w:rsid w:val="00B804EC"/>
    <w:rsid w:val="00B85433"/>
    <w:rsid w:val="00B878A8"/>
    <w:rsid w:val="00B945E1"/>
    <w:rsid w:val="00BA0AAC"/>
    <w:rsid w:val="00BA44A4"/>
    <w:rsid w:val="00BA505C"/>
    <w:rsid w:val="00BA51B3"/>
    <w:rsid w:val="00BB06DF"/>
    <w:rsid w:val="00BB24AB"/>
    <w:rsid w:val="00BB6A49"/>
    <w:rsid w:val="00BB773A"/>
    <w:rsid w:val="00BC22CC"/>
    <w:rsid w:val="00BC35EE"/>
    <w:rsid w:val="00BC4104"/>
    <w:rsid w:val="00BD0CE3"/>
    <w:rsid w:val="00BD3450"/>
    <w:rsid w:val="00BD3DF6"/>
    <w:rsid w:val="00BD5237"/>
    <w:rsid w:val="00BD638C"/>
    <w:rsid w:val="00BD680E"/>
    <w:rsid w:val="00BD766B"/>
    <w:rsid w:val="00BE0B78"/>
    <w:rsid w:val="00BE1208"/>
    <w:rsid w:val="00BE27D4"/>
    <w:rsid w:val="00BE3F56"/>
    <w:rsid w:val="00BE64D2"/>
    <w:rsid w:val="00BE695B"/>
    <w:rsid w:val="00BF1697"/>
    <w:rsid w:val="00BF1DA5"/>
    <w:rsid w:val="00C00B88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515CB"/>
    <w:rsid w:val="00C51B08"/>
    <w:rsid w:val="00C53E96"/>
    <w:rsid w:val="00C541E4"/>
    <w:rsid w:val="00C60E34"/>
    <w:rsid w:val="00C62753"/>
    <w:rsid w:val="00C629E0"/>
    <w:rsid w:val="00C64797"/>
    <w:rsid w:val="00C67446"/>
    <w:rsid w:val="00C7704E"/>
    <w:rsid w:val="00C8130F"/>
    <w:rsid w:val="00C85D00"/>
    <w:rsid w:val="00C90301"/>
    <w:rsid w:val="00C94C66"/>
    <w:rsid w:val="00CA225E"/>
    <w:rsid w:val="00CA5AA4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CF4B83"/>
    <w:rsid w:val="00D06DEB"/>
    <w:rsid w:val="00D06FE5"/>
    <w:rsid w:val="00D1019B"/>
    <w:rsid w:val="00D15EFB"/>
    <w:rsid w:val="00D27641"/>
    <w:rsid w:val="00D33088"/>
    <w:rsid w:val="00D4236A"/>
    <w:rsid w:val="00D42930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76BE3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13FD"/>
    <w:rsid w:val="00E54D0B"/>
    <w:rsid w:val="00E572AE"/>
    <w:rsid w:val="00E57C2B"/>
    <w:rsid w:val="00E725B0"/>
    <w:rsid w:val="00E779B4"/>
    <w:rsid w:val="00E81A53"/>
    <w:rsid w:val="00E81A6C"/>
    <w:rsid w:val="00E820F6"/>
    <w:rsid w:val="00E85EE4"/>
    <w:rsid w:val="00E92276"/>
    <w:rsid w:val="00E9286D"/>
    <w:rsid w:val="00E94C97"/>
    <w:rsid w:val="00EA0B1E"/>
    <w:rsid w:val="00EA4066"/>
    <w:rsid w:val="00EB091B"/>
    <w:rsid w:val="00EB28E3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6336"/>
    <w:rsid w:val="00EF6C45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46C52"/>
    <w:rsid w:val="00F47B42"/>
    <w:rsid w:val="00F557CC"/>
    <w:rsid w:val="00F56134"/>
    <w:rsid w:val="00F624C3"/>
    <w:rsid w:val="00F629A3"/>
    <w:rsid w:val="00F629AD"/>
    <w:rsid w:val="00F66933"/>
    <w:rsid w:val="00F7037E"/>
    <w:rsid w:val="00F71427"/>
    <w:rsid w:val="00F80563"/>
    <w:rsid w:val="00F819BE"/>
    <w:rsid w:val="00F90365"/>
    <w:rsid w:val="00F90574"/>
    <w:rsid w:val="00F90D28"/>
    <w:rsid w:val="00FA35F7"/>
    <w:rsid w:val="00FA3E6E"/>
    <w:rsid w:val="00FB01AD"/>
    <w:rsid w:val="00FC56F1"/>
    <w:rsid w:val="00FC7BB8"/>
    <w:rsid w:val="00FD0B1F"/>
    <w:rsid w:val="00FD199E"/>
    <w:rsid w:val="00FD544A"/>
    <w:rsid w:val="00FE5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FC56F1"/>
  </w:style>
  <w:style w:type="paragraph" w:styleId="ListParagraph">
    <w:name w:val="List Paragraph"/>
    <w:basedOn w:val="Normal"/>
    <w:uiPriority w:val="99"/>
    <w:qFormat/>
    <w:rsid w:val="00D46B7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DefaultParagraphFont"/>
    <w:uiPriority w:val="99"/>
    <w:rsid w:val="00F805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41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181</TotalTime>
  <Pages>2</Pages>
  <Words>495</Words>
  <Characters>2823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 </dc:title>
  <dc:subject/>
  <dc:creator>Lenovo</dc:creator>
  <cp:keywords/>
  <dc:description/>
  <cp:lastModifiedBy>polyarysh</cp:lastModifiedBy>
  <cp:revision>32</cp:revision>
  <cp:lastPrinted>2024-08-28T08:57:00Z</cp:lastPrinted>
  <dcterms:created xsi:type="dcterms:W3CDTF">2023-07-26T05:27:00Z</dcterms:created>
  <dcterms:modified xsi:type="dcterms:W3CDTF">2024-08-28T08:57:00Z</dcterms:modified>
</cp:coreProperties>
</file>