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2F3EB9EC" w:rsidR="00E92B2B" w:rsidRPr="00C50754" w:rsidRDefault="00E92B2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6D05220" w14:textId="77777777" w:rsidR="00E92B2B" w:rsidRPr="00D928B3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F20A62" w:rsidRPr="00D928B3">
        <w:rPr>
          <w:b/>
          <w:color w:val="FFFFFF" w:themeColor="background1"/>
          <w:szCs w:val="28"/>
          <w:lang w:val="ru-RU"/>
        </w:rPr>
        <w:t>21.05.2024</w:t>
      </w:r>
      <w:r w:rsidRPr="00D928B3">
        <w:rPr>
          <w:b/>
          <w:color w:val="FFFFFF" w:themeColor="background1"/>
          <w:szCs w:val="28"/>
        </w:rPr>
        <w:t xml:space="preserve">      № </w:t>
      </w:r>
      <w:r w:rsidR="00F20A62" w:rsidRPr="00D928B3">
        <w:rPr>
          <w:b/>
          <w:color w:val="FFFFFF" w:themeColor="background1"/>
          <w:szCs w:val="28"/>
          <w:lang w:val="ru-RU"/>
        </w:rPr>
        <w:t>1128</w:t>
      </w:r>
    </w:p>
    <w:p w14:paraId="50EB6114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3A782988" w:rsidR="00E92B2B" w:rsidRPr="00D678C0" w:rsidRDefault="00CB0A97" w:rsidP="00D678C0">
      <w:pPr>
        <w:pStyle w:val="21"/>
        <w:tabs>
          <w:tab w:val="left" w:pos="-2244"/>
        </w:tabs>
      </w:pPr>
      <w:r>
        <w:rPr>
          <w:noProof/>
        </w:rPr>
        <w:pict w14:anchorId="167BE8BE">
          <v:rect id="_x0000_s1034" style="position:absolute;left:0;text-align:left;margin-left:172.3pt;margin-top:97.5pt;width:38.5pt;height:39.2pt;rotation:-2797788fd;z-index:251661312" strokeweight="3pt"/>
        </w:pict>
      </w:r>
      <w:r>
        <w:rPr>
          <w:noProof/>
        </w:rPr>
        <w:pict w14:anchorId="28336A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5.8pt;height:238.45pt;visibility:visible;mso-wrap-style:square">
            <v:imagedata r:id="rId7" o:title=""/>
          </v:shape>
        </w:pict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D518181" w14:textId="2AFAD4D9" w:rsidR="00E92B2B" w:rsidRPr="006E3A88" w:rsidRDefault="00CB0A97" w:rsidP="007C18BC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82ED1D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 w:rsidR="00177CF1">
        <w:rPr>
          <w:sz w:val="22"/>
          <w:szCs w:val="22"/>
        </w:rPr>
        <w:t>залізобетонн</w:t>
      </w:r>
      <w:r>
        <w:rPr>
          <w:sz w:val="22"/>
          <w:szCs w:val="22"/>
        </w:rPr>
        <w:t>ий паркан</w:t>
      </w:r>
      <w:r w:rsidR="00E92B2B">
        <w:rPr>
          <w:sz w:val="22"/>
          <w:szCs w:val="22"/>
        </w:rPr>
        <w:t xml:space="preserve"> </w:t>
      </w:r>
      <w:r w:rsidR="00177CF1">
        <w:rPr>
          <w:sz w:val="22"/>
          <w:szCs w:val="22"/>
        </w:rPr>
        <w:t xml:space="preserve">та </w:t>
      </w:r>
      <w:r>
        <w:rPr>
          <w:sz w:val="22"/>
          <w:szCs w:val="22"/>
        </w:rPr>
        <w:t>металоконструкція</w:t>
      </w:r>
      <w:r w:rsidR="00E92B2B">
        <w:rPr>
          <w:sz w:val="22"/>
          <w:szCs w:val="22"/>
        </w:rPr>
        <w:t>, як</w:t>
      </w:r>
      <w:r w:rsidR="00222690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розташован</w:t>
      </w:r>
      <w:r w:rsidR="00222690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в районі буд. № </w:t>
      </w:r>
      <w:r w:rsidR="00177CF1">
        <w:rPr>
          <w:sz w:val="22"/>
          <w:szCs w:val="22"/>
        </w:rPr>
        <w:t>14 - Б</w:t>
      </w:r>
      <w:r w:rsidR="00E92B2B">
        <w:rPr>
          <w:sz w:val="22"/>
          <w:szCs w:val="22"/>
        </w:rPr>
        <w:t xml:space="preserve"> по </w:t>
      </w:r>
      <w:r w:rsidR="00177CF1">
        <w:rPr>
          <w:sz w:val="22"/>
          <w:szCs w:val="22"/>
        </w:rPr>
        <w:t>провулку</w:t>
      </w:r>
      <w:r w:rsidR="00E92B2B">
        <w:rPr>
          <w:sz w:val="22"/>
          <w:szCs w:val="22"/>
        </w:rPr>
        <w:t xml:space="preserve"> </w:t>
      </w:r>
      <w:r w:rsidR="00177CF1">
        <w:rPr>
          <w:sz w:val="22"/>
          <w:szCs w:val="22"/>
        </w:rPr>
        <w:t>Княжому</w:t>
      </w:r>
      <w:r w:rsidR="00E92B2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177CF1">
        <w:rPr>
          <w:sz w:val="22"/>
          <w:szCs w:val="22"/>
        </w:rPr>
        <w:t>14</w:t>
      </w:r>
      <w:r w:rsidR="00E92B2B">
        <w:rPr>
          <w:sz w:val="22"/>
          <w:szCs w:val="22"/>
        </w:rPr>
        <w:t>.0</w:t>
      </w:r>
      <w:r w:rsidR="008E5562">
        <w:rPr>
          <w:sz w:val="22"/>
          <w:szCs w:val="22"/>
        </w:rPr>
        <w:t>8</w:t>
      </w:r>
      <w:r w:rsidR="00E92B2B">
        <w:rPr>
          <w:sz w:val="22"/>
          <w:szCs w:val="22"/>
        </w:rPr>
        <w:t>.2024</w:t>
      </w:r>
      <w:r w:rsidR="00E92B2B" w:rsidRPr="006E3A88">
        <w:rPr>
          <w:sz w:val="24"/>
        </w:rPr>
        <w:t>.</w:t>
      </w:r>
    </w:p>
    <w:p w14:paraId="2AE2075C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3C411190" w14:textId="77777777" w:rsidR="00E92B2B" w:rsidRDefault="00E92B2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274BA38C" w14:textId="77777777" w:rsidR="00E92B2B" w:rsidRPr="00A20F2E" w:rsidRDefault="00E92B2B" w:rsidP="00F87E0C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BCDEA5C" w14:textId="77777777" w:rsidR="00E92B2B" w:rsidRPr="00863CC9" w:rsidRDefault="00E92B2B" w:rsidP="00D678C0">
      <w:pPr>
        <w:tabs>
          <w:tab w:val="left" w:pos="-2244"/>
        </w:tabs>
        <w:jc w:val="both"/>
        <w:rPr>
          <w:szCs w:val="28"/>
        </w:rPr>
      </w:pPr>
    </w:p>
    <w:p w14:paraId="45A47D40" w14:textId="15BDC36B" w:rsidR="00E92B2B" w:rsidRPr="00AE0CED" w:rsidRDefault="0005757D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5C37FB41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05757D">
        <w:rPr>
          <w:b/>
          <w:sz w:val="22"/>
          <w:szCs w:val="22"/>
        </w:rPr>
        <w:t>Володимир ОКУНЬ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7D26463F" w:rsidR="00E92B2B" w:rsidRPr="00A60CD7" w:rsidRDefault="008E5562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 w:rsidRPr="00A60CD7">
        <w:rPr>
          <w:b/>
          <w:sz w:val="22"/>
          <w:szCs w:val="22"/>
        </w:rPr>
        <w:t xml:space="preserve">ачальник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4E29FB92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8E5562">
        <w:rPr>
          <w:b/>
          <w:sz w:val="22"/>
          <w:szCs w:val="22"/>
        </w:rPr>
        <w:t>Ірина БЕЗВЕРХА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C474886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5B60309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29F5F9C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723E0E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609" w14:textId="77777777" w:rsidR="00E92B2B" w:rsidRDefault="00E92B2B">
      <w:r>
        <w:separator/>
      </w:r>
    </w:p>
  </w:endnote>
  <w:endnote w:type="continuationSeparator" w:id="0">
    <w:p w14:paraId="7277AE08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2D31F393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177CF1">
      <w:rPr>
        <w:rStyle w:val="af"/>
        <w:sz w:val="20"/>
        <w:szCs w:val="20"/>
      </w:rPr>
      <w:t>3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720" w14:textId="77777777" w:rsidR="00E92B2B" w:rsidRDefault="00E92B2B">
      <w:r>
        <w:separator/>
      </w:r>
    </w:p>
  </w:footnote>
  <w:footnote w:type="continuationSeparator" w:id="0">
    <w:p w14:paraId="68C0F9DB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77CF1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B8E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562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0A97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22</cp:revision>
  <cp:lastPrinted>2024-08-14T11:57:00Z</cp:lastPrinted>
  <dcterms:created xsi:type="dcterms:W3CDTF">2023-09-29T11:25:00Z</dcterms:created>
  <dcterms:modified xsi:type="dcterms:W3CDTF">2024-08-14T11:57:00Z</dcterms:modified>
</cp:coreProperties>
</file>