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7F4C83CE" w14:textId="77777777" w:rsidR="00A8205C" w:rsidRDefault="00A8205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3227E8F7" w:rsidR="00E04F12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A8205C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48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56785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5B1E07">
        <w:rPr>
          <w:rFonts w:ascii="Times New Roman" w:eastAsia="MS Mincho" w:hAnsi="Times New Roman" w:cs="Times New Roman"/>
          <w:sz w:val="28"/>
          <w:szCs w:val="24"/>
          <w:lang w:eastAsia="ru-RU"/>
        </w:rPr>
        <w:t>15 лютого 2024 року</w:t>
      </w:r>
      <w:r w:rsidR="005B1E07" w:rsidRPr="005B1E07">
        <w:t xml:space="preserve"> </w:t>
      </w:r>
      <w:r w:rsidR="005B1E07" w:rsidRPr="005B1E07">
        <w:rPr>
          <w:rFonts w:ascii="Times New Roman" w:hAnsi="Times New Roman" w:cs="Times New Roman"/>
          <w:sz w:val="28"/>
          <w:szCs w:val="28"/>
        </w:rPr>
        <w:t xml:space="preserve">«Про внесення змін та доповнень до рішення Кременчуцької міської ради Кременчуцького району Полтавської області від 15 грудня 2023 року «Про затвердження Програми економічного і соціального розвитку Кременчуцької міської територіальної громади на 2024 рік», від </w:t>
      </w:r>
      <w:r w:rsidR="005B1E07" w:rsidRPr="005B1E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205C" w:rsidRPr="005B1E0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8205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4A330C3F" w14:textId="77777777" w:rsidR="00262F03" w:rsidRPr="00745DDA" w:rsidRDefault="00262F03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0531B99" w14:textId="0D90EBF8" w:rsidR="00E04F12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369B7F6" w14:textId="77777777" w:rsidR="00262F03" w:rsidRPr="00F534F3" w:rsidRDefault="00262F03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39A1E" w14:textId="2375EC84" w:rsid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A8205C">
        <w:rPr>
          <w:rFonts w:ascii="Times New Roman" w:eastAsia="MS Mincho" w:hAnsi="Times New Roman" w:cs="Times New Roman"/>
          <w:sz w:val="28"/>
          <w:szCs w:val="28"/>
          <w:lang w:eastAsia="ru-RU"/>
        </w:rPr>
        <w:t>444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217691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E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капітальний ремонт зупинок громадського транспорту. </w:t>
      </w:r>
    </w:p>
    <w:p w14:paraId="29C32180" w14:textId="77777777" w:rsidR="00262F03" w:rsidRPr="00EF4FFB" w:rsidRDefault="00262F03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F5B3E" w14:textId="0FF2CFEE" w:rsidR="00DE4820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2. </w:t>
      </w:r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Начальнику управління економіки виконавчого комітету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proofErr w:type="spellStart"/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Здоймі</w:t>
      </w:r>
      <w:proofErr w:type="spellEnd"/>
      <w:r w:rsidR="00695D6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М.В.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</w:t>
      </w:r>
      <w:r w:rsidR="00706356" w:rsidRPr="0070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69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економічного і соціального розвитку Кременчуцької міської територіальної громади 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 2024 рік.</w:t>
      </w:r>
      <w:r w:rsidR="00706356" w:rsidRPr="007063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EDC5B38" w14:textId="17AEFFFB" w:rsidR="00EF4FFB" w:rsidRPr="00EF4FFB" w:rsidRDefault="00DE4820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1BAD9BD3" w:rsidR="00EF4FFB" w:rsidRPr="00EF4FFB" w:rsidRDefault="00DE4820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="00EF4FFB"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EF4FFB"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1A76FC44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E482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1693F" w14:textId="77777777" w:rsidR="00E61DE8" w:rsidRDefault="00E61DE8" w:rsidP="0011706C">
      <w:pPr>
        <w:spacing w:after="0" w:line="240" w:lineRule="auto"/>
      </w:pPr>
      <w:r>
        <w:separator/>
      </w:r>
    </w:p>
  </w:endnote>
  <w:endnote w:type="continuationSeparator" w:id="0">
    <w:p w14:paraId="3D258F6E" w14:textId="77777777" w:rsidR="00E61DE8" w:rsidRDefault="00E61DE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293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293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D8E4B" w14:textId="77777777" w:rsidR="00E61DE8" w:rsidRDefault="00E61DE8" w:rsidP="0011706C">
      <w:pPr>
        <w:spacing w:after="0" w:line="240" w:lineRule="auto"/>
      </w:pPr>
      <w:r>
        <w:separator/>
      </w:r>
    </w:p>
  </w:footnote>
  <w:footnote w:type="continuationSeparator" w:id="0">
    <w:p w14:paraId="02E4023D" w14:textId="77777777" w:rsidR="00E61DE8" w:rsidRDefault="00E61DE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9779F"/>
    <w:rsid w:val="00097A2B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71BE"/>
    <w:rsid w:val="00251774"/>
    <w:rsid w:val="00262F03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6785B"/>
    <w:rsid w:val="00574D37"/>
    <w:rsid w:val="00585706"/>
    <w:rsid w:val="005909D8"/>
    <w:rsid w:val="005A293A"/>
    <w:rsid w:val="005B1E07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5D69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06356"/>
    <w:rsid w:val="00714209"/>
    <w:rsid w:val="00714BAE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05C"/>
    <w:rsid w:val="00A8216D"/>
    <w:rsid w:val="00A82AD9"/>
    <w:rsid w:val="00A93E8B"/>
    <w:rsid w:val="00A96A88"/>
    <w:rsid w:val="00A97DB4"/>
    <w:rsid w:val="00AB284F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BF3C4A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E4820"/>
    <w:rsid w:val="00DF3F68"/>
    <w:rsid w:val="00DF620B"/>
    <w:rsid w:val="00DF75B9"/>
    <w:rsid w:val="00E014B9"/>
    <w:rsid w:val="00E04F12"/>
    <w:rsid w:val="00E07C51"/>
    <w:rsid w:val="00E11065"/>
    <w:rsid w:val="00E11F70"/>
    <w:rsid w:val="00E17322"/>
    <w:rsid w:val="00E25CDB"/>
    <w:rsid w:val="00E2602A"/>
    <w:rsid w:val="00E402A9"/>
    <w:rsid w:val="00E434AC"/>
    <w:rsid w:val="00E53954"/>
    <w:rsid w:val="00E5616B"/>
    <w:rsid w:val="00E61DE8"/>
    <w:rsid w:val="00E76D68"/>
    <w:rsid w:val="00E837B7"/>
    <w:rsid w:val="00E90C1C"/>
    <w:rsid w:val="00E92FE8"/>
    <w:rsid w:val="00E96597"/>
    <w:rsid w:val="00EA405C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91C6-C1EB-4650-9189-8D7BAA4B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2024-07-01T08:23:00Z</cp:lastPrinted>
  <dcterms:created xsi:type="dcterms:W3CDTF">2024-07-01T05:31:00Z</dcterms:created>
  <dcterms:modified xsi:type="dcterms:W3CDTF">2024-07-01T08:23:00Z</dcterms:modified>
</cp:coreProperties>
</file>