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54B41" w:rsidRDefault="00D54B4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C41F3A" w:rsidRPr="00420125" w:rsidRDefault="00C41F3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E7003" w:rsidRPr="002C6248" w:rsidRDefault="00537915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D54B41" w:rsidRPr="00D54B41">
        <w:t>1</w:t>
      </w:r>
      <w:r w:rsidR="00B81E58">
        <w:t>8</w:t>
      </w:r>
      <w:bookmarkStart w:id="0" w:name="_GoBack"/>
      <w:bookmarkEnd w:id="0"/>
      <w:r w:rsidR="00621EDE" w:rsidRPr="00621EDE">
        <w:t>.0</w:t>
      </w:r>
      <w:r w:rsidR="00D54B41" w:rsidRPr="00D54B41">
        <w:t>6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</w:t>
      </w:r>
      <w:r w:rsidR="00D54B41" w:rsidRPr="00D54B41">
        <w:t>12</w:t>
      </w:r>
      <w:r w:rsidR="00306454">
        <w:t>,</w:t>
      </w:r>
      <w:r w:rsidR="00C86325">
        <w:t xml:space="preserve"> </w:t>
      </w:r>
      <w:r w:rsidR="00DE7003" w:rsidRPr="002C6248">
        <w:rPr>
          <w:bCs/>
          <w:color w:val="000000"/>
        </w:rPr>
        <w:t>керу</w:t>
      </w:r>
      <w:r w:rsidR="00DE7003" w:rsidRPr="002C6248">
        <w:rPr>
          <w:color w:val="000000"/>
        </w:rPr>
        <w:t xml:space="preserve">ючись рішеннями Кременчуцької міської ради Кременчуцького району Полтавської області </w:t>
      </w:r>
      <w:r w:rsidR="00DE7003">
        <w:rPr>
          <w:color w:val="000000"/>
        </w:rPr>
        <w:t xml:space="preserve">від 21 червня </w:t>
      </w:r>
      <w:r w:rsidR="00DE7003">
        <w:rPr>
          <w:color w:val="000000"/>
        </w:rPr>
        <w:t xml:space="preserve">              </w:t>
      </w:r>
      <w:r w:rsidR="00DE7003">
        <w:rPr>
          <w:color w:val="000000"/>
        </w:rPr>
        <w:t xml:space="preserve">2024 року «Про внесення змін до рішення Кременчуцької міської ради Кременчуцького району Полтавської області від </w:t>
      </w:r>
      <w:r w:rsidR="00DE7003" w:rsidRPr="002C6248">
        <w:rPr>
          <w:rFonts w:eastAsia="Times New Roman"/>
        </w:rPr>
        <w:t>15 березня 2024 року «Про затвердження Міської програми «Збереження та вшанування пам’яті учасників, жертв та подій російсько-української війни» на 2024-2026 роки» та</w:t>
      </w:r>
      <w:r w:rsidR="00DE7003" w:rsidRPr="002C6248">
        <w:rPr>
          <w:rFonts w:eastAsia="Times New Roman"/>
          <w:bCs/>
        </w:rPr>
        <w:t xml:space="preserve"> </w:t>
      </w:r>
      <w:r w:rsidR="00DE7003" w:rsidRPr="002C6248">
        <w:rPr>
          <w:color w:val="000000"/>
        </w:rPr>
        <w:t xml:space="preserve">від </w:t>
      </w:r>
      <w:r w:rsidR="00DE7003">
        <w:rPr>
          <w:color w:val="000000"/>
        </w:rPr>
        <w:t xml:space="preserve">                     </w:t>
      </w:r>
      <w:r w:rsidR="00DE7003" w:rsidRPr="002C6248">
        <w:rPr>
          <w:color w:val="000000"/>
        </w:rPr>
        <w:t xml:space="preserve"> 22 березня 2022 року «Про створення Стабілізаційного Фонду в новій редакції» (зі змінами), </w:t>
      </w:r>
      <w:proofErr w:type="spellStart"/>
      <w:r w:rsidR="00DE7003" w:rsidRPr="002C6248">
        <w:rPr>
          <w:color w:val="000000"/>
        </w:rPr>
        <w:t>ст.ст</w:t>
      </w:r>
      <w:proofErr w:type="spellEnd"/>
      <w:r w:rsidR="00DE7003" w:rsidRPr="002C6248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Default="00DE7003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="00537915" w:rsidRPr="00871602">
        <w:rPr>
          <w:b/>
          <w:bCs/>
          <w:color w:val="000000"/>
        </w:rPr>
        <w:t>вирішив:</w:t>
      </w:r>
    </w:p>
    <w:p w:rsidR="00C41F3A" w:rsidRPr="00B6781F" w:rsidRDefault="00C41F3A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880765">
        <w:t>7</w:t>
      </w:r>
      <w:r w:rsidR="004D528C" w:rsidRPr="004D528C">
        <w:t>6</w:t>
      </w:r>
      <w:r w:rsidR="00880765">
        <w:t xml:space="preserve"> </w:t>
      </w:r>
      <w:r w:rsidR="004D528C" w:rsidRPr="004D528C">
        <w:t>964</w:t>
      </w:r>
      <w:r w:rsidR="005B09CB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463169" w:rsidRPr="00352907">
        <w:t xml:space="preserve">по </w:t>
      </w:r>
      <w:r w:rsidR="00463169">
        <w:t xml:space="preserve"> </w:t>
      </w:r>
      <w:r w:rsidR="00463169" w:rsidRPr="00291E4B">
        <w:t>КПКВКМБ 02140</w:t>
      </w:r>
      <w:r w:rsidR="00DE7003">
        <w:t>82</w:t>
      </w:r>
      <w:r w:rsidR="00463169" w:rsidRPr="00291E4B">
        <w:t xml:space="preserve"> «</w:t>
      </w:r>
      <w:r w:rsidR="00DE7003">
        <w:t>Інші з</w:t>
      </w:r>
      <w:r w:rsidR="00463169" w:rsidRPr="00291E4B">
        <w:t xml:space="preserve">аходи </w:t>
      </w:r>
      <w:r w:rsidR="00DE7003">
        <w:t>в галузі культури і мистецтва</w:t>
      </w:r>
      <w:r w:rsidR="00463169">
        <w:t xml:space="preserve">» </w:t>
      </w:r>
      <w:r w:rsidR="001B07E2" w:rsidRPr="001B07E2">
        <w:t xml:space="preserve"> </w:t>
      </w:r>
      <w:r w:rsidR="001B07E2">
        <w:t xml:space="preserve">для оплати виготовлення та розміщення </w:t>
      </w:r>
      <w:proofErr w:type="spellStart"/>
      <w:r w:rsidR="001B07E2">
        <w:t>бордів</w:t>
      </w:r>
      <w:proofErr w:type="spellEnd"/>
      <w:r w:rsidR="001B07E2">
        <w:t xml:space="preserve"> загиблих воїнів міста Кременчука під час військової агресії російської федерації на території України.</w:t>
      </w:r>
      <w:r w:rsidR="00880765">
        <w:rPr>
          <w:rFonts w:eastAsia="Times New Roman"/>
        </w:rPr>
        <w:t xml:space="preserve"> </w:t>
      </w:r>
      <w:r w:rsidR="00880765">
        <w:t xml:space="preserve"> </w:t>
      </w:r>
      <w:r w:rsidR="00D3797D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1B07E2" w:rsidRDefault="001B07E2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FB" w:rsidRDefault="002337FB">
      <w:r>
        <w:separator/>
      </w:r>
    </w:p>
  </w:endnote>
  <w:endnote w:type="continuationSeparator" w:id="0">
    <w:p w:rsidR="002337FB" w:rsidRDefault="0023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F7BA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F7BA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FB" w:rsidRDefault="002337FB">
      <w:r>
        <w:separator/>
      </w:r>
    </w:p>
  </w:footnote>
  <w:footnote w:type="continuationSeparator" w:id="0">
    <w:p w:rsidR="002337FB" w:rsidRDefault="00233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A6667"/>
    <w:rsid w:val="000C22CE"/>
    <w:rsid w:val="000D22D0"/>
    <w:rsid w:val="000D6B07"/>
    <w:rsid w:val="000D758F"/>
    <w:rsid w:val="000E2BC9"/>
    <w:rsid w:val="000F6A2A"/>
    <w:rsid w:val="0010015A"/>
    <w:rsid w:val="0010680B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15EDA"/>
    <w:rsid w:val="003337E6"/>
    <w:rsid w:val="00334551"/>
    <w:rsid w:val="003348FA"/>
    <w:rsid w:val="00335B75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1E58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98EDB-418C-4C2D-AE42-1E80B357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2024-06-26T13:07:00Z</cp:lastPrinted>
  <dcterms:created xsi:type="dcterms:W3CDTF">2024-06-26T07:34:00Z</dcterms:created>
  <dcterms:modified xsi:type="dcterms:W3CDTF">2024-06-26T13:08:00Z</dcterms:modified>
</cp:coreProperties>
</file>