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67F472C7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7E19F5F" w14:textId="77777777" w:rsidR="005706D7" w:rsidRDefault="005706D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53281BBF" w14:textId="77777777" w:rsidR="00CD7BFB" w:rsidRPr="00CD7BFB" w:rsidRDefault="00CD7BFB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0E160E27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F299880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Фонду Кременчуцької міської </w:t>
      </w:r>
    </w:p>
    <w:p w14:paraId="79CC5863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територіальної громади </w:t>
      </w:r>
    </w:p>
    <w:p w14:paraId="2F67D1C4" w14:textId="77777777" w:rsidR="00352907" w:rsidRPr="005706D7" w:rsidRDefault="00352907" w:rsidP="00352907">
      <w:pPr>
        <w:spacing w:after="0" w:line="240" w:lineRule="auto"/>
        <w:ind w:right="-15"/>
        <w:jc w:val="both"/>
        <w:rPr>
          <w:rFonts w:ascii="Times New Roman" w:eastAsia="MS Mincho" w:hAnsi="Times New Roman" w:cs="Times New Roman"/>
          <w:b/>
          <w:sz w:val="18"/>
          <w:szCs w:val="18"/>
          <w:lang w:eastAsia="ru-RU"/>
        </w:rPr>
      </w:pPr>
    </w:p>
    <w:p w14:paraId="20D3CA20" w14:textId="77777777" w:rsidR="00DE686A" w:rsidRDefault="000D6B7D" w:rsidP="00DE686A">
      <w:pPr>
        <w:tabs>
          <w:tab w:val="left" w:pos="567"/>
        </w:tabs>
        <w:spacing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="00352907"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Враховуючи звернення </w:t>
      </w:r>
      <w:r w:rsidR="00DD7EB0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Головного управління Державної податкової служби у Полтавській області </w:t>
      </w:r>
      <w:r w:rsidR="00352907"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від </w:t>
      </w:r>
      <w:r w:rsidR="00DD7EB0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12</w:t>
      </w:r>
      <w:r w:rsidR="00352907"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.0</w:t>
      </w:r>
      <w:r w:rsidR="00DD7EB0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352907"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.202</w:t>
      </w:r>
      <w:r w:rsidR="00CD7BFB" w:rsidRPr="00CD7BF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352907"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№ </w:t>
      </w:r>
      <w:r w:rsidR="00DD7EB0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11897/5/16-31-10-08</w:t>
      </w:r>
      <w:r w:rsidR="00352907"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352907"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7EB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керуючись </w:t>
      </w:r>
      <w:r w:rsidRP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рішеннями Кременчуцької міської ради Кременчуцького району Полтавської області від </w:t>
      </w:r>
      <w:r w:rsidR="00DD7EB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31 травня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202</w:t>
      </w:r>
      <w:r w:rsidR="00CD7BFB" w:rsidRPr="00CD7B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 «Про  затвердження П</w:t>
      </w:r>
      <w:r w:rsidRPr="000D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рограми </w:t>
      </w:r>
      <w:r w:rsidR="00DD7E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покращення умов обслуговування платників податків Кременчуцької міської територіальної громади та збільшення надходжень до Державного і місцевого бюджетів                             на 2024 рік</w:t>
      </w:r>
      <w:r w:rsidRPr="000D6B7D">
        <w:rPr>
          <w:rFonts w:ascii="Times New Roman" w:eastAsia="Times New Roman" w:hAnsi="Times New Roman" w:cs="Times New Roman"/>
          <w:sz w:val="28"/>
          <w:szCs w:val="28"/>
          <w:lang w:eastAsia="ru-RU"/>
        </w:rPr>
        <w:t>» та</w:t>
      </w:r>
      <w:r w:rsidRPr="000D6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від 22 березня  2022 року «Про створення Стабілізаційного Фонду в новій редакції» (зі змінами), </w:t>
      </w:r>
      <w:proofErr w:type="spellStart"/>
      <w:r w:rsidRP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P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B2B0B0D" w14:textId="652C8C06" w:rsidR="00DE686A" w:rsidRPr="00DE686A" w:rsidRDefault="00352907" w:rsidP="00DE686A">
      <w:pPr>
        <w:tabs>
          <w:tab w:val="left" w:pos="567"/>
        </w:tabs>
        <w:spacing w:line="240" w:lineRule="auto"/>
        <w:jc w:val="center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14:paraId="21E4C9B2" w14:textId="2B8882D7" w:rsidR="00352907" w:rsidRPr="008144F7" w:rsidRDefault="00352907" w:rsidP="00352907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 w:rsidR="00DD7EB0">
        <w:rPr>
          <w:rFonts w:ascii="Times New Roman" w:eastAsia="MS Mincho" w:hAnsi="Times New Roman" w:cs="Times New Roman"/>
          <w:sz w:val="28"/>
          <w:szCs w:val="28"/>
          <w:lang w:eastAsia="ru-RU"/>
        </w:rPr>
        <w:t>1 0</w:t>
      </w:r>
      <w:r w:rsidR="00FB5EFB" w:rsidRPr="00D34375">
        <w:rPr>
          <w:rFonts w:ascii="Times New Roman" w:eastAsia="MS Mincho" w:hAnsi="Times New Roman" w:cs="Times New Roman"/>
          <w:sz w:val="28"/>
          <w:szCs w:val="28"/>
          <w:lang w:eastAsia="ru-RU"/>
        </w:rPr>
        <w:t>00</w:t>
      </w:r>
      <w:r w:rsidR="00FB5EFB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 </w:t>
      </w:r>
      <w:r w:rsidR="00FB5EFB" w:rsidRPr="00D3437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000 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виконавчому комітету Кременчуцької міської ради Кременчуцького району Полтавської області по КПКВКМБ 0219800 «Субвенція з місцевого бюджету державному бюджету на виконання програм соціально-економічного розвитку регіонів» </w:t>
      </w:r>
      <w:r w:rsidR="000D6B7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2426B3" w:rsidRPr="002426B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       </w:t>
      </w:r>
      <w:r w:rsidR="00DD7EB0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Головного управління Державної податкової служби у Полтавській області</w:t>
      </w:r>
      <w:r w:rsidR="00DD7EB0"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DD7EB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відправлення поштової кореспонденції та податкових повідомлень-рішень платникам податків, </w:t>
      </w:r>
      <w:r w:rsidR="00F70E51">
        <w:rPr>
          <w:rFonts w:ascii="Times New Roman" w:eastAsia="MS Mincho" w:hAnsi="Times New Roman" w:cs="Times New Roman"/>
          <w:sz w:val="28"/>
          <w:szCs w:val="28"/>
          <w:lang w:eastAsia="ru-RU"/>
        </w:rPr>
        <w:t>виготовлення друкованої продукції та оновлення вхідної групи Центру обслуговування платників податків, придбання комп’ютерної техніки, оргтехніки, обладнання/пристроїв.</w:t>
      </w:r>
    </w:p>
    <w:p w14:paraId="18B33735" w14:textId="3179BCD3" w:rsidR="00A93E8B" w:rsidRDefault="00024C50" w:rsidP="00F21B57">
      <w:pPr>
        <w:tabs>
          <w:tab w:val="left" w:pos="567"/>
        </w:tabs>
        <w:spacing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D65E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D34375" w:rsidRPr="00D3437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A93E8B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виконавчого комітету Кременчуцької міської ради Кременчуцького району Полтавської області </w:t>
      </w:r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F21B5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1B5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F21B5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 xml:space="preserve">      </w:t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A93E8B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3A2ED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а </w:t>
      </w:r>
      <w:r w:rsidR="00A93E8B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>бюджетної програми на 202</w:t>
      </w:r>
      <w:r w:rsidR="00D34375" w:rsidRPr="00D34375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A93E8B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</w:t>
      </w:r>
      <w:r w:rsid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цим рішенням</w:t>
      </w:r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14:paraId="2E599E28" w14:textId="77777777" w:rsidR="00A93E8B" w:rsidRPr="00A93E8B" w:rsidRDefault="00A93E8B" w:rsidP="00A93E8B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  <w:t>4. Рішення затвердити на</w:t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3F153D52" w14:textId="77777777" w:rsidR="00A93E8B" w:rsidRPr="00A93E8B" w:rsidRDefault="00A93E8B" w:rsidP="00A93E8B">
      <w:pPr>
        <w:tabs>
          <w:tab w:val="left" w:pos="567"/>
        </w:tabs>
        <w:spacing w:after="0" w:line="240" w:lineRule="auto"/>
        <w:ind w:right="15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</w:t>
      </w:r>
    </w:p>
    <w:p w14:paraId="2CDE55FF" w14:textId="77777777" w:rsidR="00A93E8B" w:rsidRPr="00A93E8B" w:rsidRDefault="00A93E8B" w:rsidP="00A93E8B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1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895DDFE" w14:textId="77777777" w:rsidR="00A93E8B" w:rsidRPr="00A93E8B" w:rsidRDefault="00A93E8B" w:rsidP="00A93E8B">
      <w:pPr>
        <w:spacing w:after="0" w:line="240" w:lineRule="auto"/>
        <w:ind w:right="1"/>
        <w:jc w:val="both"/>
        <w:rPr>
          <w:rFonts w:ascii="Times New Roman" w:eastAsia="MS Mincho" w:hAnsi="Times New Roman" w:cs="Times New Roman"/>
          <w:sz w:val="32"/>
          <w:szCs w:val="32"/>
          <w:lang w:eastAsia="ru-RU"/>
        </w:rPr>
      </w:pPr>
    </w:p>
    <w:p w14:paraId="5872489E" w14:textId="7F650F33" w:rsidR="00A93E8B" w:rsidRPr="00A93E8B" w:rsidRDefault="00A93E8B" w:rsidP="00A93E8B">
      <w:pPr>
        <w:tabs>
          <w:tab w:val="left" w:pos="7088"/>
        </w:tabs>
        <w:spacing w:after="0" w:line="240" w:lineRule="auto"/>
        <w:ind w:right="1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A93E8B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3358AC17" w14:textId="77777777" w:rsidR="00A93E8B" w:rsidRPr="00A93E8B" w:rsidRDefault="00A93E8B" w:rsidP="00A93E8B">
      <w:pPr>
        <w:tabs>
          <w:tab w:val="left" w:pos="600"/>
        </w:tabs>
        <w:spacing w:after="0" w:line="240" w:lineRule="auto"/>
        <w:ind w:right="2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BCECE43" w14:textId="77777777" w:rsidR="00A93E8B" w:rsidRPr="00A93E8B" w:rsidRDefault="00A93E8B" w:rsidP="00A93E8B">
      <w:pPr>
        <w:spacing w:after="0" w:line="240" w:lineRule="auto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7325B8B" w14:textId="77777777" w:rsidR="00A93E8B" w:rsidRDefault="00A93E8B"/>
    <w:sectPr w:rsidR="00A93E8B" w:rsidSect="00024C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895A9" w14:textId="77777777" w:rsidR="00056F1D" w:rsidRDefault="00056F1D" w:rsidP="0011706C">
      <w:pPr>
        <w:spacing w:after="0" w:line="240" w:lineRule="auto"/>
      </w:pPr>
      <w:r>
        <w:separator/>
      </w:r>
    </w:p>
  </w:endnote>
  <w:endnote w:type="continuationSeparator" w:id="0">
    <w:p w14:paraId="35B1AB29" w14:textId="77777777" w:rsidR="00056F1D" w:rsidRDefault="00056F1D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88F3E" w14:textId="77777777" w:rsidR="00024C50" w:rsidRDefault="00024C5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E686A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E686A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762B4" w14:textId="77777777" w:rsidR="00024C50" w:rsidRDefault="00024C5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EED4F3" w14:textId="77777777" w:rsidR="00056F1D" w:rsidRDefault="00056F1D" w:rsidP="0011706C">
      <w:pPr>
        <w:spacing w:after="0" w:line="240" w:lineRule="auto"/>
      </w:pPr>
      <w:r>
        <w:separator/>
      </w:r>
    </w:p>
  </w:footnote>
  <w:footnote w:type="continuationSeparator" w:id="0">
    <w:p w14:paraId="3415C945" w14:textId="77777777" w:rsidR="00056F1D" w:rsidRDefault="00056F1D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86CC9" w14:textId="77777777" w:rsidR="00024C50" w:rsidRDefault="00024C5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80E1D" w14:textId="77777777" w:rsidR="00024C50" w:rsidRDefault="00024C5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E95BC" w14:textId="77777777" w:rsidR="00024C50" w:rsidRDefault="00024C5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132A8"/>
    <w:rsid w:val="00024C50"/>
    <w:rsid w:val="00056F1D"/>
    <w:rsid w:val="00075C4A"/>
    <w:rsid w:val="000D6B7D"/>
    <w:rsid w:val="001003BE"/>
    <w:rsid w:val="0011706C"/>
    <w:rsid w:val="001417CB"/>
    <w:rsid w:val="00165FD6"/>
    <w:rsid w:val="001A1117"/>
    <w:rsid w:val="001C34AC"/>
    <w:rsid w:val="001E653B"/>
    <w:rsid w:val="001F2841"/>
    <w:rsid w:val="00202B15"/>
    <w:rsid w:val="002426B3"/>
    <w:rsid w:val="00251774"/>
    <w:rsid w:val="002757BB"/>
    <w:rsid w:val="002B2413"/>
    <w:rsid w:val="00300E79"/>
    <w:rsid w:val="00352907"/>
    <w:rsid w:val="003653F0"/>
    <w:rsid w:val="003A2EDD"/>
    <w:rsid w:val="003A48FB"/>
    <w:rsid w:val="003B2B2A"/>
    <w:rsid w:val="003B55E5"/>
    <w:rsid w:val="004444B1"/>
    <w:rsid w:val="004553F5"/>
    <w:rsid w:val="00492DDF"/>
    <w:rsid w:val="004E426A"/>
    <w:rsid w:val="00514398"/>
    <w:rsid w:val="00564BCB"/>
    <w:rsid w:val="005706D7"/>
    <w:rsid w:val="00580FD3"/>
    <w:rsid w:val="005B5B60"/>
    <w:rsid w:val="005D33D0"/>
    <w:rsid w:val="005E5BF8"/>
    <w:rsid w:val="00623AB4"/>
    <w:rsid w:val="00637A01"/>
    <w:rsid w:val="00651885"/>
    <w:rsid w:val="00672D64"/>
    <w:rsid w:val="00684390"/>
    <w:rsid w:val="006E556C"/>
    <w:rsid w:val="006F3851"/>
    <w:rsid w:val="00706134"/>
    <w:rsid w:val="0071612A"/>
    <w:rsid w:val="007315A3"/>
    <w:rsid w:val="007521BC"/>
    <w:rsid w:val="00786878"/>
    <w:rsid w:val="007A2315"/>
    <w:rsid w:val="007C1175"/>
    <w:rsid w:val="008144F7"/>
    <w:rsid w:val="008C04B2"/>
    <w:rsid w:val="008D1D41"/>
    <w:rsid w:val="0093031C"/>
    <w:rsid w:val="009642E8"/>
    <w:rsid w:val="00994628"/>
    <w:rsid w:val="009B5090"/>
    <w:rsid w:val="009C015D"/>
    <w:rsid w:val="009C0CBF"/>
    <w:rsid w:val="00A93E8B"/>
    <w:rsid w:val="00AB284F"/>
    <w:rsid w:val="00AF2CF5"/>
    <w:rsid w:val="00B04743"/>
    <w:rsid w:val="00B26C92"/>
    <w:rsid w:val="00B27C9A"/>
    <w:rsid w:val="00B56EDF"/>
    <w:rsid w:val="00B6298F"/>
    <w:rsid w:val="00BC1BBC"/>
    <w:rsid w:val="00BF228D"/>
    <w:rsid w:val="00C065EA"/>
    <w:rsid w:val="00C35D85"/>
    <w:rsid w:val="00C540A5"/>
    <w:rsid w:val="00C557AB"/>
    <w:rsid w:val="00C70FF2"/>
    <w:rsid w:val="00C86252"/>
    <w:rsid w:val="00C90DEB"/>
    <w:rsid w:val="00CA3C65"/>
    <w:rsid w:val="00CC7BAA"/>
    <w:rsid w:val="00CD306B"/>
    <w:rsid w:val="00CD65EB"/>
    <w:rsid w:val="00CD7BFB"/>
    <w:rsid w:val="00CE4EF4"/>
    <w:rsid w:val="00D2347E"/>
    <w:rsid w:val="00D34375"/>
    <w:rsid w:val="00D7339D"/>
    <w:rsid w:val="00D939CA"/>
    <w:rsid w:val="00D9511E"/>
    <w:rsid w:val="00DA6AF6"/>
    <w:rsid w:val="00DA7B93"/>
    <w:rsid w:val="00DC5C9A"/>
    <w:rsid w:val="00DD7EB0"/>
    <w:rsid w:val="00DE3C70"/>
    <w:rsid w:val="00DE686A"/>
    <w:rsid w:val="00DF75B9"/>
    <w:rsid w:val="00E014B9"/>
    <w:rsid w:val="00E25CDB"/>
    <w:rsid w:val="00E434AC"/>
    <w:rsid w:val="00E837B7"/>
    <w:rsid w:val="00EB1884"/>
    <w:rsid w:val="00EB206D"/>
    <w:rsid w:val="00F21B57"/>
    <w:rsid w:val="00F260FC"/>
    <w:rsid w:val="00F7060B"/>
    <w:rsid w:val="00F70E51"/>
    <w:rsid w:val="00F85190"/>
    <w:rsid w:val="00FA2126"/>
    <w:rsid w:val="00FB5EFB"/>
    <w:rsid w:val="00FF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6B0FBFB2-F349-4380-AAA3-519C046D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B80ED-4262-4FE1-825E-1E23E6A80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2024-06-18T13:35:00Z</cp:lastPrinted>
  <dcterms:created xsi:type="dcterms:W3CDTF">2024-06-18T13:34:00Z</dcterms:created>
  <dcterms:modified xsi:type="dcterms:W3CDTF">2024-06-18T13:36:00Z</dcterms:modified>
</cp:coreProperties>
</file>