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F2" w:rsidRDefault="00895BF2" w:rsidP="00D64AF6">
      <w:pPr>
        <w:rPr>
          <w:b/>
          <w:sz w:val="16"/>
          <w:szCs w:val="16"/>
          <w:lang w:val="ru-RU"/>
        </w:rPr>
      </w:pPr>
    </w:p>
    <w:p w:rsidR="00895BF2" w:rsidRPr="008D1E29" w:rsidRDefault="00895BF2" w:rsidP="00D64AF6">
      <w:pPr>
        <w:rPr>
          <w:b/>
          <w:sz w:val="16"/>
          <w:szCs w:val="16"/>
          <w:lang w:val="ru-RU"/>
        </w:rPr>
      </w:pPr>
    </w:p>
    <w:p w:rsidR="00895BF2" w:rsidRPr="001776E4" w:rsidRDefault="00895BF2" w:rsidP="008D1E29">
      <w:pPr>
        <w:ind w:left="5760"/>
        <w:rPr>
          <w:b/>
          <w:sz w:val="27"/>
          <w:szCs w:val="27"/>
        </w:rPr>
      </w:pPr>
      <w:r w:rsidRPr="001776E4">
        <w:rPr>
          <w:b/>
          <w:sz w:val="27"/>
          <w:szCs w:val="27"/>
        </w:rPr>
        <w:t>ЗАТВЕРДЖЕНО</w:t>
      </w:r>
    </w:p>
    <w:p w:rsidR="00895BF2" w:rsidRPr="001776E4" w:rsidRDefault="00895BF2" w:rsidP="008D1E29">
      <w:pPr>
        <w:ind w:left="5760"/>
        <w:rPr>
          <w:b/>
          <w:sz w:val="27"/>
          <w:szCs w:val="27"/>
        </w:rPr>
      </w:pPr>
      <w:r w:rsidRPr="001776E4">
        <w:rPr>
          <w:b/>
          <w:sz w:val="27"/>
          <w:szCs w:val="27"/>
        </w:rPr>
        <w:t xml:space="preserve">Рішення виконавчого комітету </w:t>
      </w:r>
    </w:p>
    <w:p w:rsidR="00895BF2" w:rsidRPr="001776E4" w:rsidRDefault="00895BF2" w:rsidP="00C75AF5">
      <w:pPr>
        <w:ind w:left="5760"/>
        <w:rPr>
          <w:b/>
          <w:sz w:val="27"/>
          <w:szCs w:val="27"/>
        </w:rPr>
      </w:pPr>
      <w:r w:rsidRPr="001776E4">
        <w:rPr>
          <w:b/>
          <w:sz w:val="27"/>
          <w:szCs w:val="27"/>
        </w:rPr>
        <w:t xml:space="preserve">Кременчуцької міської ради </w:t>
      </w:r>
    </w:p>
    <w:p w:rsidR="00895BF2" w:rsidRPr="001776E4" w:rsidRDefault="00895BF2" w:rsidP="00C75AF5">
      <w:pPr>
        <w:ind w:left="5760"/>
        <w:rPr>
          <w:b/>
          <w:sz w:val="27"/>
          <w:szCs w:val="27"/>
        </w:rPr>
      </w:pPr>
      <w:r w:rsidRPr="001776E4">
        <w:rPr>
          <w:b/>
          <w:sz w:val="27"/>
          <w:szCs w:val="27"/>
        </w:rPr>
        <w:t>Кременчуцького району</w:t>
      </w:r>
    </w:p>
    <w:p w:rsidR="00895BF2" w:rsidRPr="001776E4" w:rsidRDefault="00895BF2" w:rsidP="00C75AF5">
      <w:pPr>
        <w:ind w:left="5760"/>
        <w:rPr>
          <w:b/>
          <w:sz w:val="27"/>
          <w:szCs w:val="27"/>
        </w:rPr>
      </w:pPr>
      <w:r w:rsidRPr="001776E4">
        <w:rPr>
          <w:b/>
          <w:sz w:val="27"/>
          <w:szCs w:val="27"/>
        </w:rPr>
        <w:t>Полтавської області</w:t>
      </w:r>
    </w:p>
    <w:p w:rsidR="00895BF2" w:rsidRPr="00834326" w:rsidRDefault="00895BF2" w:rsidP="007317D4">
      <w:pPr>
        <w:tabs>
          <w:tab w:val="left" w:pos="708"/>
          <w:tab w:val="left" w:pos="5760"/>
          <w:tab w:val="left" w:pos="6549"/>
        </w:tabs>
        <w:ind w:firstLine="567"/>
        <w:rPr>
          <w:b/>
          <w:color w:val="FFFFFF"/>
          <w:sz w:val="27"/>
          <w:szCs w:val="27"/>
        </w:rPr>
      </w:pPr>
      <w:r w:rsidRPr="00834326">
        <w:rPr>
          <w:b/>
          <w:color w:val="FFFFFF"/>
          <w:sz w:val="27"/>
          <w:szCs w:val="27"/>
        </w:rPr>
        <w:t xml:space="preserve">                                                                             28.09.2022               № 1370</w:t>
      </w:r>
      <w:bookmarkStart w:id="0" w:name="_GoBack"/>
      <w:bookmarkEnd w:id="0"/>
    </w:p>
    <w:p w:rsidR="00895BF2" w:rsidRDefault="00895BF2" w:rsidP="001D7B3E">
      <w:pPr>
        <w:tabs>
          <w:tab w:val="left" w:pos="708"/>
          <w:tab w:val="left" w:pos="5760"/>
          <w:tab w:val="left" w:pos="6549"/>
        </w:tabs>
        <w:rPr>
          <w:b/>
          <w:sz w:val="27"/>
          <w:szCs w:val="27"/>
        </w:rPr>
      </w:pPr>
    </w:p>
    <w:p w:rsidR="00895BF2" w:rsidRPr="001776E4" w:rsidRDefault="00895BF2" w:rsidP="007317D4">
      <w:pPr>
        <w:tabs>
          <w:tab w:val="left" w:pos="708"/>
          <w:tab w:val="left" w:pos="5760"/>
          <w:tab w:val="left" w:pos="6549"/>
        </w:tabs>
        <w:ind w:firstLine="567"/>
        <w:rPr>
          <w:b/>
          <w:sz w:val="27"/>
          <w:szCs w:val="27"/>
        </w:rPr>
      </w:pPr>
    </w:p>
    <w:p w:rsidR="00895BF2" w:rsidRPr="00FC762F" w:rsidRDefault="00895BF2" w:rsidP="00FC762F">
      <w:pPr>
        <w:ind w:firstLine="567"/>
        <w:jc w:val="center"/>
        <w:rPr>
          <w:b/>
          <w:sz w:val="27"/>
          <w:szCs w:val="27"/>
        </w:rPr>
      </w:pPr>
      <w:r w:rsidRPr="001776E4">
        <w:rPr>
          <w:b/>
          <w:sz w:val="27"/>
          <w:szCs w:val="27"/>
        </w:rPr>
        <w:t>А К Т</w:t>
      </w:r>
    </w:p>
    <w:p w:rsidR="00895BF2" w:rsidRPr="00FC762F" w:rsidRDefault="00895BF2" w:rsidP="00D64AF6">
      <w:pPr>
        <w:jc w:val="center"/>
        <w:rPr>
          <w:b/>
          <w:sz w:val="27"/>
          <w:szCs w:val="27"/>
        </w:rPr>
      </w:pPr>
      <w:r w:rsidRPr="00FC762F">
        <w:rPr>
          <w:b/>
          <w:sz w:val="27"/>
          <w:szCs w:val="27"/>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895BF2" w:rsidRPr="001776E4" w:rsidRDefault="00895BF2" w:rsidP="007317D4">
      <w:pPr>
        <w:ind w:firstLine="567"/>
        <w:rPr>
          <w:sz w:val="27"/>
          <w:szCs w:val="27"/>
        </w:rPr>
      </w:pPr>
    </w:p>
    <w:p w:rsidR="00895BF2" w:rsidRPr="00D64AF6" w:rsidRDefault="00895BF2" w:rsidP="007317D4">
      <w:pPr>
        <w:rPr>
          <w:sz w:val="27"/>
          <w:szCs w:val="27"/>
        </w:rPr>
      </w:pPr>
      <w:r w:rsidRPr="00D64AF6">
        <w:rPr>
          <w:sz w:val="27"/>
          <w:szCs w:val="27"/>
        </w:rPr>
        <w:t xml:space="preserve">від </w:t>
      </w:r>
      <w:r w:rsidRPr="00826E47">
        <w:rPr>
          <w:color w:val="000000"/>
          <w:sz w:val="27"/>
          <w:szCs w:val="27"/>
        </w:rPr>
        <w:t>10.06.2024</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rsidR="00895BF2" w:rsidRPr="005C0902" w:rsidRDefault="00895BF2" w:rsidP="007317D4">
      <w:pPr>
        <w:ind w:firstLine="567"/>
        <w:jc w:val="both"/>
        <w:rPr>
          <w:sz w:val="26"/>
          <w:szCs w:val="26"/>
        </w:rPr>
      </w:pPr>
    </w:p>
    <w:p w:rsidR="00895BF2" w:rsidRPr="005C0902" w:rsidRDefault="00895BF2" w:rsidP="007317D4">
      <w:pPr>
        <w:pStyle w:val="NoSpacing"/>
        <w:ind w:firstLine="567"/>
        <w:jc w:val="both"/>
        <w:rPr>
          <w:sz w:val="26"/>
          <w:szCs w:val="26"/>
          <w:lang w:val="uk-UA"/>
        </w:rPr>
      </w:pPr>
      <w:r w:rsidRPr="005C0902">
        <w:rPr>
          <w:sz w:val="26"/>
          <w:szCs w:val="26"/>
          <w:lang w:val="uk-UA"/>
        </w:rPr>
        <w:t xml:space="preserve"> </w:t>
      </w:r>
      <w:r w:rsidRPr="00D64AF6">
        <w:rPr>
          <w:sz w:val="27"/>
          <w:szCs w:val="27"/>
          <w:lang w:val="uk-UA"/>
        </w:rPr>
        <w:t>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Pr="005C0902">
        <w:rPr>
          <w:sz w:val="26"/>
          <w:szCs w:val="26"/>
          <w:lang w:val="uk-UA"/>
        </w:rPr>
        <w:t xml:space="preserve">: </w:t>
      </w:r>
    </w:p>
    <w:p w:rsidR="00895BF2" w:rsidRPr="005C0902" w:rsidRDefault="00895BF2" w:rsidP="007317D4">
      <w:pPr>
        <w:ind w:firstLine="567"/>
        <w:rPr>
          <w:sz w:val="26"/>
          <w:szCs w:val="26"/>
        </w:rPr>
      </w:pPr>
    </w:p>
    <w:tbl>
      <w:tblPr>
        <w:tblW w:w="10098" w:type="dxa"/>
        <w:tblLook w:val="01E0"/>
      </w:tblPr>
      <w:tblGrid>
        <w:gridCol w:w="1908"/>
        <w:gridCol w:w="877"/>
        <w:gridCol w:w="7313"/>
      </w:tblGrid>
      <w:tr w:rsidR="00895BF2" w:rsidRPr="005C0902">
        <w:tc>
          <w:tcPr>
            <w:tcW w:w="1908" w:type="dxa"/>
          </w:tcPr>
          <w:p w:rsidR="00895BF2" w:rsidRPr="00D64AF6" w:rsidRDefault="00895BF2" w:rsidP="007317D4">
            <w:pPr>
              <w:rPr>
                <w:sz w:val="27"/>
                <w:szCs w:val="27"/>
              </w:rPr>
            </w:pPr>
            <w:r w:rsidRPr="00D64AF6">
              <w:rPr>
                <w:sz w:val="27"/>
                <w:szCs w:val="27"/>
              </w:rPr>
              <w:t xml:space="preserve">Антона Сергійовича Ядрова </w:t>
            </w:r>
          </w:p>
          <w:p w:rsidR="00895BF2" w:rsidRPr="00D64AF6" w:rsidRDefault="00895BF2" w:rsidP="007317D4">
            <w:pPr>
              <w:ind w:firstLine="567"/>
              <w:rPr>
                <w:sz w:val="27"/>
                <w:szCs w:val="27"/>
              </w:rPr>
            </w:pPr>
          </w:p>
        </w:tc>
        <w:tc>
          <w:tcPr>
            <w:tcW w:w="877" w:type="dxa"/>
          </w:tcPr>
          <w:p w:rsidR="00895BF2" w:rsidRPr="00D64AF6" w:rsidRDefault="00895BF2" w:rsidP="007317D4">
            <w:pPr>
              <w:ind w:firstLine="567"/>
              <w:jc w:val="center"/>
              <w:rPr>
                <w:sz w:val="27"/>
                <w:szCs w:val="27"/>
              </w:rPr>
            </w:pPr>
            <w:r w:rsidRPr="00D64AF6">
              <w:rPr>
                <w:sz w:val="27"/>
                <w:szCs w:val="27"/>
              </w:rPr>
              <w:t>-</w:t>
            </w:r>
          </w:p>
        </w:tc>
        <w:tc>
          <w:tcPr>
            <w:tcW w:w="7313" w:type="dxa"/>
          </w:tcPr>
          <w:p w:rsidR="00895BF2" w:rsidRPr="00D64AF6" w:rsidRDefault="00895BF2" w:rsidP="007317D4">
            <w:pPr>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895BF2" w:rsidRPr="005C0902">
        <w:tc>
          <w:tcPr>
            <w:tcW w:w="1908" w:type="dxa"/>
          </w:tcPr>
          <w:p w:rsidR="00895BF2" w:rsidRPr="00D64AF6" w:rsidRDefault="00895BF2" w:rsidP="007317D4">
            <w:pPr>
              <w:rPr>
                <w:sz w:val="27"/>
                <w:szCs w:val="27"/>
              </w:rPr>
            </w:pPr>
            <w:r w:rsidRPr="00D64AF6">
              <w:rPr>
                <w:sz w:val="27"/>
                <w:szCs w:val="27"/>
              </w:rPr>
              <w:t>Тетяни Анатоліївни</w:t>
            </w:r>
          </w:p>
          <w:p w:rsidR="00895BF2" w:rsidRPr="00D64AF6" w:rsidRDefault="00895BF2" w:rsidP="007317D4">
            <w:pPr>
              <w:rPr>
                <w:sz w:val="27"/>
                <w:szCs w:val="27"/>
              </w:rPr>
            </w:pPr>
            <w:r w:rsidRPr="00D64AF6">
              <w:rPr>
                <w:sz w:val="27"/>
                <w:szCs w:val="27"/>
              </w:rPr>
              <w:t xml:space="preserve">Жук </w:t>
            </w:r>
          </w:p>
        </w:tc>
        <w:tc>
          <w:tcPr>
            <w:tcW w:w="877" w:type="dxa"/>
          </w:tcPr>
          <w:p w:rsidR="00895BF2" w:rsidRPr="00D64AF6" w:rsidRDefault="00895BF2" w:rsidP="007317D4">
            <w:pPr>
              <w:ind w:firstLine="567"/>
              <w:jc w:val="center"/>
              <w:rPr>
                <w:sz w:val="27"/>
                <w:szCs w:val="27"/>
              </w:rPr>
            </w:pPr>
            <w:r w:rsidRPr="00D64AF6">
              <w:rPr>
                <w:sz w:val="27"/>
                <w:szCs w:val="27"/>
              </w:rPr>
              <w:t>-</w:t>
            </w:r>
          </w:p>
        </w:tc>
        <w:tc>
          <w:tcPr>
            <w:tcW w:w="7313" w:type="dxa"/>
          </w:tcPr>
          <w:p w:rsidR="00895BF2" w:rsidRPr="00D64AF6" w:rsidRDefault="00895BF2"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895BF2" w:rsidRPr="005C0902">
        <w:tc>
          <w:tcPr>
            <w:tcW w:w="1908" w:type="dxa"/>
          </w:tcPr>
          <w:p w:rsidR="00895BF2" w:rsidRPr="00D64AF6" w:rsidRDefault="00895BF2" w:rsidP="00966E51">
            <w:pPr>
              <w:rPr>
                <w:sz w:val="27"/>
                <w:szCs w:val="27"/>
              </w:rPr>
            </w:pPr>
            <w:r w:rsidRPr="00D64AF6">
              <w:rPr>
                <w:sz w:val="27"/>
                <w:szCs w:val="27"/>
              </w:rPr>
              <w:t>Сергія Павловича Киричейка</w:t>
            </w:r>
          </w:p>
          <w:p w:rsidR="00895BF2" w:rsidRPr="00D64AF6" w:rsidRDefault="00895BF2" w:rsidP="007317D4">
            <w:pPr>
              <w:ind w:firstLine="567"/>
              <w:rPr>
                <w:sz w:val="27"/>
                <w:szCs w:val="27"/>
              </w:rPr>
            </w:pPr>
          </w:p>
        </w:tc>
        <w:tc>
          <w:tcPr>
            <w:tcW w:w="877" w:type="dxa"/>
          </w:tcPr>
          <w:p w:rsidR="00895BF2" w:rsidRPr="00D64AF6" w:rsidRDefault="00895BF2" w:rsidP="007317D4">
            <w:pPr>
              <w:ind w:firstLine="567"/>
              <w:jc w:val="center"/>
              <w:rPr>
                <w:sz w:val="27"/>
                <w:szCs w:val="27"/>
              </w:rPr>
            </w:pPr>
            <w:r w:rsidRPr="00D64AF6">
              <w:rPr>
                <w:sz w:val="27"/>
                <w:szCs w:val="27"/>
              </w:rPr>
              <w:t>-</w:t>
            </w:r>
          </w:p>
        </w:tc>
        <w:tc>
          <w:tcPr>
            <w:tcW w:w="7313" w:type="dxa"/>
          </w:tcPr>
          <w:p w:rsidR="00895BF2" w:rsidRPr="00D64AF6" w:rsidRDefault="00895BF2" w:rsidP="007317D4">
            <w:pPr>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895BF2" w:rsidRPr="00D64AF6" w:rsidRDefault="00895BF2" w:rsidP="00D95E21">
            <w:pPr>
              <w:ind w:firstLine="5"/>
              <w:jc w:val="both"/>
              <w:rPr>
                <w:sz w:val="27"/>
                <w:szCs w:val="27"/>
              </w:rPr>
            </w:pPr>
            <w:r w:rsidRPr="00D64AF6">
              <w:rPr>
                <w:sz w:val="27"/>
                <w:szCs w:val="27"/>
              </w:rPr>
              <w:t>секретаря комісії.</w:t>
            </w:r>
          </w:p>
        </w:tc>
      </w:tr>
      <w:tr w:rsidR="00895BF2" w:rsidRPr="005C0902" w:rsidTr="00D64AF6">
        <w:trPr>
          <w:trHeight w:val="898"/>
        </w:trPr>
        <w:tc>
          <w:tcPr>
            <w:tcW w:w="1908" w:type="dxa"/>
          </w:tcPr>
          <w:p w:rsidR="00895BF2" w:rsidRPr="00D64AF6" w:rsidRDefault="00895BF2" w:rsidP="00966E51">
            <w:pPr>
              <w:rPr>
                <w:sz w:val="27"/>
                <w:szCs w:val="27"/>
              </w:rPr>
            </w:pPr>
            <w:r w:rsidRPr="00D64AF6">
              <w:rPr>
                <w:sz w:val="27"/>
                <w:szCs w:val="27"/>
              </w:rPr>
              <w:t>Членів комісії:</w:t>
            </w:r>
          </w:p>
        </w:tc>
        <w:tc>
          <w:tcPr>
            <w:tcW w:w="877" w:type="dxa"/>
          </w:tcPr>
          <w:p w:rsidR="00895BF2" w:rsidRPr="00D64AF6" w:rsidRDefault="00895BF2" w:rsidP="007317D4">
            <w:pPr>
              <w:ind w:firstLine="567"/>
              <w:jc w:val="center"/>
              <w:rPr>
                <w:sz w:val="27"/>
                <w:szCs w:val="27"/>
              </w:rPr>
            </w:pPr>
            <w:r w:rsidRPr="00D64AF6">
              <w:rPr>
                <w:sz w:val="27"/>
                <w:szCs w:val="27"/>
              </w:rPr>
              <w:t>-</w:t>
            </w:r>
          </w:p>
        </w:tc>
        <w:tc>
          <w:tcPr>
            <w:tcW w:w="7313" w:type="dxa"/>
          </w:tcPr>
          <w:p w:rsidR="00895BF2" w:rsidRPr="00D64AF6" w:rsidRDefault="00895BF2" w:rsidP="007317D4">
            <w:pPr>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___________________________;</w:t>
            </w:r>
          </w:p>
        </w:tc>
      </w:tr>
      <w:tr w:rsidR="00895BF2" w:rsidRPr="005C0902" w:rsidTr="00D64AF6">
        <w:trPr>
          <w:trHeight w:val="900"/>
        </w:trPr>
        <w:tc>
          <w:tcPr>
            <w:tcW w:w="1908" w:type="dxa"/>
          </w:tcPr>
          <w:p w:rsidR="00895BF2" w:rsidRPr="00D64AF6" w:rsidRDefault="00895BF2" w:rsidP="007317D4">
            <w:pPr>
              <w:ind w:firstLine="567"/>
              <w:jc w:val="both"/>
              <w:rPr>
                <w:sz w:val="27"/>
                <w:szCs w:val="27"/>
              </w:rPr>
            </w:pPr>
          </w:p>
        </w:tc>
        <w:tc>
          <w:tcPr>
            <w:tcW w:w="877" w:type="dxa"/>
          </w:tcPr>
          <w:p w:rsidR="00895BF2" w:rsidRPr="00D64AF6" w:rsidRDefault="00895BF2" w:rsidP="007317D4">
            <w:pPr>
              <w:ind w:firstLine="567"/>
              <w:jc w:val="center"/>
              <w:rPr>
                <w:sz w:val="27"/>
                <w:szCs w:val="27"/>
              </w:rPr>
            </w:pPr>
            <w:r w:rsidRPr="00D64AF6">
              <w:rPr>
                <w:sz w:val="27"/>
                <w:szCs w:val="27"/>
              </w:rPr>
              <w:t>-</w:t>
            </w:r>
          </w:p>
        </w:tc>
        <w:tc>
          <w:tcPr>
            <w:tcW w:w="7313" w:type="dxa"/>
          </w:tcPr>
          <w:p w:rsidR="00895BF2" w:rsidRPr="00D64AF6" w:rsidRDefault="00895BF2" w:rsidP="00BD77AE">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Pr>
                <w:sz w:val="27"/>
                <w:szCs w:val="27"/>
              </w:rPr>
              <w:t>___________________________</w:t>
            </w:r>
            <w:r w:rsidRPr="00D64AF6">
              <w:rPr>
                <w:sz w:val="27"/>
                <w:szCs w:val="27"/>
              </w:rPr>
              <w:t>;</w:t>
            </w:r>
          </w:p>
        </w:tc>
      </w:tr>
      <w:tr w:rsidR="00895BF2" w:rsidRPr="005C0902" w:rsidTr="00D64AF6">
        <w:trPr>
          <w:trHeight w:val="1152"/>
        </w:trPr>
        <w:tc>
          <w:tcPr>
            <w:tcW w:w="1908" w:type="dxa"/>
          </w:tcPr>
          <w:p w:rsidR="00895BF2" w:rsidRPr="00D64AF6" w:rsidRDefault="00895BF2" w:rsidP="007317D4">
            <w:pPr>
              <w:ind w:firstLine="567"/>
              <w:jc w:val="both"/>
              <w:rPr>
                <w:sz w:val="27"/>
                <w:szCs w:val="27"/>
              </w:rPr>
            </w:pPr>
          </w:p>
        </w:tc>
        <w:tc>
          <w:tcPr>
            <w:tcW w:w="877" w:type="dxa"/>
          </w:tcPr>
          <w:p w:rsidR="00895BF2" w:rsidRPr="00D64AF6" w:rsidRDefault="00895BF2" w:rsidP="007317D4">
            <w:pPr>
              <w:ind w:firstLine="567"/>
              <w:jc w:val="center"/>
              <w:rPr>
                <w:sz w:val="27"/>
                <w:szCs w:val="27"/>
              </w:rPr>
            </w:pPr>
            <w:r w:rsidRPr="00D64AF6">
              <w:rPr>
                <w:sz w:val="27"/>
                <w:szCs w:val="27"/>
              </w:rPr>
              <w:t>-</w:t>
            </w:r>
          </w:p>
        </w:tc>
        <w:tc>
          <w:tcPr>
            <w:tcW w:w="7313" w:type="dxa"/>
          </w:tcPr>
          <w:p w:rsidR="00895BF2" w:rsidRPr="00D64AF6" w:rsidRDefault="00895BF2" w:rsidP="007317D4">
            <w:pPr>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__________________________________;</w:t>
            </w:r>
          </w:p>
        </w:tc>
      </w:tr>
      <w:tr w:rsidR="00895BF2" w:rsidRPr="005C0902">
        <w:tc>
          <w:tcPr>
            <w:tcW w:w="1908" w:type="dxa"/>
          </w:tcPr>
          <w:p w:rsidR="00895BF2" w:rsidRPr="005C0902" w:rsidRDefault="00895BF2" w:rsidP="007317D4">
            <w:pPr>
              <w:ind w:firstLine="567"/>
              <w:jc w:val="both"/>
              <w:rPr>
                <w:sz w:val="26"/>
                <w:szCs w:val="26"/>
              </w:rPr>
            </w:pPr>
          </w:p>
        </w:tc>
        <w:tc>
          <w:tcPr>
            <w:tcW w:w="877" w:type="dxa"/>
          </w:tcPr>
          <w:p w:rsidR="00895BF2" w:rsidRPr="005C0902" w:rsidRDefault="00895BF2" w:rsidP="007317D4">
            <w:pPr>
              <w:ind w:firstLine="567"/>
              <w:jc w:val="center"/>
              <w:rPr>
                <w:sz w:val="26"/>
                <w:szCs w:val="26"/>
              </w:rPr>
            </w:pPr>
            <w:r w:rsidRPr="005C0902">
              <w:rPr>
                <w:sz w:val="26"/>
                <w:szCs w:val="26"/>
              </w:rPr>
              <w:t>-</w:t>
            </w:r>
          </w:p>
        </w:tc>
        <w:tc>
          <w:tcPr>
            <w:tcW w:w="7313" w:type="dxa"/>
          </w:tcPr>
          <w:p w:rsidR="00895BF2" w:rsidRPr="008F1579" w:rsidRDefault="00895BF2" w:rsidP="007317D4">
            <w:pPr>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w:t>
            </w:r>
          </w:p>
        </w:tc>
      </w:tr>
      <w:tr w:rsidR="00895BF2" w:rsidRPr="005C0902">
        <w:tc>
          <w:tcPr>
            <w:tcW w:w="1908" w:type="dxa"/>
          </w:tcPr>
          <w:p w:rsidR="00895BF2" w:rsidRPr="005C0902" w:rsidRDefault="00895BF2" w:rsidP="007317D4">
            <w:pPr>
              <w:ind w:firstLine="567"/>
              <w:rPr>
                <w:sz w:val="26"/>
                <w:szCs w:val="26"/>
              </w:rPr>
            </w:pPr>
          </w:p>
        </w:tc>
        <w:tc>
          <w:tcPr>
            <w:tcW w:w="877" w:type="dxa"/>
          </w:tcPr>
          <w:p w:rsidR="00895BF2" w:rsidRPr="005C0902" w:rsidRDefault="00895BF2" w:rsidP="007317D4">
            <w:pPr>
              <w:ind w:firstLine="567"/>
              <w:jc w:val="center"/>
              <w:rPr>
                <w:sz w:val="26"/>
                <w:szCs w:val="26"/>
              </w:rPr>
            </w:pPr>
            <w:r w:rsidRPr="005C0902">
              <w:rPr>
                <w:sz w:val="26"/>
                <w:szCs w:val="26"/>
              </w:rPr>
              <w:t>-</w:t>
            </w:r>
          </w:p>
        </w:tc>
        <w:tc>
          <w:tcPr>
            <w:tcW w:w="7313" w:type="dxa"/>
          </w:tcPr>
          <w:p w:rsidR="00895BF2" w:rsidRPr="008F1579" w:rsidRDefault="00895BF2" w:rsidP="007317D4">
            <w:pPr>
              <w:jc w:val="both"/>
              <w:rPr>
                <w:sz w:val="27"/>
                <w:szCs w:val="27"/>
              </w:rPr>
            </w:pPr>
            <w:r w:rsidRPr="008F1579">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 __________________________.</w:t>
            </w:r>
          </w:p>
        </w:tc>
      </w:tr>
    </w:tbl>
    <w:p w:rsidR="00895BF2" w:rsidRPr="005C0902" w:rsidRDefault="00895BF2" w:rsidP="00EC4400">
      <w:pPr>
        <w:pStyle w:val="BodyText2"/>
        <w:ind w:firstLine="0"/>
        <w:jc w:val="left"/>
        <w:rPr>
          <w:sz w:val="26"/>
          <w:szCs w:val="26"/>
        </w:rPr>
      </w:pPr>
    </w:p>
    <w:p w:rsidR="00895BF2" w:rsidRPr="005C0902" w:rsidRDefault="00895BF2" w:rsidP="007317D4">
      <w:pPr>
        <w:ind w:firstLine="567"/>
        <w:jc w:val="both"/>
        <w:rPr>
          <w:sz w:val="26"/>
          <w:szCs w:val="26"/>
        </w:rPr>
      </w:pPr>
      <w:r w:rsidRPr="00232C0E">
        <w:rPr>
          <w:sz w:val="26"/>
          <w:szCs w:val="26"/>
        </w:rPr>
        <w:t>22.04.2024</w:t>
      </w:r>
      <w:r w:rsidRPr="005C0902">
        <w:rPr>
          <w:sz w:val="26"/>
          <w:szCs w:val="26"/>
        </w:rPr>
        <w:t xml:space="preserve"> 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5C0902">
        <w:rPr>
          <w:color w:val="000000"/>
          <w:sz w:val="26"/>
          <w:szCs w:val="26"/>
        </w:rPr>
        <w:t>повідомлення на рухомому майні -</w:t>
      </w:r>
      <w:r>
        <w:rPr>
          <w:color w:val="000000"/>
          <w:sz w:val="26"/>
          <w:szCs w:val="26"/>
        </w:rPr>
        <w:t xml:space="preserve"> металоконструкціях, які розташовані</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Володимира Великого, в районі буд. № 20 та просп. Лесі Українки, в районі буд. № 71</w:t>
      </w:r>
      <w:r w:rsidRPr="005C0902">
        <w:rPr>
          <w:color w:val="000000"/>
          <w:sz w:val="26"/>
          <w:szCs w:val="26"/>
        </w:rPr>
        <w:t xml:space="preserve"> в м. Кременчуці, </w:t>
      </w:r>
      <w:r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Pr>
          <w:sz w:val="26"/>
          <w:szCs w:val="26"/>
        </w:rPr>
        <w:t>Якщо </w:t>
      </w:r>
      <w:r w:rsidRPr="005C0902">
        <w:rPr>
          <w:sz w:val="26"/>
          <w:szCs w:val="26"/>
        </w:rPr>
        <w:t xml:space="preserve">правовстановлюючі документи відсутні, власник зазначеного майна повинен був терміново його демонтувати. </w:t>
      </w:r>
      <w:r>
        <w:rPr>
          <w:sz w:val="26"/>
          <w:szCs w:val="26"/>
        </w:rPr>
        <w:t>Також було</w:t>
      </w:r>
      <w:r w:rsidRPr="005C0902">
        <w:rPr>
          <w:sz w:val="26"/>
          <w:szCs w:val="26"/>
        </w:rPr>
        <w:t xml:space="preserve">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rsidR="00895BF2" w:rsidRPr="005C0902" w:rsidRDefault="00895BF2" w:rsidP="0006585B">
      <w:pPr>
        <w:ind w:firstLine="567"/>
        <w:jc w:val="both"/>
        <w:rPr>
          <w:sz w:val="26"/>
          <w:szCs w:val="26"/>
        </w:rPr>
      </w:pPr>
      <w:r w:rsidRPr="00826E47">
        <w:rPr>
          <w:color w:val="000000"/>
          <w:sz w:val="26"/>
          <w:szCs w:val="26"/>
        </w:rPr>
        <w:t>06.06.2024</w:t>
      </w:r>
      <w:r w:rsidRPr="00BD77AE">
        <w:rPr>
          <w:color w:val="FF0000"/>
          <w:sz w:val="26"/>
          <w:szCs w:val="26"/>
        </w:rPr>
        <w:t xml:space="preserve"> </w:t>
      </w:r>
      <w:r w:rsidRPr="005C0902">
        <w:rPr>
          <w:color w:val="000000"/>
          <w:sz w:val="26"/>
          <w:szCs w:val="26"/>
        </w:rPr>
        <w:t>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w:t>
      </w:r>
      <w:r>
        <w:rPr>
          <w:color w:val="000000"/>
          <w:sz w:val="26"/>
          <w:szCs w:val="26"/>
        </w:rPr>
        <w:t>з</w:t>
      </w:r>
      <w:r w:rsidRPr="005C0902">
        <w:rPr>
          <w:color w:val="000000"/>
          <w:sz w:val="26"/>
          <w:szCs w:val="26"/>
        </w:rPr>
        <w:t xml:space="preserve"> області були розміщені оголошення з запрошенням власників рухомого майна - </w:t>
      </w:r>
      <w:r>
        <w:rPr>
          <w:color w:val="000000"/>
          <w:sz w:val="26"/>
          <w:szCs w:val="26"/>
        </w:rPr>
        <w:t>металоконструкціях, які розташовані</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Володимира Великого, в районі буд. № 20 та просп. Лесі Українки, в районі буд. № 71</w:t>
      </w:r>
      <w:r w:rsidRPr="005C0902">
        <w:rPr>
          <w:color w:val="000000"/>
          <w:sz w:val="26"/>
          <w:szCs w:val="26"/>
        </w:rPr>
        <w:t xml:space="preserve"> в м. Кременчуці,</w:t>
      </w:r>
      <w:r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rsidR="00895BF2" w:rsidRPr="005C0902" w:rsidRDefault="00895BF2"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Pr="00826E47">
        <w:rPr>
          <w:color w:val="000000"/>
          <w:sz w:val="26"/>
          <w:szCs w:val="26"/>
        </w:rPr>
        <w:t>10.06.2024</w:t>
      </w:r>
      <w:r w:rsidRPr="005C0902">
        <w:rPr>
          <w:sz w:val="26"/>
          <w:szCs w:val="26"/>
        </w:rPr>
        <w:t xml:space="preserve"> провела обстеження наступного рухомого майна.</w:t>
      </w:r>
    </w:p>
    <w:p w:rsidR="00895BF2" w:rsidRPr="005C0902" w:rsidRDefault="00895BF2" w:rsidP="00EC4400">
      <w:pPr>
        <w:jc w:val="both"/>
        <w:rPr>
          <w:b/>
          <w:sz w:val="26"/>
          <w:szCs w:val="26"/>
        </w:rPr>
      </w:pPr>
    </w:p>
    <w:p w:rsidR="00895BF2" w:rsidRPr="005C0902" w:rsidRDefault="00895BF2" w:rsidP="007317D4">
      <w:pPr>
        <w:ind w:firstLine="567"/>
        <w:jc w:val="both"/>
        <w:rPr>
          <w:b/>
          <w:sz w:val="26"/>
          <w:szCs w:val="26"/>
        </w:rPr>
      </w:pPr>
      <w:r w:rsidRPr="005C0902">
        <w:rPr>
          <w:b/>
          <w:sz w:val="26"/>
          <w:szCs w:val="26"/>
        </w:rPr>
        <w:t>При обстеженні комісія встановила наступне:</w:t>
      </w:r>
    </w:p>
    <w:p w:rsidR="00895BF2" w:rsidRPr="005C0902" w:rsidRDefault="00895BF2" w:rsidP="007317D4">
      <w:pPr>
        <w:ind w:firstLine="567"/>
        <w:jc w:val="both"/>
        <w:rPr>
          <w:sz w:val="26"/>
          <w:szCs w:val="26"/>
        </w:rPr>
      </w:pPr>
    </w:p>
    <w:p w:rsidR="00895BF2" w:rsidRPr="005C0902" w:rsidRDefault="00895BF2" w:rsidP="007317D4">
      <w:pPr>
        <w:ind w:firstLine="567"/>
        <w:jc w:val="both"/>
        <w:rPr>
          <w:color w:val="000000"/>
          <w:sz w:val="26"/>
          <w:szCs w:val="26"/>
        </w:rPr>
      </w:pPr>
      <w:r>
        <w:rPr>
          <w:color w:val="000000"/>
          <w:sz w:val="26"/>
          <w:szCs w:val="26"/>
        </w:rPr>
        <w:t>За адресою: м. Кременчук вул. Володимира Великого, в районі буд. № 20</w:t>
      </w:r>
      <w:r w:rsidRPr="005C0902">
        <w:rPr>
          <w:color w:val="000000"/>
          <w:sz w:val="26"/>
          <w:szCs w:val="26"/>
        </w:rPr>
        <w:t>,</w:t>
      </w:r>
      <w:r>
        <w:rPr>
          <w:color w:val="000000"/>
          <w:sz w:val="26"/>
          <w:szCs w:val="26"/>
        </w:rPr>
        <w:t xml:space="preserve"> та просп. Лесі Українки, в районі буд. № 71</w:t>
      </w:r>
      <w:r w:rsidRPr="005C0902">
        <w:rPr>
          <w:color w:val="000000"/>
          <w:sz w:val="26"/>
          <w:szCs w:val="26"/>
        </w:rPr>
        <w:t>,</w:t>
      </w:r>
      <w:r>
        <w:rPr>
          <w:color w:val="000000"/>
          <w:sz w:val="26"/>
          <w:szCs w:val="26"/>
        </w:rPr>
        <w:t xml:space="preserve"> розташовані </w:t>
      </w:r>
      <w:r w:rsidRPr="005C0902">
        <w:rPr>
          <w:color w:val="000000"/>
          <w:sz w:val="26"/>
          <w:szCs w:val="26"/>
        </w:rPr>
        <w:t xml:space="preserve"> металоконструкці</w:t>
      </w:r>
      <w:r>
        <w:rPr>
          <w:color w:val="000000"/>
          <w:sz w:val="26"/>
          <w:szCs w:val="26"/>
        </w:rPr>
        <w:t>ї</w:t>
      </w:r>
      <w:r w:rsidRPr="005C0902">
        <w:rPr>
          <w:color w:val="000000"/>
          <w:sz w:val="26"/>
          <w:szCs w:val="26"/>
        </w:rPr>
        <w:t xml:space="preserve">. </w:t>
      </w:r>
      <w:r>
        <w:rPr>
          <w:color w:val="000000"/>
          <w:sz w:val="26"/>
          <w:szCs w:val="26"/>
        </w:rPr>
        <w:t xml:space="preserve"> </w:t>
      </w:r>
    </w:p>
    <w:p w:rsidR="00895BF2" w:rsidRPr="005C0902" w:rsidRDefault="00895BF2" w:rsidP="007317D4">
      <w:pPr>
        <w:ind w:firstLine="567"/>
        <w:jc w:val="both"/>
        <w:rPr>
          <w:color w:val="000000"/>
          <w:sz w:val="26"/>
          <w:szCs w:val="26"/>
        </w:rPr>
      </w:pPr>
      <w:r>
        <w:rPr>
          <w:color w:val="000000"/>
          <w:sz w:val="26"/>
          <w:szCs w:val="26"/>
        </w:rPr>
        <w:t>Дані металоконструкції розташовані</w:t>
      </w:r>
      <w:r w:rsidRPr="005C0902">
        <w:rPr>
          <w:color w:val="000000"/>
          <w:sz w:val="26"/>
          <w:szCs w:val="26"/>
        </w:rPr>
        <w:t xml:space="preserve"> без дозвільних документів.</w:t>
      </w:r>
    </w:p>
    <w:p w:rsidR="00895BF2" w:rsidRPr="00654132" w:rsidRDefault="00895BF2" w:rsidP="005052BD">
      <w:pPr>
        <w:ind w:firstLine="567"/>
        <w:jc w:val="both"/>
        <w:rPr>
          <w:color w:val="000000"/>
          <w:sz w:val="28"/>
          <w:szCs w:val="28"/>
        </w:rPr>
      </w:pPr>
      <w:r w:rsidRPr="00654132">
        <w:rPr>
          <w:color w:val="000000"/>
          <w:sz w:val="28"/>
          <w:szCs w:val="28"/>
        </w:rPr>
        <w:t>За інформацією управління містобудування та архітектури про власників вищевказаного рухомого майна відсутня.</w:t>
      </w:r>
    </w:p>
    <w:p w:rsidR="00895BF2" w:rsidRPr="00654132" w:rsidRDefault="00895BF2" w:rsidP="005052BD">
      <w:pPr>
        <w:ind w:firstLine="567"/>
        <w:jc w:val="both"/>
        <w:rPr>
          <w:color w:val="000000"/>
          <w:sz w:val="20"/>
          <w:szCs w:val="20"/>
        </w:rPr>
      </w:pPr>
      <w:r w:rsidRPr="00654132">
        <w:rPr>
          <w:color w:val="000000"/>
          <w:sz w:val="28"/>
          <w:szCs w:val="28"/>
        </w:rPr>
        <w:t xml:space="preserve">За інформацією управління земельних ресурсів що </w:t>
      </w:r>
      <w:r>
        <w:rPr>
          <w:color w:val="000000"/>
          <w:sz w:val="28"/>
          <w:szCs w:val="28"/>
        </w:rPr>
        <w:t>металоконструкції (кіоски)</w:t>
      </w:r>
      <w:r w:rsidRPr="00654132">
        <w:rPr>
          <w:color w:val="000000"/>
          <w:sz w:val="28"/>
          <w:szCs w:val="28"/>
        </w:rPr>
        <w:t xml:space="preserve"> розташовані на землях комунальної власності, не наданих у власність чи користування.</w:t>
      </w:r>
    </w:p>
    <w:p w:rsidR="00895BF2" w:rsidRPr="005C0902" w:rsidRDefault="00895BF2" w:rsidP="007317D4">
      <w:pPr>
        <w:ind w:firstLine="567"/>
        <w:jc w:val="both"/>
        <w:rPr>
          <w:color w:val="000000"/>
          <w:sz w:val="26"/>
          <w:szCs w:val="26"/>
        </w:rPr>
      </w:pPr>
    </w:p>
    <w:p w:rsidR="00895BF2" w:rsidRPr="005C0902" w:rsidRDefault="00895BF2" w:rsidP="007317D4">
      <w:pPr>
        <w:ind w:firstLine="567"/>
        <w:jc w:val="both"/>
        <w:rPr>
          <w:sz w:val="26"/>
          <w:szCs w:val="26"/>
        </w:rPr>
      </w:pPr>
      <w:r w:rsidRPr="005C0902">
        <w:rPr>
          <w:sz w:val="26"/>
          <w:szCs w:val="26"/>
        </w:rPr>
        <w:t xml:space="preserve">Станом на </w:t>
      </w:r>
      <w:r w:rsidRPr="00826E47">
        <w:rPr>
          <w:color w:val="000000"/>
          <w:sz w:val="26"/>
          <w:szCs w:val="26"/>
          <w:u w:val="single"/>
        </w:rPr>
        <w:t>10.06.2024</w:t>
      </w:r>
      <w:r w:rsidRPr="005C0902">
        <w:rPr>
          <w:sz w:val="26"/>
          <w:szCs w:val="26"/>
        </w:rPr>
        <w:t xml:space="preserve"> вищевказане рухоме майно не демонтоване.</w:t>
      </w:r>
    </w:p>
    <w:p w:rsidR="00895BF2" w:rsidRPr="005C0902" w:rsidRDefault="00895BF2" w:rsidP="007317D4">
      <w:pPr>
        <w:ind w:firstLine="567"/>
        <w:jc w:val="center"/>
        <w:rPr>
          <w:sz w:val="26"/>
          <w:szCs w:val="26"/>
        </w:rPr>
      </w:pPr>
    </w:p>
    <w:p w:rsidR="00895BF2" w:rsidRPr="005C0902" w:rsidRDefault="00895BF2"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rsidR="00895BF2" w:rsidRPr="005C0902" w:rsidRDefault="00895BF2" w:rsidP="007317D4">
      <w:pPr>
        <w:ind w:firstLine="567"/>
        <w:jc w:val="both"/>
        <w:rPr>
          <w:sz w:val="26"/>
          <w:szCs w:val="26"/>
        </w:rPr>
      </w:pPr>
    </w:p>
    <w:p w:rsidR="00895BF2" w:rsidRPr="005C0902" w:rsidRDefault="00895BF2"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rsidR="00895BF2" w:rsidRPr="005C0902" w:rsidRDefault="00895BF2"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w:t>
      </w:r>
      <w:r>
        <w:rPr>
          <w:sz w:val="28"/>
          <w:szCs w:val="28"/>
        </w:rPr>
        <w:t>викопіювання за планом міста М 1:500</w:t>
      </w:r>
      <w:r w:rsidRPr="00A85B3D">
        <w:rPr>
          <w:sz w:val="28"/>
          <w:szCs w:val="28"/>
        </w:rPr>
        <w:t xml:space="preserve"> на рухоме майно</w:t>
      </w:r>
      <w:r>
        <w:rPr>
          <w:sz w:val="28"/>
          <w:szCs w:val="28"/>
        </w:rPr>
        <w:t>з</w:t>
      </w:r>
      <w:r w:rsidRPr="005C0902">
        <w:rPr>
          <w:sz w:val="26"/>
          <w:szCs w:val="26"/>
        </w:rPr>
        <w:t>, яке підлягає демонтажу та евакуації.</w:t>
      </w:r>
    </w:p>
    <w:p w:rsidR="00895BF2" w:rsidRPr="005C0902" w:rsidRDefault="00895BF2" w:rsidP="007317D4">
      <w:pPr>
        <w:ind w:firstLine="567"/>
        <w:jc w:val="both"/>
        <w:rPr>
          <w:sz w:val="26"/>
          <w:szCs w:val="26"/>
        </w:rPr>
      </w:pPr>
      <w:r w:rsidRPr="005C0902">
        <w:rPr>
          <w:sz w:val="26"/>
          <w:szCs w:val="26"/>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6"/>
          <w:szCs w:val="26"/>
        </w:rPr>
        <w:t>є</w:t>
      </w:r>
      <w:r w:rsidRPr="005C0902">
        <w:rPr>
          <w:sz w:val="26"/>
          <w:szCs w:val="26"/>
        </w:rPr>
        <w:t>кт рішення про демонтаж та евакуацію вищевказаного рухомого (безхазяйного) майна.</w:t>
      </w:r>
    </w:p>
    <w:p w:rsidR="00895BF2" w:rsidRPr="005C0902" w:rsidRDefault="00895BF2" w:rsidP="007317D4">
      <w:pPr>
        <w:ind w:firstLine="567"/>
        <w:jc w:val="both"/>
        <w:rPr>
          <w:sz w:val="26"/>
          <w:szCs w:val="26"/>
        </w:rPr>
      </w:pPr>
    </w:p>
    <w:p w:rsidR="00895BF2" w:rsidRPr="005C0902" w:rsidRDefault="00895BF2" w:rsidP="001848C4">
      <w:pPr>
        <w:pStyle w:val="Footer"/>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rsidR="00895BF2" w:rsidRPr="005C0902" w:rsidRDefault="00895BF2" w:rsidP="007317D4">
      <w:pPr>
        <w:ind w:firstLine="567"/>
        <w:jc w:val="both"/>
        <w:rPr>
          <w:sz w:val="26"/>
          <w:szCs w:val="26"/>
        </w:rPr>
      </w:pPr>
    </w:p>
    <w:p w:rsidR="00895BF2" w:rsidRPr="005C0902" w:rsidRDefault="00895BF2"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Антон Ядров</w:t>
      </w:r>
    </w:p>
    <w:p w:rsidR="00895BF2" w:rsidRPr="005C0902" w:rsidRDefault="00895BF2" w:rsidP="007317D4">
      <w:pPr>
        <w:ind w:firstLine="567"/>
        <w:jc w:val="both"/>
        <w:rPr>
          <w:sz w:val="26"/>
          <w:szCs w:val="26"/>
        </w:rPr>
      </w:pPr>
    </w:p>
    <w:p w:rsidR="00895BF2" w:rsidRPr="005C0902" w:rsidRDefault="00895BF2"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rsidR="00895BF2" w:rsidRPr="005C0902" w:rsidRDefault="00895BF2" w:rsidP="007317D4">
      <w:pPr>
        <w:ind w:firstLine="567"/>
        <w:jc w:val="both"/>
        <w:rPr>
          <w:sz w:val="26"/>
          <w:szCs w:val="26"/>
        </w:rPr>
      </w:pPr>
    </w:p>
    <w:p w:rsidR="00895BF2" w:rsidRPr="007D76D9" w:rsidRDefault="00895BF2"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t xml:space="preserve"> Сергій Киричейко</w:t>
      </w:r>
    </w:p>
    <w:p w:rsidR="00895BF2" w:rsidRPr="0082328B" w:rsidRDefault="00895BF2" w:rsidP="007317D4">
      <w:pPr>
        <w:ind w:firstLine="567"/>
        <w:jc w:val="both"/>
        <w:rPr>
          <w:color w:val="FF0000"/>
          <w:sz w:val="26"/>
          <w:szCs w:val="26"/>
        </w:rPr>
      </w:pPr>
    </w:p>
    <w:tbl>
      <w:tblPr>
        <w:tblW w:w="10368" w:type="dxa"/>
        <w:tblLayout w:type="fixed"/>
        <w:tblLook w:val="01E0"/>
      </w:tblPr>
      <w:tblGrid>
        <w:gridCol w:w="2088"/>
        <w:gridCol w:w="2700"/>
        <w:gridCol w:w="5580"/>
      </w:tblGrid>
      <w:tr w:rsidR="00895BF2" w:rsidRPr="005C0902">
        <w:tc>
          <w:tcPr>
            <w:tcW w:w="2088" w:type="dxa"/>
          </w:tcPr>
          <w:p w:rsidR="00895BF2" w:rsidRPr="005C0902" w:rsidRDefault="00895BF2"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rsidR="00895BF2" w:rsidRPr="005C0902" w:rsidRDefault="00895BF2" w:rsidP="001848C4">
            <w:pPr>
              <w:jc w:val="both"/>
              <w:rPr>
                <w:sz w:val="26"/>
                <w:szCs w:val="26"/>
              </w:rPr>
            </w:pPr>
            <w:r w:rsidRPr="005C0902">
              <w:rPr>
                <w:sz w:val="26"/>
                <w:szCs w:val="26"/>
              </w:rPr>
              <w:t>_______________</w:t>
            </w:r>
          </w:p>
        </w:tc>
        <w:tc>
          <w:tcPr>
            <w:tcW w:w="5580" w:type="dxa"/>
          </w:tcPr>
          <w:p w:rsidR="00895BF2" w:rsidRPr="005C0902" w:rsidRDefault="00895BF2" w:rsidP="001848C4">
            <w:pPr>
              <w:jc w:val="both"/>
              <w:rPr>
                <w:sz w:val="26"/>
                <w:szCs w:val="26"/>
              </w:rPr>
            </w:pPr>
            <w:r w:rsidRPr="005C0902">
              <w:rPr>
                <w:sz w:val="26"/>
                <w:szCs w:val="26"/>
              </w:rPr>
              <w:t>______________________________________</w:t>
            </w:r>
          </w:p>
        </w:tc>
      </w:tr>
      <w:tr w:rsidR="00895BF2" w:rsidRPr="005C0902">
        <w:tc>
          <w:tcPr>
            <w:tcW w:w="2088" w:type="dxa"/>
          </w:tcPr>
          <w:p w:rsidR="00895BF2" w:rsidRPr="005C0902" w:rsidRDefault="00895BF2" w:rsidP="007317D4">
            <w:pPr>
              <w:ind w:firstLine="567"/>
              <w:jc w:val="both"/>
              <w:rPr>
                <w:sz w:val="26"/>
                <w:szCs w:val="26"/>
              </w:rPr>
            </w:pPr>
          </w:p>
        </w:tc>
        <w:tc>
          <w:tcPr>
            <w:tcW w:w="2700" w:type="dxa"/>
          </w:tcPr>
          <w:p w:rsidR="00895BF2" w:rsidRPr="005C0902" w:rsidRDefault="00895BF2" w:rsidP="001848C4">
            <w:pPr>
              <w:jc w:val="both"/>
              <w:rPr>
                <w:sz w:val="26"/>
                <w:szCs w:val="26"/>
              </w:rPr>
            </w:pPr>
            <w:r w:rsidRPr="005C0902">
              <w:rPr>
                <w:sz w:val="26"/>
                <w:szCs w:val="26"/>
              </w:rPr>
              <w:t>_______________</w:t>
            </w:r>
          </w:p>
        </w:tc>
        <w:tc>
          <w:tcPr>
            <w:tcW w:w="5580" w:type="dxa"/>
          </w:tcPr>
          <w:p w:rsidR="00895BF2" w:rsidRPr="005C0902" w:rsidRDefault="00895BF2" w:rsidP="001848C4">
            <w:pPr>
              <w:jc w:val="both"/>
              <w:rPr>
                <w:sz w:val="26"/>
                <w:szCs w:val="26"/>
              </w:rPr>
            </w:pPr>
            <w:r w:rsidRPr="005C0902">
              <w:rPr>
                <w:sz w:val="26"/>
                <w:szCs w:val="26"/>
              </w:rPr>
              <w:t>______________________________________</w:t>
            </w:r>
          </w:p>
        </w:tc>
      </w:tr>
      <w:tr w:rsidR="00895BF2" w:rsidRPr="005C0902">
        <w:tc>
          <w:tcPr>
            <w:tcW w:w="2088" w:type="dxa"/>
          </w:tcPr>
          <w:p w:rsidR="00895BF2" w:rsidRPr="005C0902" w:rsidRDefault="00895BF2" w:rsidP="007317D4">
            <w:pPr>
              <w:ind w:firstLine="567"/>
              <w:jc w:val="both"/>
              <w:rPr>
                <w:sz w:val="26"/>
                <w:szCs w:val="26"/>
              </w:rPr>
            </w:pPr>
          </w:p>
        </w:tc>
        <w:tc>
          <w:tcPr>
            <w:tcW w:w="2700" w:type="dxa"/>
          </w:tcPr>
          <w:p w:rsidR="00895BF2" w:rsidRPr="005C0902" w:rsidRDefault="00895BF2" w:rsidP="001848C4">
            <w:pPr>
              <w:jc w:val="both"/>
              <w:rPr>
                <w:sz w:val="26"/>
                <w:szCs w:val="26"/>
              </w:rPr>
            </w:pPr>
            <w:r w:rsidRPr="005C0902">
              <w:rPr>
                <w:sz w:val="26"/>
                <w:szCs w:val="26"/>
              </w:rPr>
              <w:t>_______________</w:t>
            </w:r>
          </w:p>
        </w:tc>
        <w:tc>
          <w:tcPr>
            <w:tcW w:w="5580" w:type="dxa"/>
          </w:tcPr>
          <w:p w:rsidR="00895BF2" w:rsidRPr="005C0902" w:rsidRDefault="00895BF2" w:rsidP="001848C4">
            <w:pPr>
              <w:jc w:val="both"/>
              <w:rPr>
                <w:sz w:val="26"/>
                <w:szCs w:val="26"/>
              </w:rPr>
            </w:pPr>
            <w:r w:rsidRPr="005C0902">
              <w:rPr>
                <w:sz w:val="26"/>
                <w:szCs w:val="26"/>
              </w:rPr>
              <w:t>______________________________________</w:t>
            </w:r>
          </w:p>
        </w:tc>
      </w:tr>
      <w:tr w:rsidR="00895BF2" w:rsidRPr="005C0902">
        <w:tc>
          <w:tcPr>
            <w:tcW w:w="2088" w:type="dxa"/>
          </w:tcPr>
          <w:p w:rsidR="00895BF2" w:rsidRPr="005C0902" w:rsidRDefault="00895BF2" w:rsidP="007317D4">
            <w:pPr>
              <w:ind w:firstLine="567"/>
              <w:jc w:val="both"/>
              <w:rPr>
                <w:sz w:val="26"/>
                <w:szCs w:val="26"/>
              </w:rPr>
            </w:pPr>
          </w:p>
        </w:tc>
        <w:tc>
          <w:tcPr>
            <w:tcW w:w="2700" w:type="dxa"/>
          </w:tcPr>
          <w:p w:rsidR="00895BF2" w:rsidRPr="005C0902" w:rsidRDefault="00895BF2" w:rsidP="001848C4">
            <w:pPr>
              <w:jc w:val="both"/>
              <w:rPr>
                <w:sz w:val="26"/>
                <w:szCs w:val="26"/>
              </w:rPr>
            </w:pPr>
            <w:r w:rsidRPr="005C0902">
              <w:rPr>
                <w:sz w:val="26"/>
                <w:szCs w:val="26"/>
              </w:rPr>
              <w:t>_______________</w:t>
            </w:r>
          </w:p>
        </w:tc>
        <w:tc>
          <w:tcPr>
            <w:tcW w:w="5580" w:type="dxa"/>
          </w:tcPr>
          <w:p w:rsidR="00895BF2" w:rsidRPr="005C0902" w:rsidRDefault="00895BF2" w:rsidP="001848C4">
            <w:pPr>
              <w:jc w:val="both"/>
              <w:rPr>
                <w:sz w:val="26"/>
                <w:szCs w:val="26"/>
              </w:rPr>
            </w:pPr>
            <w:r w:rsidRPr="005C0902">
              <w:rPr>
                <w:sz w:val="26"/>
                <w:szCs w:val="26"/>
              </w:rPr>
              <w:t>______________________________________</w:t>
            </w:r>
          </w:p>
        </w:tc>
      </w:tr>
      <w:tr w:rsidR="00895BF2" w:rsidRPr="005C0902">
        <w:tc>
          <w:tcPr>
            <w:tcW w:w="2088" w:type="dxa"/>
          </w:tcPr>
          <w:p w:rsidR="00895BF2" w:rsidRPr="005C0902" w:rsidRDefault="00895BF2" w:rsidP="007317D4">
            <w:pPr>
              <w:ind w:firstLine="567"/>
              <w:jc w:val="both"/>
              <w:rPr>
                <w:sz w:val="26"/>
                <w:szCs w:val="26"/>
              </w:rPr>
            </w:pPr>
          </w:p>
        </w:tc>
        <w:tc>
          <w:tcPr>
            <w:tcW w:w="2700" w:type="dxa"/>
          </w:tcPr>
          <w:p w:rsidR="00895BF2" w:rsidRPr="005C0902" w:rsidRDefault="00895BF2" w:rsidP="001848C4">
            <w:pPr>
              <w:jc w:val="both"/>
              <w:rPr>
                <w:sz w:val="26"/>
                <w:szCs w:val="26"/>
              </w:rPr>
            </w:pPr>
            <w:r w:rsidRPr="005C0902">
              <w:rPr>
                <w:sz w:val="26"/>
                <w:szCs w:val="26"/>
              </w:rPr>
              <w:t>_______________</w:t>
            </w:r>
          </w:p>
        </w:tc>
        <w:tc>
          <w:tcPr>
            <w:tcW w:w="5580" w:type="dxa"/>
          </w:tcPr>
          <w:p w:rsidR="00895BF2" w:rsidRPr="005C0902" w:rsidRDefault="00895BF2" w:rsidP="001848C4">
            <w:pPr>
              <w:jc w:val="both"/>
              <w:rPr>
                <w:sz w:val="26"/>
                <w:szCs w:val="26"/>
              </w:rPr>
            </w:pPr>
            <w:r w:rsidRPr="005C0902">
              <w:rPr>
                <w:sz w:val="26"/>
                <w:szCs w:val="26"/>
              </w:rPr>
              <w:t>______________________________________</w:t>
            </w:r>
          </w:p>
        </w:tc>
      </w:tr>
      <w:tr w:rsidR="00895BF2" w:rsidRPr="005C0902">
        <w:tc>
          <w:tcPr>
            <w:tcW w:w="2088" w:type="dxa"/>
          </w:tcPr>
          <w:p w:rsidR="00895BF2" w:rsidRPr="005C0902" w:rsidRDefault="00895BF2" w:rsidP="007317D4">
            <w:pPr>
              <w:ind w:firstLine="567"/>
              <w:jc w:val="both"/>
              <w:rPr>
                <w:sz w:val="26"/>
                <w:szCs w:val="26"/>
              </w:rPr>
            </w:pPr>
          </w:p>
        </w:tc>
        <w:tc>
          <w:tcPr>
            <w:tcW w:w="2700" w:type="dxa"/>
          </w:tcPr>
          <w:p w:rsidR="00895BF2" w:rsidRPr="005C0902" w:rsidRDefault="00895BF2" w:rsidP="001848C4">
            <w:pPr>
              <w:jc w:val="both"/>
              <w:rPr>
                <w:sz w:val="26"/>
                <w:szCs w:val="26"/>
              </w:rPr>
            </w:pPr>
            <w:r w:rsidRPr="005C0902">
              <w:rPr>
                <w:sz w:val="26"/>
                <w:szCs w:val="26"/>
              </w:rPr>
              <w:t>_______________</w:t>
            </w:r>
          </w:p>
        </w:tc>
        <w:tc>
          <w:tcPr>
            <w:tcW w:w="5580" w:type="dxa"/>
          </w:tcPr>
          <w:p w:rsidR="00895BF2" w:rsidRPr="005C0902" w:rsidRDefault="00895BF2" w:rsidP="001848C4">
            <w:pPr>
              <w:jc w:val="both"/>
              <w:rPr>
                <w:sz w:val="26"/>
                <w:szCs w:val="26"/>
              </w:rPr>
            </w:pPr>
            <w:r w:rsidRPr="005C0902">
              <w:rPr>
                <w:sz w:val="26"/>
                <w:szCs w:val="26"/>
              </w:rPr>
              <w:t>______________________________________</w:t>
            </w:r>
          </w:p>
        </w:tc>
      </w:tr>
    </w:tbl>
    <w:p w:rsidR="00895BF2" w:rsidRPr="006C2AD5" w:rsidRDefault="00895BF2" w:rsidP="007317D4">
      <w:pPr>
        <w:ind w:firstLine="567"/>
        <w:jc w:val="both"/>
        <w:rPr>
          <w:sz w:val="28"/>
          <w:szCs w:val="28"/>
        </w:rPr>
      </w:pPr>
      <w:r>
        <w:rPr>
          <w:sz w:val="28"/>
          <w:szCs w:val="28"/>
        </w:rPr>
        <w:t xml:space="preserve">                      </w:t>
      </w:r>
    </w:p>
    <w:sectPr w:rsidR="00895BF2" w:rsidRPr="006C2AD5" w:rsidSect="00C75AF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BF2" w:rsidRDefault="00895BF2" w:rsidP="001D7B3E">
      <w:r>
        <w:separator/>
      </w:r>
    </w:p>
  </w:endnote>
  <w:endnote w:type="continuationSeparator" w:id="0">
    <w:p w:rsidR="00895BF2" w:rsidRDefault="00895BF2" w:rsidP="001D7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BF2" w:rsidRDefault="00895BF2" w:rsidP="001D7B3E">
      <w:r>
        <w:separator/>
      </w:r>
    </w:p>
  </w:footnote>
  <w:footnote w:type="continuationSeparator" w:id="0">
    <w:p w:rsidR="00895BF2" w:rsidRDefault="00895BF2" w:rsidP="001D7B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23D"/>
    <w:rsid w:val="000138CB"/>
    <w:rsid w:val="00022C11"/>
    <w:rsid w:val="00040259"/>
    <w:rsid w:val="00044745"/>
    <w:rsid w:val="0006427B"/>
    <w:rsid w:val="0006585B"/>
    <w:rsid w:val="00081428"/>
    <w:rsid w:val="00086DC4"/>
    <w:rsid w:val="00086E71"/>
    <w:rsid w:val="00096654"/>
    <w:rsid w:val="00096D11"/>
    <w:rsid w:val="000D7E2E"/>
    <w:rsid w:val="001012BC"/>
    <w:rsid w:val="00102F8F"/>
    <w:rsid w:val="001322A3"/>
    <w:rsid w:val="00153C83"/>
    <w:rsid w:val="00165846"/>
    <w:rsid w:val="001776E4"/>
    <w:rsid w:val="001820AC"/>
    <w:rsid w:val="001848C4"/>
    <w:rsid w:val="00193DE2"/>
    <w:rsid w:val="001A17DB"/>
    <w:rsid w:val="001B106E"/>
    <w:rsid w:val="001C21AC"/>
    <w:rsid w:val="001D672C"/>
    <w:rsid w:val="001D7B3E"/>
    <w:rsid w:val="001E66B1"/>
    <w:rsid w:val="001E67DD"/>
    <w:rsid w:val="001F085D"/>
    <w:rsid w:val="001F0AA7"/>
    <w:rsid w:val="0020429A"/>
    <w:rsid w:val="00207F4F"/>
    <w:rsid w:val="002137B1"/>
    <w:rsid w:val="00231B98"/>
    <w:rsid w:val="00232C0E"/>
    <w:rsid w:val="00241389"/>
    <w:rsid w:val="0024240B"/>
    <w:rsid w:val="00246E77"/>
    <w:rsid w:val="00260417"/>
    <w:rsid w:val="00264492"/>
    <w:rsid w:val="00290BB8"/>
    <w:rsid w:val="002A4444"/>
    <w:rsid w:val="002C155A"/>
    <w:rsid w:val="002D2369"/>
    <w:rsid w:val="0030083E"/>
    <w:rsid w:val="003303DB"/>
    <w:rsid w:val="00365987"/>
    <w:rsid w:val="003733BF"/>
    <w:rsid w:val="00377594"/>
    <w:rsid w:val="00393640"/>
    <w:rsid w:val="003966BE"/>
    <w:rsid w:val="003A0C12"/>
    <w:rsid w:val="003A34A1"/>
    <w:rsid w:val="003C1EC6"/>
    <w:rsid w:val="003C219C"/>
    <w:rsid w:val="003E7F62"/>
    <w:rsid w:val="003F0345"/>
    <w:rsid w:val="00411E74"/>
    <w:rsid w:val="00423DDB"/>
    <w:rsid w:val="00425782"/>
    <w:rsid w:val="00435B90"/>
    <w:rsid w:val="00443FED"/>
    <w:rsid w:val="00444031"/>
    <w:rsid w:val="004636E9"/>
    <w:rsid w:val="00467B5B"/>
    <w:rsid w:val="00486370"/>
    <w:rsid w:val="00495413"/>
    <w:rsid w:val="004B1337"/>
    <w:rsid w:val="004D2935"/>
    <w:rsid w:val="004E1D7E"/>
    <w:rsid w:val="005052BD"/>
    <w:rsid w:val="00510BF0"/>
    <w:rsid w:val="00535FDD"/>
    <w:rsid w:val="00542EAF"/>
    <w:rsid w:val="00570658"/>
    <w:rsid w:val="00570676"/>
    <w:rsid w:val="00584977"/>
    <w:rsid w:val="005A1136"/>
    <w:rsid w:val="005A5FF8"/>
    <w:rsid w:val="005C0902"/>
    <w:rsid w:val="005D0DAC"/>
    <w:rsid w:val="005D2A28"/>
    <w:rsid w:val="005D6385"/>
    <w:rsid w:val="005E25C1"/>
    <w:rsid w:val="005E4FCF"/>
    <w:rsid w:val="005F1C96"/>
    <w:rsid w:val="005F3467"/>
    <w:rsid w:val="006144BB"/>
    <w:rsid w:val="006167D9"/>
    <w:rsid w:val="00646822"/>
    <w:rsid w:val="00654132"/>
    <w:rsid w:val="00660D8A"/>
    <w:rsid w:val="006615DC"/>
    <w:rsid w:val="006654CA"/>
    <w:rsid w:val="006667A4"/>
    <w:rsid w:val="00666DEA"/>
    <w:rsid w:val="006924BE"/>
    <w:rsid w:val="006C2AD5"/>
    <w:rsid w:val="006E2112"/>
    <w:rsid w:val="0071061E"/>
    <w:rsid w:val="007317D4"/>
    <w:rsid w:val="00773B0D"/>
    <w:rsid w:val="00774FBE"/>
    <w:rsid w:val="00774FF3"/>
    <w:rsid w:val="00792716"/>
    <w:rsid w:val="00795D0F"/>
    <w:rsid w:val="007A2ADE"/>
    <w:rsid w:val="007D461B"/>
    <w:rsid w:val="007D6184"/>
    <w:rsid w:val="007D76D9"/>
    <w:rsid w:val="007D7E2E"/>
    <w:rsid w:val="008016BF"/>
    <w:rsid w:val="0082328B"/>
    <w:rsid w:val="00823ECA"/>
    <w:rsid w:val="008260D9"/>
    <w:rsid w:val="00826E47"/>
    <w:rsid w:val="0083172B"/>
    <w:rsid w:val="00834326"/>
    <w:rsid w:val="0084123D"/>
    <w:rsid w:val="0089214A"/>
    <w:rsid w:val="00895BF2"/>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304E1"/>
    <w:rsid w:val="00A5084B"/>
    <w:rsid w:val="00A517E2"/>
    <w:rsid w:val="00A85B3D"/>
    <w:rsid w:val="00A9111F"/>
    <w:rsid w:val="00AC5C5E"/>
    <w:rsid w:val="00AD0EAB"/>
    <w:rsid w:val="00AD31C6"/>
    <w:rsid w:val="00AD347A"/>
    <w:rsid w:val="00AE2D3F"/>
    <w:rsid w:val="00AE4628"/>
    <w:rsid w:val="00AE4CA6"/>
    <w:rsid w:val="00AF323D"/>
    <w:rsid w:val="00AF4F5F"/>
    <w:rsid w:val="00AF5581"/>
    <w:rsid w:val="00B15840"/>
    <w:rsid w:val="00B15EF3"/>
    <w:rsid w:val="00B348BC"/>
    <w:rsid w:val="00B42BD2"/>
    <w:rsid w:val="00B53DAB"/>
    <w:rsid w:val="00B6660C"/>
    <w:rsid w:val="00B67E5E"/>
    <w:rsid w:val="00B73A8F"/>
    <w:rsid w:val="00BB15CC"/>
    <w:rsid w:val="00BC2FF4"/>
    <w:rsid w:val="00BC748C"/>
    <w:rsid w:val="00BD2505"/>
    <w:rsid w:val="00BD77AE"/>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0B87"/>
    <w:rsid w:val="00EB43C9"/>
    <w:rsid w:val="00EC4400"/>
    <w:rsid w:val="00ED7DA4"/>
    <w:rsid w:val="00EF2BFC"/>
    <w:rsid w:val="00EF5067"/>
    <w:rsid w:val="00F1388A"/>
    <w:rsid w:val="00F15F6F"/>
    <w:rsid w:val="00F165CD"/>
    <w:rsid w:val="00F16B27"/>
    <w:rsid w:val="00F408B1"/>
    <w:rsid w:val="00F6006C"/>
    <w:rsid w:val="00F90E03"/>
    <w:rsid w:val="00FA6130"/>
    <w:rsid w:val="00FB2B08"/>
    <w:rsid w:val="00FC762F"/>
    <w:rsid w:val="00FC76F4"/>
    <w:rsid w:val="00FF0A4D"/>
    <w:rsid w:val="00FF14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123D"/>
    <w:rPr>
      <w:sz w:val="24"/>
      <w:szCs w:val="24"/>
      <w:lang w:val="uk-UA"/>
    </w:rPr>
  </w:style>
  <w:style w:type="paragraph" w:styleId="Heading8">
    <w:name w:val="heading 8"/>
    <w:basedOn w:val="Normal"/>
    <w:next w:val="Normal"/>
    <w:link w:val="Heading8Char"/>
    <w:uiPriority w:val="99"/>
    <w:qFormat/>
    <w:rsid w:val="00E56545"/>
    <w:pPr>
      <w:spacing w:before="240" w:after="60"/>
      <w:outlineLvl w:val="7"/>
    </w:pPr>
    <w:rPr>
      <w:i/>
      <w:iCs/>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sid w:val="006615DC"/>
    <w:rPr>
      <w:rFonts w:ascii="Calibri" w:hAnsi="Calibri" w:cs="Times New Roman"/>
      <w:i/>
      <w:iCs/>
      <w:sz w:val="24"/>
      <w:szCs w:val="24"/>
      <w:lang w:val="uk-UA"/>
    </w:rPr>
  </w:style>
  <w:style w:type="paragraph" w:styleId="BodyText2">
    <w:name w:val="Body Text 2"/>
    <w:basedOn w:val="Normal"/>
    <w:link w:val="BodyText2Char"/>
    <w:uiPriority w:val="99"/>
    <w:rsid w:val="0084123D"/>
    <w:pPr>
      <w:ind w:firstLine="708"/>
      <w:jc w:val="center"/>
    </w:pPr>
    <w:rPr>
      <w:sz w:val="28"/>
      <w:szCs w:val="20"/>
    </w:rPr>
  </w:style>
  <w:style w:type="character" w:customStyle="1" w:styleId="BodyText2Char">
    <w:name w:val="Body Text 2 Char"/>
    <w:basedOn w:val="DefaultParagraphFont"/>
    <w:link w:val="BodyText2"/>
    <w:uiPriority w:val="99"/>
    <w:semiHidden/>
    <w:locked/>
    <w:rsid w:val="006615DC"/>
    <w:rPr>
      <w:rFonts w:cs="Times New Roman"/>
      <w:sz w:val="24"/>
      <w:szCs w:val="24"/>
      <w:lang w:val="uk-UA"/>
    </w:rPr>
  </w:style>
  <w:style w:type="paragraph" w:customStyle="1" w:styleId="a">
    <w:name w:val="Знак Знак Знак Знак Знак Знак Знак Знак"/>
    <w:basedOn w:val="Normal"/>
    <w:uiPriority w:val="99"/>
    <w:rsid w:val="0084123D"/>
    <w:rPr>
      <w:rFonts w:ascii="Verdana" w:hAnsi="Verdana" w:cs="Verdana"/>
      <w:sz w:val="20"/>
      <w:szCs w:val="20"/>
      <w:lang w:val="en-US" w:eastAsia="en-US"/>
    </w:rPr>
  </w:style>
  <w:style w:type="paragraph" w:styleId="BodyText">
    <w:name w:val="Body Text"/>
    <w:basedOn w:val="Normal"/>
    <w:link w:val="BodyTextChar"/>
    <w:uiPriority w:val="99"/>
    <w:rsid w:val="00E56545"/>
    <w:pPr>
      <w:spacing w:after="120"/>
    </w:pPr>
  </w:style>
  <w:style w:type="character" w:customStyle="1" w:styleId="BodyTextChar">
    <w:name w:val="Body Text Char"/>
    <w:basedOn w:val="DefaultParagraphFont"/>
    <w:link w:val="BodyText"/>
    <w:uiPriority w:val="99"/>
    <w:semiHidden/>
    <w:locked/>
    <w:rsid w:val="006615DC"/>
    <w:rPr>
      <w:rFonts w:cs="Times New Roman"/>
      <w:sz w:val="24"/>
      <w:szCs w:val="24"/>
      <w:lang w:val="uk-UA"/>
    </w:rPr>
  </w:style>
  <w:style w:type="paragraph" w:customStyle="1" w:styleId="a0">
    <w:name w:val="Нормальный"/>
    <w:uiPriority w:val="99"/>
    <w:rsid w:val="00E56545"/>
    <w:pPr>
      <w:autoSpaceDE w:val="0"/>
      <w:autoSpaceDN w:val="0"/>
    </w:pPr>
    <w:rPr>
      <w:rFonts w:ascii="CG Times (W1)" w:hAnsi="CG Times (W1)"/>
      <w:sz w:val="20"/>
      <w:szCs w:val="20"/>
    </w:rPr>
  </w:style>
  <w:style w:type="paragraph" w:styleId="Footer">
    <w:name w:val="footer"/>
    <w:basedOn w:val="Normal"/>
    <w:link w:val="FooterChar"/>
    <w:uiPriority w:val="99"/>
    <w:rsid w:val="003C1EC6"/>
    <w:pPr>
      <w:tabs>
        <w:tab w:val="center" w:pos="4677"/>
        <w:tab w:val="right" w:pos="9355"/>
      </w:tabs>
    </w:pPr>
    <w:rPr>
      <w:lang w:val="ru-RU"/>
    </w:rPr>
  </w:style>
  <w:style w:type="character" w:customStyle="1" w:styleId="FooterChar">
    <w:name w:val="Footer Char"/>
    <w:basedOn w:val="DefaultParagraphFont"/>
    <w:link w:val="Footer"/>
    <w:uiPriority w:val="99"/>
    <w:locked/>
    <w:rsid w:val="003C1EC6"/>
    <w:rPr>
      <w:rFonts w:cs="Times New Roman"/>
      <w:sz w:val="24"/>
      <w:lang w:val="ru-RU" w:eastAsia="ru-RU"/>
    </w:rPr>
  </w:style>
  <w:style w:type="paragraph" w:styleId="NoSpacing">
    <w:name w:val="No Spacing"/>
    <w:uiPriority w:val="99"/>
    <w:qFormat/>
    <w:rsid w:val="003C1EC6"/>
    <w:rPr>
      <w:sz w:val="24"/>
      <w:szCs w:val="24"/>
    </w:rPr>
  </w:style>
  <w:style w:type="table" w:styleId="TableGrid">
    <w:name w:val="Table Grid"/>
    <w:basedOn w:val="TableNormal"/>
    <w:uiPriority w:val="99"/>
    <w:rsid w:val="003C1E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66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5DC"/>
    <w:rPr>
      <w:rFonts w:cs="Times New Roman"/>
      <w:sz w:val="2"/>
      <w:lang w:val="uk-UA"/>
    </w:rPr>
  </w:style>
  <w:style w:type="paragraph" w:styleId="Header">
    <w:name w:val="header"/>
    <w:basedOn w:val="Normal"/>
    <w:link w:val="HeaderChar"/>
    <w:uiPriority w:val="99"/>
    <w:rsid w:val="001D7B3E"/>
    <w:pPr>
      <w:tabs>
        <w:tab w:val="center" w:pos="4677"/>
        <w:tab w:val="right" w:pos="9355"/>
      </w:tabs>
    </w:pPr>
  </w:style>
  <w:style w:type="character" w:customStyle="1" w:styleId="HeaderChar">
    <w:name w:val="Header Char"/>
    <w:basedOn w:val="DefaultParagraphFont"/>
    <w:link w:val="Header"/>
    <w:uiPriority w:val="99"/>
    <w:locked/>
    <w:rsid w:val="001D7B3E"/>
    <w:rPr>
      <w:rFonts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2106072632">
      <w:marLeft w:val="0"/>
      <w:marRight w:val="0"/>
      <w:marTop w:val="0"/>
      <w:marBottom w:val="0"/>
      <w:divBdr>
        <w:top w:val="none" w:sz="0" w:space="0" w:color="auto"/>
        <w:left w:val="none" w:sz="0" w:space="0" w:color="auto"/>
        <w:bottom w:val="none" w:sz="0" w:space="0" w:color="auto"/>
        <w:right w:val="none" w:sz="0" w:space="0" w:color="auto"/>
      </w:divBdr>
    </w:div>
    <w:div w:id="210607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3</Pages>
  <Words>1052</Words>
  <Characters>6000</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voityuk</cp:lastModifiedBy>
  <cp:revision>4</cp:revision>
  <cp:lastPrinted>2024-06-06T13:08:00Z</cp:lastPrinted>
  <dcterms:created xsi:type="dcterms:W3CDTF">2024-05-20T15:20:00Z</dcterms:created>
  <dcterms:modified xsi:type="dcterms:W3CDTF">2024-06-06T13:08:00Z</dcterms:modified>
</cp:coreProperties>
</file>