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F1" w:rsidRPr="006A0B2A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  <w:bookmarkStart w:id="0" w:name="_GoBack"/>
      <w:bookmarkEnd w:id="0"/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:rsidR="00312F0C" w:rsidRPr="003553D0" w:rsidRDefault="00312F0C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  <w:lang w:val="ru-RU"/>
        </w:rPr>
      </w:pPr>
    </w:p>
    <w:p w:rsidR="00794F06" w:rsidRDefault="00794F06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481B1E" w:rsidRDefault="00481B1E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  <w:lang w:val="ru-RU"/>
        </w:rPr>
      </w:pPr>
    </w:p>
    <w:p w:rsidR="00FC56F1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FE58B5">
        <w:rPr>
          <w:b/>
          <w:bCs/>
          <w:color w:val="000000"/>
          <w:szCs w:val="28"/>
        </w:rPr>
        <w:t xml:space="preserve">Про </w:t>
      </w:r>
      <w:r w:rsidR="00B46123">
        <w:rPr>
          <w:b/>
          <w:bCs/>
          <w:color w:val="000000"/>
          <w:szCs w:val="28"/>
        </w:rPr>
        <w:t>поновлення коштів</w:t>
      </w:r>
      <w:r w:rsidRPr="00FE58B5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Стабілізаційного </w:t>
      </w:r>
    </w:p>
    <w:p w:rsidR="00FC56F1" w:rsidRPr="00871602" w:rsidRDefault="00FC56F1" w:rsidP="007C085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Фонду Кременчуцької міської </w:t>
      </w:r>
    </w:p>
    <w:p w:rsidR="00A15466" w:rsidRDefault="00FC56F1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 xml:space="preserve">територіальної громади </w:t>
      </w:r>
    </w:p>
    <w:p w:rsidR="00C44643" w:rsidRDefault="00C44643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CC1B16" w:rsidRPr="003D033B" w:rsidRDefault="00CC1B16" w:rsidP="003D033B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:rsidR="00F05CC7" w:rsidRDefault="005064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  <w:r w:rsidRPr="005064AB">
        <w:rPr>
          <w:bCs/>
          <w:color w:val="000000"/>
          <w:szCs w:val="28"/>
        </w:rPr>
        <w:t xml:space="preserve">Враховуючи </w:t>
      </w:r>
      <w:r w:rsidR="00475CB4">
        <w:rPr>
          <w:bCs/>
          <w:color w:val="000000"/>
          <w:szCs w:val="28"/>
        </w:rPr>
        <w:t>з</w:t>
      </w:r>
      <w:r w:rsidR="00475CB4" w:rsidRPr="00475CB4">
        <w:rPr>
          <w:bCs/>
          <w:color w:val="000000"/>
          <w:szCs w:val="28"/>
        </w:rPr>
        <w:t xml:space="preserve">вернення </w:t>
      </w:r>
      <w:r w:rsidR="004A71AB">
        <w:rPr>
          <w:bCs/>
          <w:color w:val="000000"/>
          <w:szCs w:val="28"/>
        </w:rPr>
        <w:t xml:space="preserve">Департаменту у справах сімей та дітей </w:t>
      </w:r>
      <w:r w:rsidR="007B2BB7">
        <w:rPr>
          <w:bCs/>
          <w:szCs w:val="28"/>
        </w:rPr>
        <w:t xml:space="preserve"> Кременчуцької міської ради Кременчуцького району Полтавської області від </w:t>
      </w:r>
      <w:r w:rsidR="004A71AB">
        <w:rPr>
          <w:bCs/>
          <w:szCs w:val="28"/>
        </w:rPr>
        <w:t>01</w:t>
      </w:r>
      <w:r w:rsidR="007B2BB7">
        <w:rPr>
          <w:bCs/>
          <w:szCs w:val="28"/>
        </w:rPr>
        <w:t>.</w:t>
      </w:r>
      <w:r w:rsidR="00481B1E" w:rsidRPr="00481B1E">
        <w:rPr>
          <w:bCs/>
          <w:szCs w:val="28"/>
        </w:rPr>
        <w:t>0</w:t>
      </w:r>
      <w:r w:rsidR="004A71AB">
        <w:rPr>
          <w:bCs/>
          <w:szCs w:val="28"/>
        </w:rPr>
        <w:t>4</w:t>
      </w:r>
      <w:r w:rsidR="007B2BB7">
        <w:rPr>
          <w:bCs/>
          <w:szCs w:val="28"/>
        </w:rPr>
        <w:t>.202</w:t>
      </w:r>
      <w:r w:rsidR="00481B1E" w:rsidRPr="00481B1E">
        <w:rPr>
          <w:bCs/>
          <w:szCs w:val="28"/>
        </w:rPr>
        <w:t>4</w:t>
      </w:r>
      <w:r w:rsidR="007B2BB7">
        <w:rPr>
          <w:bCs/>
          <w:szCs w:val="28"/>
        </w:rPr>
        <w:t xml:space="preserve"> № 0</w:t>
      </w:r>
      <w:r w:rsidR="004A71AB">
        <w:rPr>
          <w:bCs/>
          <w:szCs w:val="28"/>
        </w:rPr>
        <w:t>1</w:t>
      </w:r>
      <w:r w:rsidR="007B2BB7">
        <w:rPr>
          <w:bCs/>
          <w:szCs w:val="28"/>
        </w:rPr>
        <w:t>-</w:t>
      </w:r>
      <w:r w:rsidR="004A71AB">
        <w:rPr>
          <w:bCs/>
          <w:szCs w:val="28"/>
        </w:rPr>
        <w:t>3</w:t>
      </w:r>
      <w:r w:rsidR="007B2BB7">
        <w:rPr>
          <w:bCs/>
          <w:szCs w:val="28"/>
        </w:rPr>
        <w:t>0/</w:t>
      </w:r>
      <w:r w:rsidR="004A71AB">
        <w:rPr>
          <w:bCs/>
          <w:szCs w:val="28"/>
        </w:rPr>
        <w:t>368</w:t>
      </w:r>
      <w:r w:rsidR="007B2BB7">
        <w:rPr>
          <w:bCs/>
          <w:szCs w:val="28"/>
        </w:rPr>
        <w:t xml:space="preserve">, </w:t>
      </w:r>
      <w:r w:rsidR="00481B1E" w:rsidRPr="00481B1E">
        <w:rPr>
          <w:bCs/>
          <w:szCs w:val="28"/>
        </w:rPr>
        <w:t>управл</w:t>
      </w:r>
      <w:r w:rsidR="00481B1E">
        <w:rPr>
          <w:bCs/>
          <w:szCs w:val="28"/>
        </w:rPr>
        <w:t>іння бухгалтерського обліку та звітності виконавчого комітету</w:t>
      </w:r>
      <w:r w:rsidR="002411E2">
        <w:rPr>
          <w:bCs/>
          <w:szCs w:val="28"/>
        </w:rPr>
        <w:t xml:space="preserve"> Кременчуцької міської ради Кременчуцького району Полтавської області від </w:t>
      </w:r>
      <w:r w:rsidR="00481B1E">
        <w:rPr>
          <w:bCs/>
          <w:szCs w:val="28"/>
        </w:rPr>
        <w:t xml:space="preserve">04.04.2024 № </w:t>
      </w:r>
      <w:r w:rsidR="002411E2">
        <w:rPr>
          <w:bCs/>
          <w:szCs w:val="28"/>
        </w:rPr>
        <w:t>0</w:t>
      </w:r>
      <w:r w:rsidR="00481B1E">
        <w:rPr>
          <w:bCs/>
          <w:szCs w:val="28"/>
        </w:rPr>
        <w:t>5</w:t>
      </w:r>
      <w:r w:rsidR="002411E2">
        <w:rPr>
          <w:bCs/>
          <w:szCs w:val="28"/>
        </w:rPr>
        <w:t>-</w:t>
      </w:r>
      <w:r w:rsidR="00481B1E">
        <w:rPr>
          <w:bCs/>
          <w:szCs w:val="28"/>
        </w:rPr>
        <w:t>32/2-139,</w:t>
      </w:r>
      <w:r w:rsidR="004A71AB">
        <w:rPr>
          <w:bCs/>
          <w:szCs w:val="28"/>
        </w:rPr>
        <w:t xml:space="preserve"> Департаменту фінансів Кременчуцької міської ради Кременчуцького району Полтавської області від 05.04.2024 № 165/15,</w:t>
      </w:r>
      <w:r w:rsidR="00481B1E">
        <w:rPr>
          <w:bCs/>
          <w:szCs w:val="28"/>
        </w:rPr>
        <w:t xml:space="preserve"> </w:t>
      </w:r>
      <w:r>
        <w:rPr>
          <w:bCs/>
          <w:color w:val="000000"/>
          <w:szCs w:val="28"/>
        </w:rPr>
        <w:t>к</w:t>
      </w:r>
      <w:r w:rsidR="00C71B93">
        <w:rPr>
          <w:bCs/>
          <w:color w:val="000000"/>
          <w:szCs w:val="28"/>
        </w:rPr>
        <w:t>еру</w:t>
      </w:r>
      <w:r w:rsidR="00FC56F1" w:rsidRPr="00564517">
        <w:rPr>
          <w:bCs/>
          <w:color w:val="000000"/>
          <w:szCs w:val="28"/>
        </w:rPr>
        <w:t>ючис</w:t>
      </w:r>
      <w:r w:rsidR="00FC56F1" w:rsidRPr="00735836">
        <w:rPr>
          <w:bCs/>
          <w:color w:val="000000"/>
          <w:szCs w:val="28"/>
        </w:rPr>
        <w:t xml:space="preserve">ь </w:t>
      </w:r>
      <w:r w:rsidR="00056278">
        <w:rPr>
          <w:color w:val="000000"/>
          <w:szCs w:val="28"/>
        </w:rPr>
        <w:t>рішенням Кременчуцької міської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ради</w:t>
      </w:r>
      <w:r w:rsidR="00056278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Кременчуцького району Полтавської</w:t>
      </w:r>
      <w:r w:rsidR="004D5006">
        <w:rPr>
          <w:color w:val="000000"/>
          <w:szCs w:val="28"/>
        </w:rPr>
        <w:t xml:space="preserve"> </w:t>
      </w:r>
      <w:r w:rsidR="00FC56F1" w:rsidRPr="00630629">
        <w:rPr>
          <w:color w:val="000000"/>
          <w:szCs w:val="28"/>
        </w:rPr>
        <w:t>області від</w:t>
      </w:r>
      <w:r w:rsidR="004D500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22 </w:t>
      </w:r>
      <w:r w:rsidR="00FC56F1" w:rsidRPr="00630629">
        <w:rPr>
          <w:color w:val="000000"/>
          <w:szCs w:val="28"/>
        </w:rPr>
        <w:t>березня 2022 року «Про створення Стабілізаційного Фонду в новій редакції»</w:t>
      </w:r>
      <w:r w:rsidR="00AB35E5">
        <w:rPr>
          <w:color w:val="000000"/>
          <w:szCs w:val="28"/>
        </w:rPr>
        <w:t xml:space="preserve"> (зі змінами)</w:t>
      </w:r>
      <w:r w:rsidR="00FC56F1" w:rsidRPr="00630629">
        <w:rPr>
          <w:color w:val="000000"/>
          <w:szCs w:val="28"/>
        </w:rPr>
        <w:t xml:space="preserve">, </w:t>
      </w:r>
      <w:proofErr w:type="spellStart"/>
      <w:r w:rsidR="00FC56F1" w:rsidRPr="00630629">
        <w:rPr>
          <w:color w:val="000000"/>
          <w:szCs w:val="28"/>
        </w:rPr>
        <w:t>ст.ст</w:t>
      </w:r>
      <w:proofErr w:type="spellEnd"/>
      <w:r w:rsidR="00FC56F1" w:rsidRPr="00630629">
        <w:rPr>
          <w:color w:val="000000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A71AB" w:rsidRPr="005F18FE" w:rsidRDefault="004A71AB" w:rsidP="003D033B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  <w:szCs w:val="28"/>
        </w:rPr>
      </w:pPr>
    </w:p>
    <w:p w:rsidR="00F05CC7" w:rsidRDefault="00FC56F1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:rsidR="004A71AB" w:rsidRPr="00871602" w:rsidRDefault="004A71AB" w:rsidP="003D033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:rsidR="00866A13" w:rsidRDefault="00E86D8B" w:rsidP="00572ABC">
      <w:pPr>
        <w:ind w:firstLine="567"/>
        <w:jc w:val="both"/>
        <w:rPr>
          <w:rFonts w:eastAsia="Times New Roman"/>
          <w:szCs w:val="28"/>
          <w:lang w:eastAsia="uk-UA"/>
        </w:rPr>
      </w:pPr>
      <w:r>
        <w:rPr>
          <w:szCs w:val="28"/>
        </w:rPr>
        <w:t xml:space="preserve">1. </w:t>
      </w:r>
      <w:r w:rsidR="00B46123" w:rsidRPr="00EA6479">
        <w:rPr>
          <w:szCs w:val="28"/>
        </w:rPr>
        <w:t>Поновити кошти</w:t>
      </w:r>
      <w:r w:rsidR="00FC56F1" w:rsidRPr="00EA6479">
        <w:rPr>
          <w:szCs w:val="28"/>
        </w:rPr>
        <w:t xml:space="preserve"> Стабілізаційного Фонду Креме</w:t>
      </w:r>
      <w:r w:rsidR="00B46123" w:rsidRPr="00EA6479">
        <w:rPr>
          <w:szCs w:val="28"/>
        </w:rPr>
        <w:t>нчуцької міської територіальної</w:t>
      </w:r>
      <w:r w:rsidR="00A41B46" w:rsidRPr="00EA6479">
        <w:rPr>
          <w:szCs w:val="28"/>
        </w:rPr>
        <w:t xml:space="preserve"> </w:t>
      </w:r>
      <w:r w:rsidR="00FC56F1" w:rsidRPr="00EA6479">
        <w:rPr>
          <w:szCs w:val="28"/>
        </w:rPr>
        <w:t xml:space="preserve">громади </w:t>
      </w:r>
      <w:r w:rsidR="00AE1956">
        <w:rPr>
          <w:szCs w:val="28"/>
        </w:rPr>
        <w:t>на</w:t>
      </w:r>
      <w:r w:rsidR="00FC56F1" w:rsidRPr="00EA6479">
        <w:rPr>
          <w:szCs w:val="28"/>
        </w:rPr>
        <w:t xml:space="preserve"> </w:t>
      </w:r>
      <w:r w:rsidR="00AE1956">
        <w:rPr>
          <w:color w:val="000000" w:themeColor="text1"/>
          <w:szCs w:val="28"/>
        </w:rPr>
        <w:t>суму</w:t>
      </w:r>
      <w:r w:rsidR="00B46123" w:rsidRPr="00EA6479">
        <w:rPr>
          <w:color w:val="000000" w:themeColor="text1"/>
          <w:szCs w:val="28"/>
        </w:rPr>
        <w:t xml:space="preserve"> </w:t>
      </w:r>
      <w:r w:rsidR="00BF5662">
        <w:rPr>
          <w:color w:val="000000" w:themeColor="text1"/>
          <w:szCs w:val="28"/>
        </w:rPr>
        <w:t>6</w:t>
      </w:r>
      <w:r w:rsidR="009A4C72">
        <w:rPr>
          <w:color w:val="000000" w:themeColor="text1"/>
          <w:szCs w:val="28"/>
        </w:rPr>
        <w:t>5</w:t>
      </w:r>
      <w:r w:rsidR="00BF5662">
        <w:rPr>
          <w:color w:val="000000" w:themeColor="text1"/>
          <w:szCs w:val="28"/>
        </w:rPr>
        <w:t>1</w:t>
      </w:r>
      <w:r w:rsidR="00481B1E">
        <w:rPr>
          <w:color w:val="000000" w:themeColor="text1"/>
          <w:szCs w:val="28"/>
        </w:rPr>
        <w:t xml:space="preserve"> </w:t>
      </w:r>
      <w:r w:rsidR="009A4C72">
        <w:rPr>
          <w:color w:val="000000" w:themeColor="text1"/>
          <w:szCs w:val="28"/>
        </w:rPr>
        <w:t>9</w:t>
      </w:r>
      <w:r w:rsidR="00BF5662">
        <w:rPr>
          <w:color w:val="000000" w:themeColor="text1"/>
          <w:szCs w:val="28"/>
        </w:rPr>
        <w:t>44</w:t>
      </w:r>
      <w:r w:rsidR="00177BA5">
        <w:rPr>
          <w:color w:val="000000" w:themeColor="text1"/>
          <w:szCs w:val="28"/>
        </w:rPr>
        <w:t xml:space="preserve"> грн </w:t>
      </w:r>
      <w:r w:rsidR="00BF5662">
        <w:rPr>
          <w:color w:val="000000" w:themeColor="text1"/>
          <w:szCs w:val="28"/>
        </w:rPr>
        <w:t>85</w:t>
      </w:r>
      <w:r w:rsidR="00177BA5">
        <w:rPr>
          <w:color w:val="000000" w:themeColor="text1"/>
          <w:szCs w:val="28"/>
        </w:rPr>
        <w:t xml:space="preserve"> коп. </w:t>
      </w:r>
      <w:r w:rsidR="00EA6479" w:rsidRPr="00EA6479">
        <w:rPr>
          <w:rFonts w:eastAsia="Times New Roman"/>
          <w:szCs w:val="28"/>
          <w:lang w:eastAsia="uk-UA"/>
        </w:rPr>
        <w:t>за рахунок невикористаних асигнувань по рішенн</w:t>
      </w:r>
      <w:r w:rsidR="00866A13">
        <w:rPr>
          <w:rFonts w:eastAsia="Times New Roman"/>
          <w:szCs w:val="28"/>
          <w:lang w:eastAsia="uk-UA"/>
        </w:rPr>
        <w:t>ях</w:t>
      </w:r>
      <w:r w:rsidR="00D64060">
        <w:rPr>
          <w:rFonts w:eastAsia="Times New Roman"/>
          <w:szCs w:val="28"/>
          <w:lang w:eastAsia="uk-UA"/>
        </w:rPr>
        <w:t xml:space="preserve"> </w:t>
      </w:r>
      <w:r w:rsidR="00EA6479" w:rsidRPr="00EA6479">
        <w:rPr>
          <w:rFonts w:eastAsia="Times New Roman"/>
          <w:szCs w:val="28"/>
          <w:lang w:eastAsia="uk-UA"/>
        </w:rPr>
        <w:t>виконавчого комітету Кременчуцької міської ради Кременчуць</w:t>
      </w:r>
      <w:r w:rsidR="00722987">
        <w:rPr>
          <w:rFonts w:eastAsia="Times New Roman"/>
          <w:szCs w:val="28"/>
          <w:lang w:eastAsia="uk-UA"/>
        </w:rPr>
        <w:t>кого району Полтавської області</w:t>
      </w:r>
      <w:r w:rsidR="00866A13">
        <w:rPr>
          <w:rFonts w:eastAsia="Times New Roman"/>
          <w:szCs w:val="28"/>
          <w:lang w:eastAsia="uk-UA"/>
        </w:rPr>
        <w:t>:</w:t>
      </w:r>
    </w:p>
    <w:p w:rsidR="009A4C72" w:rsidRPr="00142521" w:rsidRDefault="009A4C72" w:rsidP="009A4C72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481B1E">
        <w:rPr>
          <w:rFonts w:eastAsia="Times New Roman"/>
          <w:szCs w:val="28"/>
        </w:rPr>
        <w:t>11</w:t>
      </w:r>
      <w:r w:rsidRPr="00461CFA">
        <w:rPr>
          <w:rFonts w:eastAsia="Times New Roman"/>
          <w:szCs w:val="28"/>
        </w:rPr>
        <w:t>.0</w:t>
      </w:r>
      <w:r w:rsidR="00481B1E">
        <w:rPr>
          <w:rFonts w:eastAsia="Times New Roman"/>
          <w:szCs w:val="28"/>
        </w:rPr>
        <w:t>1</w:t>
      </w:r>
      <w:r w:rsidRPr="00461CFA">
        <w:rPr>
          <w:rFonts w:eastAsia="Times New Roman"/>
          <w:szCs w:val="28"/>
        </w:rPr>
        <w:t>.202</w:t>
      </w:r>
      <w:r w:rsidR="00481B1E"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  № </w:t>
      </w:r>
      <w:r w:rsidR="00481B1E">
        <w:rPr>
          <w:rFonts w:eastAsia="Times New Roman"/>
          <w:szCs w:val="28"/>
        </w:rPr>
        <w:t>58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CC1B16">
        <w:rPr>
          <w:rFonts w:eastAsia="Times New Roman"/>
          <w:szCs w:val="28"/>
        </w:rPr>
        <w:t>105 400 грн</w:t>
      </w:r>
      <w:r>
        <w:rPr>
          <w:rFonts w:eastAsia="Times New Roman"/>
          <w:szCs w:val="28"/>
        </w:rPr>
        <w:t>;</w:t>
      </w:r>
    </w:p>
    <w:p w:rsidR="00142521" w:rsidRPr="00142521" w:rsidRDefault="00142521" w:rsidP="00142521">
      <w:pPr>
        <w:ind w:firstLine="567"/>
        <w:jc w:val="both"/>
        <w:rPr>
          <w:rFonts w:eastAsia="Times New Roman"/>
          <w:szCs w:val="28"/>
        </w:rPr>
      </w:pPr>
      <w:r w:rsidRPr="00142521">
        <w:rPr>
          <w:rFonts w:eastAsia="Times New Roman"/>
          <w:szCs w:val="28"/>
        </w:rPr>
        <w:t xml:space="preserve">- </w:t>
      </w:r>
      <w:r>
        <w:rPr>
          <w:rFonts w:eastAsia="Times New Roman"/>
          <w:szCs w:val="28"/>
        </w:rPr>
        <w:t xml:space="preserve">від 18.01.2024 № 125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11 315 грн 46 коп.;</w:t>
      </w:r>
    </w:p>
    <w:p w:rsidR="00221AB7" w:rsidRDefault="00221AB7" w:rsidP="00221AB7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481B1E">
        <w:rPr>
          <w:rFonts w:eastAsia="Times New Roman"/>
          <w:szCs w:val="28"/>
        </w:rPr>
        <w:t>29</w:t>
      </w:r>
      <w:r w:rsidRPr="00461CFA">
        <w:rPr>
          <w:rFonts w:eastAsia="Times New Roman"/>
          <w:szCs w:val="28"/>
        </w:rPr>
        <w:t>.0</w:t>
      </w:r>
      <w:r w:rsidR="00481B1E">
        <w:rPr>
          <w:rFonts w:eastAsia="Times New Roman"/>
          <w:szCs w:val="28"/>
        </w:rPr>
        <w:t>1</w:t>
      </w:r>
      <w:r w:rsidRPr="00461CFA">
        <w:rPr>
          <w:rFonts w:eastAsia="Times New Roman"/>
          <w:szCs w:val="28"/>
        </w:rPr>
        <w:t>.202</w:t>
      </w:r>
      <w:r w:rsidR="00481B1E"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  № </w:t>
      </w:r>
      <w:r w:rsidR="00481B1E">
        <w:rPr>
          <w:rFonts w:eastAsia="Times New Roman"/>
          <w:szCs w:val="28"/>
        </w:rPr>
        <w:t>200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481B1E">
        <w:rPr>
          <w:rFonts w:eastAsia="Times New Roman"/>
          <w:szCs w:val="28"/>
        </w:rPr>
        <w:t>108</w:t>
      </w:r>
      <w:r>
        <w:rPr>
          <w:rFonts w:eastAsia="Times New Roman"/>
          <w:szCs w:val="28"/>
        </w:rPr>
        <w:t xml:space="preserve"> грн;</w:t>
      </w:r>
    </w:p>
    <w:p w:rsidR="00221AB7" w:rsidRDefault="00221AB7" w:rsidP="00221AB7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EB3CD0">
        <w:rPr>
          <w:rFonts w:eastAsia="Times New Roman"/>
          <w:szCs w:val="28"/>
        </w:rPr>
        <w:t>1</w:t>
      </w:r>
      <w:r w:rsidR="00481B1E"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>.0</w:t>
      </w:r>
      <w:r w:rsidR="00481B1E">
        <w:rPr>
          <w:rFonts w:eastAsia="Times New Roman"/>
          <w:szCs w:val="28"/>
        </w:rPr>
        <w:t>3</w:t>
      </w:r>
      <w:r w:rsidRPr="00461CFA">
        <w:rPr>
          <w:rFonts w:eastAsia="Times New Roman"/>
          <w:szCs w:val="28"/>
        </w:rPr>
        <w:t>.202</w:t>
      </w:r>
      <w:r w:rsidR="00481B1E">
        <w:rPr>
          <w:rFonts w:eastAsia="Times New Roman"/>
          <w:szCs w:val="28"/>
        </w:rPr>
        <w:t>4</w:t>
      </w:r>
      <w:r w:rsidRPr="00461CFA">
        <w:rPr>
          <w:rFonts w:eastAsia="Times New Roman"/>
          <w:szCs w:val="28"/>
        </w:rPr>
        <w:t xml:space="preserve">  № </w:t>
      </w:r>
      <w:r w:rsidR="00481B1E">
        <w:rPr>
          <w:rFonts w:eastAsia="Times New Roman"/>
          <w:szCs w:val="28"/>
        </w:rPr>
        <w:t>584</w:t>
      </w:r>
      <w:r>
        <w:rPr>
          <w:rFonts w:eastAsia="Times New Roman"/>
          <w:szCs w:val="28"/>
        </w:rPr>
        <w:t xml:space="preserve">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Pr="00461CFA">
        <w:rPr>
          <w:rFonts w:eastAsia="Times New Roman"/>
          <w:szCs w:val="28"/>
        </w:rPr>
        <w:t xml:space="preserve"> </w:t>
      </w:r>
      <w:r w:rsidR="005B1792">
        <w:rPr>
          <w:rFonts w:eastAsia="Times New Roman"/>
          <w:szCs w:val="28"/>
        </w:rPr>
        <w:t>17 194</w:t>
      </w:r>
      <w:r w:rsidR="00EB3CD0">
        <w:rPr>
          <w:rFonts w:eastAsia="Times New Roman"/>
          <w:szCs w:val="28"/>
        </w:rPr>
        <w:t xml:space="preserve"> </w:t>
      </w:r>
      <w:r>
        <w:rPr>
          <w:rFonts w:eastAsia="Times New Roman"/>
          <w:szCs w:val="28"/>
        </w:rPr>
        <w:t>грн;</w:t>
      </w:r>
    </w:p>
    <w:p w:rsidR="00221AB7" w:rsidRDefault="00221AB7" w:rsidP="00221AB7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eastAsia="uk-UA"/>
        </w:rPr>
        <w:t xml:space="preserve">- </w:t>
      </w:r>
      <w:r w:rsidRPr="00461CFA">
        <w:rPr>
          <w:rFonts w:eastAsia="Times New Roman"/>
          <w:szCs w:val="28"/>
        </w:rPr>
        <w:t xml:space="preserve">від </w:t>
      </w:r>
      <w:r w:rsidR="005B1792">
        <w:rPr>
          <w:rFonts w:eastAsia="Times New Roman"/>
          <w:szCs w:val="28"/>
        </w:rPr>
        <w:t xml:space="preserve">14.03.2024 № 604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</w:t>
      </w:r>
      <w:r w:rsidR="008F6DC1">
        <w:rPr>
          <w:rFonts w:eastAsia="Times New Roman"/>
          <w:szCs w:val="28"/>
        </w:rPr>
        <w:t xml:space="preserve"> </w:t>
      </w:r>
      <w:r w:rsidR="005B1792">
        <w:rPr>
          <w:rFonts w:eastAsia="Times New Roman"/>
          <w:szCs w:val="28"/>
        </w:rPr>
        <w:t>1</w:t>
      </w:r>
      <w:r w:rsidR="008F6DC1">
        <w:rPr>
          <w:rFonts w:eastAsia="Times New Roman"/>
          <w:szCs w:val="28"/>
        </w:rPr>
        <w:t>6</w:t>
      </w:r>
      <w:r w:rsidR="005B1792">
        <w:rPr>
          <w:rFonts w:eastAsia="Times New Roman"/>
          <w:szCs w:val="28"/>
        </w:rPr>
        <w:t> 4</w:t>
      </w:r>
      <w:r w:rsidR="008F6DC1">
        <w:rPr>
          <w:rFonts w:eastAsia="Times New Roman"/>
          <w:szCs w:val="28"/>
        </w:rPr>
        <w:t>9</w:t>
      </w:r>
      <w:r w:rsidR="005B1792">
        <w:rPr>
          <w:rFonts w:eastAsia="Times New Roman"/>
          <w:szCs w:val="28"/>
        </w:rPr>
        <w:t xml:space="preserve">9 </w:t>
      </w:r>
      <w:r w:rsidR="008F6DC1">
        <w:rPr>
          <w:rFonts w:eastAsia="Times New Roman"/>
          <w:szCs w:val="28"/>
        </w:rPr>
        <w:t>грн</w:t>
      </w:r>
      <w:r>
        <w:rPr>
          <w:rFonts w:eastAsia="Times New Roman"/>
          <w:szCs w:val="28"/>
        </w:rPr>
        <w:t>;</w:t>
      </w:r>
    </w:p>
    <w:p w:rsidR="004A71AB" w:rsidRPr="00142521" w:rsidRDefault="004A71AB" w:rsidP="004A71AB">
      <w:pPr>
        <w:ind w:firstLine="567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- від 22.03.2024 № 654 </w:t>
      </w:r>
      <w:r w:rsidRPr="00461CFA">
        <w:rPr>
          <w:rFonts w:eastAsia="Times New Roman"/>
          <w:color w:val="000000"/>
          <w:szCs w:val="28"/>
          <w:lang w:eastAsia="uk-UA"/>
        </w:rPr>
        <w:t xml:space="preserve">«Про виділення коштів </w:t>
      </w:r>
      <w:r>
        <w:rPr>
          <w:rFonts w:eastAsia="Times New Roman"/>
          <w:color w:val="000000"/>
          <w:szCs w:val="28"/>
          <w:lang w:eastAsia="uk-UA"/>
        </w:rPr>
        <w:t xml:space="preserve">з </w:t>
      </w:r>
      <w:r w:rsidRPr="00461CFA">
        <w:rPr>
          <w:rFonts w:eastAsia="Times New Roman"/>
          <w:color w:val="000000"/>
          <w:szCs w:val="28"/>
          <w:lang w:eastAsia="uk-UA"/>
        </w:rPr>
        <w:t>Стабілізаційного Фонду Кременчуцької міської територіальної громади»</w:t>
      </w:r>
      <w:r>
        <w:rPr>
          <w:rFonts w:eastAsia="Times New Roman"/>
          <w:szCs w:val="28"/>
        </w:rPr>
        <w:t xml:space="preserve"> на</w:t>
      </w:r>
      <w:r w:rsidRPr="00461CFA">
        <w:rPr>
          <w:rFonts w:eastAsia="Times New Roman"/>
          <w:szCs w:val="28"/>
        </w:rPr>
        <w:t xml:space="preserve"> сум</w:t>
      </w:r>
      <w:r>
        <w:rPr>
          <w:rFonts w:eastAsia="Times New Roman"/>
          <w:szCs w:val="28"/>
        </w:rPr>
        <w:t>у 501 428 грн 39 коп.</w:t>
      </w:r>
    </w:p>
    <w:p w:rsidR="00FC56F1" w:rsidRDefault="0029790A" w:rsidP="000A4374">
      <w:pPr>
        <w:widowControl w:val="0"/>
        <w:tabs>
          <w:tab w:val="left" w:pos="567"/>
          <w:tab w:val="center" w:pos="4677"/>
          <w:tab w:val="right" w:pos="9355"/>
        </w:tabs>
        <w:suppressAutoHyphens/>
        <w:spacing w:line="100" w:lineRule="atLeast"/>
        <w:ind w:right="-2"/>
        <w:jc w:val="both"/>
        <w:rPr>
          <w:color w:val="000000"/>
          <w:szCs w:val="28"/>
        </w:rPr>
      </w:pPr>
      <w:r>
        <w:rPr>
          <w:rFonts w:eastAsia="Times New Roman"/>
          <w:szCs w:val="28"/>
        </w:rPr>
        <w:lastRenderedPageBreak/>
        <w:t xml:space="preserve">        </w:t>
      </w:r>
      <w:r w:rsidR="00F3634B">
        <w:rPr>
          <w:rFonts w:eastAsia="Times New Roman"/>
          <w:szCs w:val="28"/>
        </w:rPr>
        <w:t xml:space="preserve">2. </w:t>
      </w:r>
      <w:r w:rsidR="00FC56F1" w:rsidRPr="00871602">
        <w:rPr>
          <w:color w:val="000000"/>
          <w:szCs w:val="28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C56F1" w:rsidRPr="00871602">
        <w:rPr>
          <w:color w:val="000000"/>
          <w:szCs w:val="28"/>
        </w:rPr>
        <w:t>Неіленко</w:t>
      </w:r>
      <w:proofErr w:type="spellEnd"/>
      <w:r w:rsidR="00FC56F1" w:rsidRPr="00871602">
        <w:rPr>
          <w:color w:val="000000"/>
          <w:szCs w:val="28"/>
        </w:rPr>
        <w:t xml:space="preserve"> Т.Г. </w:t>
      </w:r>
      <w:proofErr w:type="spellStart"/>
      <w:r w:rsidR="00FC56F1" w:rsidRPr="00871602">
        <w:rPr>
          <w:color w:val="000000"/>
          <w:szCs w:val="28"/>
        </w:rPr>
        <w:t>внести</w:t>
      </w:r>
      <w:proofErr w:type="spellEnd"/>
      <w:r w:rsidR="00FC56F1" w:rsidRPr="00871602">
        <w:rPr>
          <w:color w:val="000000"/>
          <w:szCs w:val="28"/>
        </w:rPr>
        <w:t xml:space="preserve"> зміни до розпису місцевого бюджету на 202</w:t>
      </w:r>
      <w:r w:rsidR="00AB4C15"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 xml:space="preserve"> рік та </w:t>
      </w:r>
      <w:r w:rsidR="00056278">
        <w:rPr>
          <w:color w:val="000000"/>
          <w:szCs w:val="28"/>
        </w:rPr>
        <w:t xml:space="preserve">поновити </w:t>
      </w:r>
      <w:r w:rsidR="00FC56F1" w:rsidRPr="00871602">
        <w:rPr>
          <w:color w:val="000000"/>
          <w:szCs w:val="28"/>
        </w:rPr>
        <w:t xml:space="preserve">кошти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FC56F1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 згідно з цим рішенням</w:t>
      </w:r>
      <w:r w:rsidR="00FC56F1" w:rsidRPr="00871602">
        <w:rPr>
          <w:color w:val="000000"/>
          <w:szCs w:val="28"/>
        </w:rPr>
        <w:t>.</w:t>
      </w:r>
    </w:p>
    <w:p w:rsidR="00FC56F1" w:rsidRDefault="005B04AF" w:rsidP="008F4335">
      <w:pPr>
        <w:widowControl w:val="0"/>
        <w:tabs>
          <w:tab w:val="left" w:pos="567"/>
        </w:tabs>
        <w:ind w:right="-15"/>
        <w:jc w:val="both"/>
        <w:rPr>
          <w:color w:val="000000"/>
          <w:szCs w:val="28"/>
        </w:rPr>
      </w:pPr>
      <w:r>
        <w:rPr>
          <w:szCs w:val="28"/>
        </w:rPr>
        <w:tab/>
      </w:r>
      <w:r w:rsidR="00AB4C15">
        <w:rPr>
          <w:szCs w:val="28"/>
        </w:rPr>
        <w:t>3</w:t>
      </w:r>
      <w:r w:rsidR="00FC56F1" w:rsidRPr="00871602">
        <w:rPr>
          <w:color w:val="000000"/>
          <w:szCs w:val="28"/>
        </w:rPr>
        <w:t>. </w:t>
      </w:r>
      <w:r w:rsidR="00277449">
        <w:rPr>
          <w:color w:val="000000"/>
          <w:szCs w:val="28"/>
        </w:rPr>
        <w:t>Головн</w:t>
      </w:r>
      <w:r w:rsidR="00491C47">
        <w:rPr>
          <w:color w:val="000000"/>
          <w:szCs w:val="28"/>
        </w:rPr>
        <w:t xml:space="preserve">им </w:t>
      </w:r>
      <w:r w:rsidR="00277449">
        <w:rPr>
          <w:color w:val="000000"/>
          <w:szCs w:val="28"/>
        </w:rPr>
        <w:t>розпорядник</w:t>
      </w:r>
      <w:r w:rsidR="00491C47">
        <w:rPr>
          <w:color w:val="000000"/>
          <w:szCs w:val="28"/>
        </w:rPr>
        <w:t>ам</w:t>
      </w:r>
      <w:r w:rsidR="00277449">
        <w:rPr>
          <w:color w:val="000000"/>
          <w:szCs w:val="28"/>
        </w:rPr>
        <w:t xml:space="preserve"> </w:t>
      </w:r>
      <w:r w:rsidR="00941EF7">
        <w:rPr>
          <w:color w:val="000000"/>
          <w:szCs w:val="28"/>
        </w:rPr>
        <w:t>–</w:t>
      </w:r>
      <w:r w:rsidR="00BE084C">
        <w:rPr>
          <w:color w:val="000000"/>
          <w:szCs w:val="28"/>
        </w:rPr>
        <w:t xml:space="preserve"> Д</w:t>
      </w:r>
      <w:r w:rsidR="00BE084C">
        <w:rPr>
          <w:bCs/>
          <w:szCs w:val="28"/>
        </w:rPr>
        <w:t xml:space="preserve">епартаменту </w:t>
      </w:r>
      <w:r w:rsidR="00AB4C15">
        <w:rPr>
          <w:bCs/>
          <w:szCs w:val="28"/>
        </w:rPr>
        <w:t xml:space="preserve">у справах сімей та дітей </w:t>
      </w:r>
      <w:r w:rsidR="00BE084C" w:rsidRPr="00C47A9A">
        <w:rPr>
          <w:szCs w:val="28"/>
        </w:rPr>
        <w:t xml:space="preserve"> </w:t>
      </w:r>
      <w:r w:rsidR="00BE084C">
        <w:rPr>
          <w:szCs w:val="28"/>
        </w:rPr>
        <w:t>К</w:t>
      </w:r>
      <w:r w:rsidR="00BE084C" w:rsidRPr="00D64060">
        <w:rPr>
          <w:szCs w:val="28"/>
        </w:rPr>
        <w:t xml:space="preserve">ременчуцької міської ради Кременчуцького </w:t>
      </w:r>
      <w:r w:rsidR="00BE084C" w:rsidRPr="00D64060">
        <w:rPr>
          <w:color w:val="000000"/>
          <w:szCs w:val="28"/>
        </w:rPr>
        <w:t>району Полтавської області</w:t>
      </w:r>
      <w:r w:rsidR="00FE623E">
        <w:rPr>
          <w:color w:val="000000"/>
          <w:szCs w:val="28"/>
        </w:rPr>
        <w:t xml:space="preserve">, </w:t>
      </w:r>
      <w:r w:rsidR="00BE084C">
        <w:rPr>
          <w:color w:val="000000"/>
          <w:szCs w:val="28"/>
        </w:rPr>
        <w:t xml:space="preserve"> </w:t>
      </w:r>
      <w:r w:rsidR="00C97EB1">
        <w:rPr>
          <w:color w:val="000000"/>
          <w:szCs w:val="28"/>
        </w:rPr>
        <w:t>управлінню бухгалтерського обліку та звітності виконавчого комітету</w:t>
      </w:r>
      <w:r w:rsidR="00941EF7">
        <w:rPr>
          <w:color w:val="000000"/>
          <w:szCs w:val="28"/>
        </w:rPr>
        <w:t xml:space="preserve"> </w:t>
      </w:r>
      <w:r w:rsidR="000B5624">
        <w:rPr>
          <w:color w:val="000000"/>
          <w:szCs w:val="28"/>
        </w:rPr>
        <w:t xml:space="preserve">Кременчуцької міської ради Кременчуцького району Полтавської області </w:t>
      </w:r>
      <w:proofErr w:type="spellStart"/>
      <w:r w:rsidR="00312F0C">
        <w:rPr>
          <w:bCs/>
          <w:color w:val="000000"/>
          <w:szCs w:val="28"/>
        </w:rPr>
        <w:t>в</w:t>
      </w:r>
      <w:r w:rsidR="00FC56F1" w:rsidRPr="00871602">
        <w:rPr>
          <w:color w:val="000000"/>
          <w:szCs w:val="28"/>
        </w:rPr>
        <w:t>нести</w:t>
      </w:r>
      <w:proofErr w:type="spellEnd"/>
      <w:r w:rsidR="00FC56F1" w:rsidRPr="00871602">
        <w:rPr>
          <w:color w:val="000000"/>
          <w:szCs w:val="28"/>
        </w:rPr>
        <w:t xml:space="preserve"> зміни до </w:t>
      </w:r>
      <w:r w:rsidR="00FC56F1" w:rsidRPr="00871602">
        <w:rPr>
          <w:szCs w:val="28"/>
        </w:rPr>
        <w:t>паспорт</w:t>
      </w:r>
      <w:r w:rsidR="00277449">
        <w:rPr>
          <w:szCs w:val="28"/>
        </w:rPr>
        <w:t>ів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бюджетн</w:t>
      </w:r>
      <w:r w:rsidR="00277449">
        <w:rPr>
          <w:szCs w:val="28"/>
        </w:rPr>
        <w:t>их</w:t>
      </w:r>
      <w:r w:rsidR="003B135E">
        <w:rPr>
          <w:szCs w:val="28"/>
        </w:rPr>
        <w:t xml:space="preserve"> </w:t>
      </w:r>
      <w:r w:rsidR="00FC56F1" w:rsidRPr="00871602">
        <w:rPr>
          <w:szCs w:val="28"/>
        </w:rPr>
        <w:t>програм на 202</w:t>
      </w:r>
      <w:r w:rsidR="00C97EB1">
        <w:rPr>
          <w:szCs w:val="28"/>
        </w:rPr>
        <w:t>4</w:t>
      </w:r>
      <w:r w:rsidR="00FC56F1" w:rsidRPr="00871602">
        <w:rPr>
          <w:szCs w:val="28"/>
        </w:rPr>
        <w:t xml:space="preserve"> рік </w:t>
      </w:r>
      <w:r w:rsidR="007C085B">
        <w:rPr>
          <w:szCs w:val="28"/>
        </w:rPr>
        <w:t xml:space="preserve">у зв’язку з поновленням коштів </w:t>
      </w:r>
      <w:r w:rsidR="007C085B">
        <w:rPr>
          <w:color w:val="000000" w:themeColor="text1"/>
          <w:szCs w:val="28"/>
        </w:rPr>
        <w:t xml:space="preserve">Стабілізаційного Фонду </w:t>
      </w:r>
      <w:r w:rsidR="007C085B" w:rsidRPr="00871602">
        <w:rPr>
          <w:szCs w:val="28"/>
        </w:rPr>
        <w:t xml:space="preserve">Кременчуцької міської </w:t>
      </w:r>
      <w:r w:rsidR="007C085B">
        <w:rPr>
          <w:szCs w:val="28"/>
        </w:rPr>
        <w:t>територіальної громади</w:t>
      </w:r>
      <w:r w:rsidR="00FC56F1" w:rsidRPr="00871602">
        <w:rPr>
          <w:color w:val="000000"/>
          <w:szCs w:val="28"/>
        </w:rPr>
        <w:t>.</w:t>
      </w:r>
    </w:p>
    <w:p w:rsidR="00FC56F1" w:rsidRPr="00871602" w:rsidRDefault="00C97EB1" w:rsidP="007C085B">
      <w:pPr>
        <w:widowControl w:val="0"/>
        <w:tabs>
          <w:tab w:val="left" w:pos="567"/>
        </w:tabs>
        <w:ind w:right="-15" w:firstLine="567"/>
        <w:jc w:val="both"/>
        <w:rPr>
          <w:szCs w:val="28"/>
        </w:rPr>
      </w:pPr>
      <w:r>
        <w:rPr>
          <w:color w:val="000000"/>
          <w:szCs w:val="28"/>
        </w:rPr>
        <w:t>4</w:t>
      </w:r>
      <w:r w:rsidR="00FC56F1" w:rsidRPr="00871602">
        <w:rPr>
          <w:color w:val="000000"/>
          <w:szCs w:val="28"/>
        </w:rPr>
        <w:t>. Рішення затвердити на</w:t>
      </w:r>
      <w:r w:rsidR="00FC56F1" w:rsidRPr="00871602"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:rsidR="00552629" w:rsidRPr="00552629" w:rsidRDefault="00175388" w:rsidP="00175388">
      <w:pPr>
        <w:widowControl w:val="0"/>
        <w:tabs>
          <w:tab w:val="left" w:pos="567"/>
        </w:tabs>
        <w:suppressAutoHyphens/>
        <w:ind w:right="15"/>
        <w:jc w:val="both"/>
        <w:rPr>
          <w:rFonts w:eastAsia="Arial Unicode MS"/>
          <w:szCs w:val="28"/>
        </w:rPr>
      </w:pPr>
      <w:r>
        <w:rPr>
          <w:szCs w:val="28"/>
        </w:rPr>
        <w:t xml:space="preserve">        </w:t>
      </w:r>
      <w:r w:rsidR="0035264E">
        <w:rPr>
          <w:szCs w:val="28"/>
        </w:rPr>
        <w:t>5</w:t>
      </w:r>
      <w:r w:rsidR="00FC56F1" w:rsidRPr="00871602">
        <w:rPr>
          <w:szCs w:val="28"/>
        </w:rPr>
        <w:t>. Контроль за виконанням рішення покласти на першого заступника</w:t>
      </w:r>
      <w:r w:rsidR="007C085B">
        <w:rPr>
          <w:szCs w:val="28"/>
        </w:rPr>
        <w:t xml:space="preserve"> м</w:t>
      </w:r>
      <w:r w:rsidR="005F18FE">
        <w:rPr>
          <w:szCs w:val="28"/>
        </w:rPr>
        <w:t xml:space="preserve">іського голови </w:t>
      </w:r>
      <w:proofErr w:type="spellStart"/>
      <w:r w:rsidR="005F18FE">
        <w:rPr>
          <w:szCs w:val="28"/>
        </w:rPr>
        <w:t>Пелипенка</w:t>
      </w:r>
      <w:proofErr w:type="spellEnd"/>
      <w:r w:rsidR="005F18FE">
        <w:rPr>
          <w:szCs w:val="28"/>
        </w:rPr>
        <w:t xml:space="preserve"> В.М.</w:t>
      </w:r>
      <w:r w:rsidR="00C97EB1">
        <w:rPr>
          <w:szCs w:val="28"/>
        </w:rPr>
        <w:t xml:space="preserve"> та</w:t>
      </w:r>
      <w:r w:rsidR="00AD618B">
        <w:rPr>
          <w:szCs w:val="28"/>
        </w:rPr>
        <w:t xml:space="preserve"> заступника міського голови </w:t>
      </w:r>
      <w:proofErr w:type="spellStart"/>
      <w:r w:rsidR="00D64060">
        <w:rPr>
          <w:szCs w:val="28"/>
        </w:rPr>
        <w:t>Усанову</w:t>
      </w:r>
      <w:proofErr w:type="spellEnd"/>
      <w:r w:rsidR="00D64060">
        <w:rPr>
          <w:szCs w:val="28"/>
        </w:rPr>
        <w:t xml:space="preserve"> О.П.</w:t>
      </w:r>
    </w:p>
    <w:p w:rsidR="00552629" w:rsidRPr="00552629" w:rsidRDefault="00552629" w:rsidP="00552629">
      <w:pPr>
        <w:widowControl w:val="0"/>
        <w:suppressAutoHyphens/>
        <w:ind w:right="15"/>
        <w:jc w:val="both"/>
        <w:rPr>
          <w:rFonts w:eastAsia="Arial Unicode MS"/>
          <w:szCs w:val="28"/>
        </w:rPr>
      </w:pPr>
    </w:p>
    <w:p w:rsidR="00D64060" w:rsidRPr="0077477F" w:rsidRDefault="00D64060" w:rsidP="00D64060">
      <w:pPr>
        <w:tabs>
          <w:tab w:val="left" w:pos="567"/>
        </w:tabs>
        <w:ind w:right="-15" w:firstLine="567"/>
        <w:jc w:val="both"/>
        <w:rPr>
          <w:sz w:val="32"/>
          <w:szCs w:val="32"/>
        </w:rPr>
      </w:pPr>
      <w:r>
        <w:rPr>
          <w:szCs w:val="28"/>
        </w:rPr>
        <w:t xml:space="preserve"> </w:t>
      </w:r>
    </w:p>
    <w:p w:rsidR="00FC56F1" w:rsidRPr="00BD3DF6" w:rsidRDefault="00FC56F1" w:rsidP="007C085B">
      <w:pPr>
        <w:tabs>
          <w:tab w:val="left" w:pos="7088"/>
        </w:tabs>
        <w:ind w:right="-15"/>
        <w:jc w:val="both"/>
        <w:rPr>
          <w:b/>
        </w:rPr>
      </w:pPr>
      <w:r w:rsidRPr="00BD3DF6">
        <w:rPr>
          <w:b/>
        </w:rPr>
        <w:t xml:space="preserve">Міський голова                                        </w:t>
      </w:r>
      <w:r w:rsidR="007C085B">
        <w:rPr>
          <w:b/>
        </w:rPr>
        <w:t xml:space="preserve">                           </w:t>
      </w:r>
      <w:r w:rsidRPr="00BD3DF6">
        <w:rPr>
          <w:b/>
        </w:rPr>
        <w:t>Віталій МАЛЕЦЬКИЙ</w:t>
      </w:r>
    </w:p>
    <w:p w:rsidR="00FC56F1" w:rsidRPr="002C750F" w:rsidRDefault="00FC56F1" w:rsidP="00FC56F1">
      <w:pPr>
        <w:tabs>
          <w:tab w:val="left" w:pos="600"/>
        </w:tabs>
        <w:ind w:right="-2"/>
      </w:pPr>
    </w:p>
    <w:p w:rsidR="00FC56F1" w:rsidRDefault="00FC56F1"/>
    <w:sectPr w:rsidR="00FC56F1" w:rsidSect="007C085B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FC3" w:rsidRDefault="00B97FC3">
      <w:r>
        <w:separator/>
      </w:r>
    </w:p>
  </w:endnote>
  <w:endnote w:type="continuationSeparator" w:id="0">
    <w:p w:rsidR="00B97FC3" w:rsidRDefault="00B9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DC9" w:rsidRPr="00510602" w:rsidRDefault="00FC56F1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1A5DC9" w:rsidRPr="00EE6338" w:rsidRDefault="00FC56F1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1A5DC9" w:rsidRPr="00EE6338" w:rsidRDefault="00B97FC3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1A5DC9" w:rsidRPr="00EE6338" w:rsidRDefault="00FC56F1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1A5DC9" w:rsidRPr="00EE6338" w:rsidRDefault="00FC56F1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="00C56412" w:rsidRPr="00EE6338">
      <w:rPr>
        <w:rStyle w:val="a5"/>
        <w:sz w:val="20"/>
        <w:szCs w:val="20"/>
      </w:rPr>
      <w:fldChar w:fldCharType="separate"/>
    </w:r>
    <w:r w:rsidR="00975525">
      <w:rPr>
        <w:rStyle w:val="a5"/>
        <w:noProof/>
        <w:sz w:val="20"/>
        <w:szCs w:val="20"/>
      </w:rPr>
      <w:t>1</w:t>
    </w:r>
    <w:r w:rsidR="00C56412"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="00C56412"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="00C56412" w:rsidRPr="00EE6338">
      <w:rPr>
        <w:rStyle w:val="a5"/>
        <w:sz w:val="20"/>
        <w:szCs w:val="20"/>
      </w:rPr>
      <w:fldChar w:fldCharType="separate"/>
    </w:r>
    <w:r w:rsidR="00975525">
      <w:rPr>
        <w:rStyle w:val="a5"/>
        <w:noProof/>
        <w:sz w:val="20"/>
        <w:szCs w:val="20"/>
      </w:rPr>
      <w:t>2</w:t>
    </w:r>
    <w:r w:rsidR="00C56412" w:rsidRPr="00EE6338">
      <w:rPr>
        <w:rStyle w:val="a5"/>
        <w:sz w:val="20"/>
        <w:szCs w:val="20"/>
      </w:rPr>
      <w:fldChar w:fldCharType="end"/>
    </w:r>
  </w:p>
  <w:p w:rsidR="001A5DC9" w:rsidRPr="00EE6338" w:rsidRDefault="00B97FC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FC3" w:rsidRDefault="00B97FC3">
      <w:r>
        <w:separator/>
      </w:r>
    </w:p>
  </w:footnote>
  <w:footnote w:type="continuationSeparator" w:id="0">
    <w:p w:rsidR="00B97FC3" w:rsidRDefault="00B97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22C44"/>
    <w:multiLevelType w:val="hybridMultilevel"/>
    <w:tmpl w:val="3DC8B452"/>
    <w:lvl w:ilvl="0" w:tplc="41221D24">
      <w:start w:val="1"/>
      <w:numFmt w:val="decimal"/>
      <w:lvlText w:val="%1."/>
      <w:lvlJc w:val="left"/>
      <w:pPr>
        <w:ind w:left="1419" w:hanging="852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0A242F"/>
    <w:multiLevelType w:val="hybridMultilevel"/>
    <w:tmpl w:val="4DBC7804"/>
    <w:lvl w:ilvl="0" w:tplc="AFC811B6">
      <w:start w:val="1"/>
      <w:numFmt w:val="decimal"/>
      <w:lvlText w:val="%1."/>
      <w:lvlJc w:val="left"/>
      <w:pPr>
        <w:ind w:left="1980" w:hanging="360"/>
      </w:pPr>
      <w:rPr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2700" w:hanging="360"/>
      </w:pPr>
    </w:lvl>
    <w:lvl w:ilvl="2" w:tplc="0422001B">
      <w:start w:val="1"/>
      <w:numFmt w:val="lowerRoman"/>
      <w:lvlText w:val="%3."/>
      <w:lvlJc w:val="right"/>
      <w:pPr>
        <w:ind w:left="3420" w:hanging="180"/>
      </w:pPr>
    </w:lvl>
    <w:lvl w:ilvl="3" w:tplc="0422000F">
      <w:start w:val="1"/>
      <w:numFmt w:val="decimal"/>
      <w:lvlText w:val="%4."/>
      <w:lvlJc w:val="left"/>
      <w:pPr>
        <w:ind w:left="4140" w:hanging="360"/>
      </w:pPr>
    </w:lvl>
    <w:lvl w:ilvl="4" w:tplc="04220019">
      <w:start w:val="1"/>
      <w:numFmt w:val="lowerLetter"/>
      <w:lvlText w:val="%5."/>
      <w:lvlJc w:val="left"/>
      <w:pPr>
        <w:ind w:left="4860" w:hanging="360"/>
      </w:pPr>
    </w:lvl>
    <w:lvl w:ilvl="5" w:tplc="0422001B">
      <w:start w:val="1"/>
      <w:numFmt w:val="lowerRoman"/>
      <w:lvlText w:val="%6."/>
      <w:lvlJc w:val="right"/>
      <w:pPr>
        <w:ind w:left="5580" w:hanging="180"/>
      </w:pPr>
    </w:lvl>
    <w:lvl w:ilvl="6" w:tplc="0422000F">
      <w:start w:val="1"/>
      <w:numFmt w:val="decimal"/>
      <w:lvlText w:val="%7."/>
      <w:lvlJc w:val="left"/>
      <w:pPr>
        <w:ind w:left="6300" w:hanging="360"/>
      </w:pPr>
    </w:lvl>
    <w:lvl w:ilvl="7" w:tplc="04220019">
      <w:start w:val="1"/>
      <w:numFmt w:val="lowerLetter"/>
      <w:lvlText w:val="%8."/>
      <w:lvlJc w:val="left"/>
      <w:pPr>
        <w:ind w:left="7020" w:hanging="360"/>
      </w:pPr>
    </w:lvl>
    <w:lvl w:ilvl="8" w:tplc="0422001B">
      <w:start w:val="1"/>
      <w:numFmt w:val="lowerRoman"/>
      <w:lvlText w:val="%9."/>
      <w:lvlJc w:val="right"/>
      <w:pPr>
        <w:ind w:left="7740" w:hanging="180"/>
      </w:pPr>
    </w:lvl>
  </w:abstractNum>
  <w:abstractNum w:abstractNumId="2">
    <w:nsid w:val="49CD7D3B"/>
    <w:multiLevelType w:val="hybridMultilevel"/>
    <w:tmpl w:val="ECC62DA2"/>
    <w:lvl w:ilvl="0" w:tplc="24005B6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6DED"/>
    <w:rsid w:val="00025DC0"/>
    <w:rsid w:val="00040788"/>
    <w:rsid w:val="0004181B"/>
    <w:rsid w:val="00043628"/>
    <w:rsid w:val="0005030E"/>
    <w:rsid w:val="00056278"/>
    <w:rsid w:val="000762D2"/>
    <w:rsid w:val="000808FC"/>
    <w:rsid w:val="00081734"/>
    <w:rsid w:val="0008472D"/>
    <w:rsid w:val="000848E6"/>
    <w:rsid w:val="00091391"/>
    <w:rsid w:val="00092B76"/>
    <w:rsid w:val="000957A4"/>
    <w:rsid w:val="000A012A"/>
    <w:rsid w:val="000A4374"/>
    <w:rsid w:val="000A7A01"/>
    <w:rsid w:val="000B4137"/>
    <w:rsid w:val="000B5624"/>
    <w:rsid w:val="000D0C23"/>
    <w:rsid w:val="000D22D0"/>
    <w:rsid w:val="000D58B4"/>
    <w:rsid w:val="000D63BC"/>
    <w:rsid w:val="000E130B"/>
    <w:rsid w:val="00102F5F"/>
    <w:rsid w:val="00141CF1"/>
    <w:rsid w:val="00142521"/>
    <w:rsid w:val="001436EB"/>
    <w:rsid w:val="0014592A"/>
    <w:rsid w:val="0015543E"/>
    <w:rsid w:val="00175388"/>
    <w:rsid w:val="00177BA5"/>
    <w:rsid w:val="001A4D91"/>
    <w:rsid w:val="001B10EF"/>
    <w:rsid w:val="001D07FF"/>
    <w:rsid w:val="001D4B53"/>
    <w:rsid w:val="001E1FBB"/>
    <w:rsid w:val="001F0A1F"/>
    <w:rsid w:val="001F4C38"/>
    <w:rsid w:val="00214FF0"/>
    <w:rsid w:val="00221AB7"/>
    <w:rsid w:val="002221DA"/>
    <w:rsid w:val="00231E2C"/>
    <w:rsid w:val="00236DE1"/>
    <w:rsid w:val="002411E2"/>
    <w:rsid w:val="0025552F"/>
    <w:rsid w:val="00255E2D"/>
    <w:rsid w:val="00257D34"/>
    <w:rsid w:val="00263B87"/>
    <w:rsid w:val="00271381"/>
    <w:rsid w:val="00272829"/>
    <w:rsid w:val="00272AAF"/>
    <w:rsid w:val="00273008"/>
    <w:rsid w:val="00277449"/>
    <w:rsid w:val="00283461"/>
    <w:rsid w:val="002844B1"/>
    <w:rsid w:val="002860F1"/>
    <w:rsid w:val="002965BD"/>
    <w:rsid w:val="0029790A"/>
    <w:rsid w:val="002A532B"/>
    <w:rsid w:val="002A65F7"/>
    <w:rsid w:val="002B3A5C"/>
    <w:rsid w:val="002C2974"/>
    <w:rsid w:val="002D23F1"/>
    <w:rsid w:val="002E0411"/>
    <w:rsid w:val="002F7921"/>
    <w:rsid w:val="00302119"/>
    <w:rsid w:val="00310F5F"/>
    <w:rsid w:val="00312F0C"/>
    <w:rsid w:val="00322BE6"/>
    <w:rsid w:val="00327B88"/>
    <w:rsid w:val="003300A6"/>
    <w:rsid w:val="00330DB9"/>
    <w:rsid w:val="00351EBF"/>
    <w:rsid w:val="0035264E"/>
    <w:rsid w:val="003553D0"/>
    <w:rsid w:val="0036222A"/>
    <w:rsid w:val="00367479"/>
    <w:rsid w:val="0039229D"/>
    <w:rsid w:val="003A4DA2"/>
    <w:rsid w:val="003A622E"/>
    <w:rsid w:val="003B135E"/>
    <w:rsid w:val="003C07B6"/>
    <w:rsid w:val="003C4719"/>
    <w:rsid w:val="003D033B"/>
    <w:rsid w:val="003E72BF"/>
    <w:rsid w:val="003F2096"/>
    <w:rsid w:val="004215D4"/>
    <w:rsid w:val="00427903"/>
    <w:rsid w:val="00434E74"/>
    <w:rsid w:val="004418B3"/>
    <w:rsid w:val="004560AF"/>
    <w:rsid w:val="00461CFA"/>
    <w:rsid w:val="00463D17"/>
    <w:rsid w:val="00465DA6"/>
    <w:rsid w:val="00470097"/>
    <w:rsid w:val="00474F3E"/>
    <w:rsid w:val="00475CB4"/>
    <w:rsid w:val="00477509"/>
    <w:rsid w:val="00481B1E"/>
    <w:rsid w:val="00486C68"/>
    <w:rsid w:val="00491C47"/>
    <w:rsid w:val="004A3885"/>
    <w:rsid w:val="004A71AB"/>
    <w:rsid w:val="004B4DCD"/>
    <w:rsid w:val="004B5B0A"/>
    <w:rsid w:val="004D5006"/>
    <w:rsid w:val="004E023D"/>
    <w:rsid w:val="004E7E6F"/>
    <w:rsid w:val="004F46FC"/>
    <w:rsid w:val="004F7D5A"/>
    <w:rsid w:val="005064AB"/>
    <w:rsid w:val="00522559"/>
    <w:rsid w:val="00550145"/>
    <w:rsid w:val="00552629"/>
    <w:rsid w:val="00572ABC"/>
    <w:rsid w:val="00574835"/>
    <w:rsid w:val="00575FE4"/>
    <w:rsid w:val="005821E2"/>
    <w:rsid w:val="005838FF"/>
    <w:rsid w:val="00591903"/>
    <w:rsid w:val="00593D39"/>
    <w:rsid w:val="00595B3B"/>
    <w:rsid w:val="0059787A"/>
    <w:rsid w:val="005A5571"/>
    <w:rsid w:val="005A68E9"/>
    <w:rsid w:val="005B04AF"/>
    <w:rsid w:val="005B1792"/>
    <w:rsid w:val="005B653E"/>
    <w:rsid w:val="005D3E43"/>
    <w:rsid w:val="005D4481"/>
    <w:rsid w:val="005E0017"/>
    <w:rsid w:val="005F18FE"/>
    <w:rsid w:val="005F5E62"/>
    <w:rsid w:val="0060095C"/>
    <w:rsid w:val="00603497"/>
    <w:rsid w:val="00604705"/>
    <w:rsid w:val="00605EBC"/>
    <w:rsid w:val="0061640C"/>
    <w:rsid w:val="00642CE2"/>
    <w:rsid w:val="00647547"/>
    <w:rsid w:val="00650A44"/>
    <w:rsid w:val="00660225"/>
    <w:rsid w:val="00667800"/>
    <w:rsid w:val="00692A89"/>
    <w:rsid w:val="0069489C"/>
    <w:rsid w:val="006A0B2A"/>
    <w:rsid w:val="006A0F7D"/>
    <w:rsid w:val="006B3A3B"/>
    <w:rsid w:val="006B7B3E"/>
    <w:rsid w:val="006C3567"/>
    <w:rsid w:val="006E2E15"/>
    <w:rsid w:val="0070166B"/>
    <w:rsid w:val="00704DBC"/>
    <w:rsid w:val="00707233"/>
    <w:rsid w:val="00722987"/>
    <w:rsid w:val="00723843"/>
    <w:rsid w:val="00725A84"/>
    <w:rsid w:val="007339CD"/>
    <w:rsid w:val="00753A0C"/>
    <w:rsid w:val="007660E8"/>
    <w:rsid w:val="007770C7"/>
    <w:rsid w:val="00791335"/>
    <w:rsid w:val="00791BF7"/>
    <w:rsid w:val="00794F06"/>
    <w:rsid w:val="007B2BB7"/>
    <w:rsid w:val="007B62D4"/>
    <w:rsid w:val="007C085B"/>
    <w:rsid w:val="007C4BBE"/>
    <w:rsid w:val="007C7B24"/>
    <w:rsid w:val="007D71BB"/>
    <w:rsid w:val="007D71F5"/>
    <w:rsid w:val="007E2094"/>
    <w:rsid w:val="007E29AE"/>
    <w:rsid w:val="007F12B6"/>
    <w:rsid w:val="007F15C1"/>
    <w:rsid w:val="00803304"/>
    <w:rsid w:val="00823A14"/>
    <w:rsid w:val="00837102"/>
    <w:rsid w:val="008630C0"/>
    <w:rsid w:val="008633D0"/>
    <w:rsid w:val="00866A13"/>
    <w:rsid w:val="00866A63"/>
    <w:rsid w:val="00876D17"/>
    <w:rsid w:val="00880436"/>
    <w:rsid w:val="008821EA"/>
    <w:rsid w:val="00882E49"/>
    <w:rsid w:val="00883208"/>
    <w:rsid w:val="00895A70"/>
    <w:rsid w:val="008967DA"/>
    <w:rsid w:val="0089798E"/>
    <w:rsid w:val="008B1D74"/>
    <w:rsid w:val="008D0A82"/>
    <w:rsid w:val="008D554B"/>
    <w:rsid w:val="008E5809"/>
    <w:rsid w:val="008E580E"/>
    <w:rsid w:val="008E7AC0"/>
    <w:rsid w:val="008F4335"/>
    <w:rsid w:val="008F5E63"/>
    <w:rsid w:val="008F6DC1"/>
    <w:rsid w:val="009012AB"/>
    <w:rsid w:val="00901562"/>
    <w:rsid w:val="0090606B"/>
    <w:rsid w:val="00911DC7"/>
    <w:rsid w:val="0091614D"/>
    <w:rsid w:val="0092152C"/>
    <w:rsid w:val="0092226A"/>
    <w:rsid w:val="00941EF7"/>
    <w:rsid w:val="00942B7C"/>
    <w:rsid w:val="00947985"/>
    <w:rsid w:val="00953AC2"/>
    <w:rsid w:val="00975525"/>
    <w:rsid w:val="00994A79"/>
    <w:rsid w:val="009A454A"/>
    <w:rsid w:val="009A4C72"/>
    <w:rsid w:val="009D4EE9"/>
    <w:rsid w:val="009D62CD"/>
    <w:rsid w:val="00A05ED8"/>
    <w:rsid w:val="00A11002"/>
    <w:rsid w:val="00A15466"/>
    <w:rsid w:val="00A248D5"/>
    <w:rsid w:val="00A35003"/>
    <w:rsid w:val="00A41B46"/>
    <w:rsid w:val="00A525BB"/>
    <w:rsid w:val="00A556DA"/>
    <w:rsid w:val="00A72EB1"/>
    <w:rsid w:val="00A7474C"/>
    <w:rsid w:val="00A805FC"/>
    <w:rsid w:val="00A84E80"/>
    <w:rsid w:val="00A94D04"/>
    <w:rsid w:val="00AA2C3A"/>
    <w:rsid w:val="00AB1465"/>
    <w:rsid w:val="00AB35E5"/>
    <w:rsid w:val="00AB4C15"/>
    <w:rsid w:val="00AB6584"/>
    <w:rsid w:val="00AC17CA"/>
    <w:rsid w:val="00AC6BE0"/>
    <w:rsid w:val="00AD5420"/>
    <w:rsid w:val="00AD618B"/>
    <w:rsid w:val="00AE1956"/>
    <w:rsid w:val="00B074BD"/>
    <w:rsid w:val="00B12060"/>
    <w:rsid w:val="00B1242C"/>
    <w:rsid w:val="00B225F6"/>
    <w:rsid w:val="00B24BAA"/>
    <w:rsid w:val="00B2590C"/>
    <w:rsid w:val="00B3014C"/>
    <w:rsid w:val="00B3185A"/>
    <w:rsid w:val="00B32624"/>
    <w:rsid w:val="00B32F69"/>
    <w:rsid w:val="00B35CB5"/>
    <w:rsid w:val="00B37BCC"/>
    <w:rsid w:val="00B46123"/>
    <w:rsid w:val="00B515E2"/>
    <w:rsid w:val="00B57BB5"/>
    <w:rsid w:val="00B63425"/>
    <w:rsid w:val="00B67BF3"/>
    <w:rsid w:val="00B72E0D"/>
    <w:rsid w:val="00B749B4"/>
    <w:rsid w:val="00B84D32"/>
    <w:rsid w:val="00B90399"/>
    <w:rsid w:val="00B97FC3"/>
    <w:rsid w:val="00BA4FF2"/>
    <w:rsid w:val="00BC0383"/>
    <w:rsid w:val="00BC6F21"/>
    <w:rsid w:val="00BD3450"/>
    <w:rsid w:val="00BD6931"/>
    <w:rsid w:val="00BE084C"/>
    <w:rsid w:val="00BE6E2E"/>
    <w:rsid w:val="00BF0A20"/>
    <w:rsid w:val="00BF4E51"/>
    <w:rsid w:val="00BF5662"/>
    <w:rsid w:val="00C05794"/>
    <w:rsid w:val="00C07EC7"/>
    <w:rsid w:val="00C27175"/>
    <w:rsid w:val="00C44643"/>
    <w:rsid w:val="00C47A9A"/>
    <w:rsid w:val="00C52B89"/>
    <w:rsid w:val="00C56412"/>
    <w:rsid w:val="00C56477"/>
    <w:rsid w:val="00C60EBD"/>
    <w:rsid w:val="00C71B93"/>
    <w:rsid w:val="00C7401E"/>
    <w:rsid w:val="00C8197E"/>
    <w:rsid w:val="00C94B4F"/>
    <w:rsid w:val="00C97EB1"/>
    <w:rsid w:val="00CA1717"/>
    <w:rsid w:val="00CA3FAE"/>
    <w:rsid w:val="00CB30FC"/>
    <w:rsid w:val="00CB353B"/>
    <w:rsid w:val="00CC1368"/>
    <w:rsid w:val="00CC1B16"/>
    <w:rsid w:val="00CC5AB5"/>
    <w:rsid w:val="00CE1EDD"/>
    <w:rsid w:val="00CE6FC8"/>
    <w:rsid w:val="00CF2D7B"/>
    <w:rsid w:val="00CF6AB1"/>
    <w:rsid w:val="00D06FE5"/>
    <w:rsid w:val="00D16455"/>
    <w:rsid w:val="00D3450D"/>
    <w:rsid w:val="00D34F60"/>
    <w:rsid w:val="00D444DD"/>
    <w:rsid w:val="00D46B73"/>
    <w:rsid w:val="00D4754A"/>
    <w:rsid w:val="00D47D5F"/>
    <w:rsid w:val="00D51664"/>
    <w:rsid w:val="00D60FB6"/>
    <w:rsid w:val="00D64060"/>
    <w:rsid w:val="00D653F4"/>
    <w:rsid w:val="00D7625B"/>
    <w:rsid w:val="00D8131C"/>
    <w:rsid w:val="00D81380"/>
    <w:rsid w:val="00D94B4E"/>
    <w:rsid w:val="00DA3872"/>
    <w:rsid w:val="00DA3F20"/>
    <w:rsid w:val="00DB27A3"/>
    <w:rsid w:val="00DB2D26"/>
    <w:rsid w:val="00DC17F5"/>
    <w:rsid w:val="00DC3331"/>
    <w:rsid w:val="00DC78DD"/>
    <w:rsid w:val="00DC7F90"/>
    <w:rsid w:val="00DD07DC"/>
    <w:rsid w:val="00DD1E2A"/>
    <w:rsid w:val="00DE108E"/>
    <w:rsid w:val="00DE2623"/>
    <w:rsid w:val="00DE3FB6"/>
    <w:rsid w:val="00DF3D5A"/>
    <w:rsid w:val="00E01431"/>
    <w:rsid w:val="00E042B1"/>
    <w:rsid w:val="00E10085"/>
    <w:rsid w:val="00E15722"/>
    <w:rsid w:val="00E15D35"/>
    <w:rsid w:val="00E263D5"/>
    <w:rsid w:val="00E34F0F"/>
    <w:rsid w:val="00E47C59"/>
    <w:rsid w:val="00E526A6"/>
    <w:rsid w:val="00E54323"/>
    <w:rsid w:val="00E6067B"/>
    <w:rsid w:val="00E64265"/>
    <w:rsid w:val="00E71C22"/>
    <w:rsid w:val="00E76F8C"/>
    <w:rsid w:val="00E86D8B"/>
    <w:rsid w:val="00E97C57"/>
    <w:rsid w:val="00EA0ECA"/>
    <w:rsid w:val="00EA1EED"/>
    <w:rsid w:val="00EA6479"/>
    <w:rsid w:val="00EA6657"/>
    <w:rsid w:val="00EB02FE"/>
    <w:rsid w:val="00EB3CD0"/>
    <w:rsid w:val="00EB4ABD"/>
    <w:rsid w:val="00EC1EF8"/>
    <w:rsid w:val="00EC7205"/>
    <w:rsid w:val="00ED0A1C"/>
    <w:rsid w:val="00ED380F"/>
    <w:rsid w:val="00ED7E41"/>
    <w:rsid w:val="00EE5C3D"/>
    <w:rsid w:val="00EE67F3"/>
    <w:rsid w:val="00EF0BDE"/>
    <w:rsid w:val="00F045FB"/>
    <w:rsid w:val="00F05CC7"/>
    <w:rsid w:val="00F070DE"/>
    <w:rsid w:val="00F071AD"/>
    <w:rsid w:val="00F1090A"/>
    <w:rsid w:val="00F10AC9"/>
    <w:rsid w:val="00F27A4A"/>
    <w:rsid w:val="00F3634B"/>
    <w:rsid w:val="00F54961"/>
    <w:rsid w:val="00F624C3"/>
    <w:rsid w:val="00F71077"/>
    <w:rsid w:val="00F71251"/>
    <w:rsid w:val="00F9316E"/>
    <w:rsid w:val="00FA35F7"/>
    <w:rsid w:val="00FA3AAD"/>
    <w:rsid w:val="00FC4466"/>
    <w:rsid w:val="00FC56F1"/>
    <w:rsid w:val="00FE4566"/>
    <w:rsid w:val="00FE623E"/>
    <w:rsid w:val="00FF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23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B2D2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D26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2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1968</Words>
  <Characters>1122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17</cp:revision>
  <cp:lastPrinted>2024-04-08T12:23:00Z</cp:lastPrinted>
  <dcterms:created xsi:type="dcterms:W3CDTF">2024-04-05T05:06:00Z</dcterms:created>
  <dcterms:modified xsi:type="dcterms:W3CDTF">2024-04-08T12:23:00Z</dcterms:modified>
</cp:coreProperties>
</file>