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A9238A" w:rsidRDefault="00A9238A" w:rsidP="00357ECA">
      <w:pPr>
        <w:suppressAutoHyphens/>
        <w:rPr>
          <w:b/>
          <w:sz w:val="28"/>
          <w:szCs w:val="28"/>
          <w:lang w:val="uk-UA" w:eastAsia="ar-SA"/>
        </w:rPr>
      </w:pPr>
    </w:p>
    <w:p w:rsidR="00E634B5" w:rsidRDefault="00E634B5" w:rsidP="00357ECA">
      <w:pPr>
        <w:suppressAutoHyphens/>
        <w:rPr>
          <w:b/>
          <w:sz w:val="28"/>
          <w:szCs w:val="28"/>
          <w:lang w:val="uk-UA" w:eastAsia="ar-SA"/>
        </w:rPr>
      </w:pPr>
    </w:p>
    <w:p w:rsidR="00B97A8A" w:rsidRDefault="00B97A8A" w:rsidP="00357ECA">
      <w:pPr>
        <w:suppressAutoHyphens/>
        <w:rPr>
          <w:b/>
          <w:sz w:val="28"/>
          <w:szCs w:val="28"/>
          <w:lang w:val="uk-UA" w:eastAsia="ar-SA"/>
        </w:rPr>
      </w:pPr>
    </w:p>
    <w:p w:rsidR="00455046" w:rsidRDefault="00455046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E634B5" w:rsidTr="001C2869">
        <w:tc>
          <w:tcPr>
            <w:tcW w:w="5529" w:type="dxa"/>
          </w:tcPr>
          <w:p w:rsidR="008834BD" w:rsidRDefault="003D5A73" w:rsidP="00455046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13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455046">
              <w:rPr>
                <w:b/>
                <w:sz w:val="28"/>
                <w:szCs w:val="28"/>
                <w:lang w:val="uk-UA" w:eastAsia="ar-SA"/>
              </w:rPr>
              <w:t>2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.202</w:t>
            </w:r>
            <w:r w:rsidR="00455046">
              <w:rPr>
                <w:b/>
                <w:sz w:val="28"/>
                <w:szCs w:val="28"/>
                <w:lang w:val="uk-UA" w:eastAsia="ar-SA"/>
              </w:rPr>
              <w:t>4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№ </w:t>
            </w:r>
            <w:r w:rsidR="00455046">
              <w:rPr>
                <w:b/>
                <w:sz w:val="28"/>
                <w:szCs w:val="28"/>
                <w:lang w:val="uk-UA" w:eastAsia="ar-SA"/>
              </w:rPr>
              <w:t>345</w:t>
            </w:r>
            <w:bookmarkStart w:id="0" w:name="_GoBack"/>
            <w:bookmarkEnd w:id="0"/>
          </w:p>
        </w:tc>
      </w:tr>
    </w:tbl>
    <w:p w:rsidR="003A64AA" w:rsidRDefault="003A64AA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:rsidR="00455046" w:rsidRDefault="00455046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:rsidR="003A64AA" w:rsidRDefault="00715066" w:rsidP="00715066">
      <w:pPr>
        <w:ind w:firstLine="567"/>
        <w:jc w:val="both"/>
        <w:rPr>
          <w:sz w:val="28"/>
          <w:szCs w:val="28"/>
          <w:lang w:val="uk-UA" w:eastAsia="ar-SA"/>
        </w:rPr>
      </w:pPr>
      <w:r w:rsidRPr="0089514C">
        <w:rPr>
          <w:color w:val="000000" w:themeColor="text1"/>
          <w:sz w:val="28"/>
          <w:szCs w:val="28"/>
          <w:lang w:val="uk-UA" w:eastAsia="ar-SA"/>
        </w:rPr>
        <w:t xml:space="preserve">Відповідно до </w:t>
      </w:r>
      <w:r>
        <w:rPr>
          <w:color w:val="000000" w:themeColor="text1"/>
          <w:sz w:val="28"/>
          <w:szCs w:val="28"/>
          <w:lang w:val="uk-UA" w:eastAsia="ar-SA"/>
        </w:rPr>
        <w:t>У</w:t>
      </w:r>
      <w:r w:rsidRPr="0089514C">
        <w:rPr>
          <w:color w:val="000000" w:themeColor="text1"/>
          <w:sz w:val="28"/>
          <w:szCs w:val="28"/>
          <w:lang w:val="uk-UA" w:eastAsia="ar-SA"/>
        </w:rPr>
        <w:t xml:space="preserve">годи </w:t>
      </w:r>
      <w:r w:rsidRPr="00E53E94">
        <w:rPr>
          <w:color w:val="000000" w:themeColor="text1"/>
          <w:sz w:val="28"/>
          <w:szCs w:val="28"/>
          <w:lang w:val="uk-UA" w:eastAsia="ar-SA"/>
        </w:rPr>
        <w:t xml:space="preserve">між Урядом </w:t>
      </w:r>
      <w:r w:rsidRPr="0089514C">
        <w:rPr>
          <w:color w:val="000000" w:themeColor="text1"/>
          <w:sz w:val="28"/>
          <w:szCs w:val="28"/>
          <w:lang w:val="uk-UA" w:eastAsia="ar-SA"/>
        </w:rPr>
        <w:t>України та Програмою розвитку Організації Об’єднаних Націй (</w:t>
      </w:r>
      <w:r w:rsidRPr="005B1426">
        <w:rPr>
          <w:sz w:val="28"/>
          <w:szCs w:val="28"/>
          <w:lang w:val="uk-UA" w:eastAsia="ar-SA"/>
        </w:rPr>
        <w:t xml:space="preserve">ПРООН) від 18 червня 1993 року, Угоди про співфінансування між Європейським Союзом та програмою розвитку Організації Об’єднаних Націй від 04 вересня 2007 року, законів </w:t>
      </w:r>
      <w:r>
        <w:rPr>
          <w:color w:val="000000" w:themeColor="text1"/>
          <w:sz w:val="28"/>
          <w:szCs w:val="28"/>
          <w:lang w:val="uk-UA" w:eastAsia="ar-SA"/>
        </w:rPr>
        <w:t xml:space="preserve">України </w:t>
      </w:r>
      <w:r w:rsidRPr="0089514C">
        <w:rPr>
          <w:color w:val="000000" w:themeColor="text1"/>
          <w:sz w:val="28"/>
          <w:szCs w:val="28"/>
          <w:lang w:val="uk-UA" w:eastAsia="ar-SA"/>
        </w:rPr>
        <w:t>«Про забезпечення рівних прав та можливостей жінок і чоловіків», «Про запобігання та протидію домашньому насильству»,</w:t>
      </w:r>
      <w:r>
        <w:rPr>
          <w:color w:val="000000" w:themeColor="text1"/>
          <w:sz w:val="28"/>
          <w:szCs w:val="28"/>
          <w:lang w:val="uk-UA" w:eastAsia="ar-SA"/>
        </w:rPr>
        <w:t xml:space="preserve"> </w:t>
      </w:r>
      <w:r w:rsidRPr="0089514C">
        <w:rPr>
          <w:color w:val="000000" w:themeColor="text1"/>
          <w:sz w:val="28"/>
          <w:szCs w:val="28"/>
          <w:lang w:val="uk-UA" w:eastAsia="ar-SA"/>
        </w:rPr>
        <w:t>«Про мі</w:t>
      </w:r>
      <w:r>
        <w:rPr>
          <w:color w:val="000000" w:themeColor="text1"/>
          <w:sz w:val="28"/>
          <w:szCs w:val="28"/>
          <w:lang w:val="uk-UA" w:eastAsia="ar-SA"/>
        </w:rPr>
        <w:t xml:space="preserve">сцеве самоврядування в України», розпорядження Кабінету Міністрів України від 28 жовтня 2020 року № 1544-р «Про затвердження </w:t>
      </w:r>
      <w:r w:rsidRPr="00B96074">
        <w:rPr>
          <w:sz w:val="28"/>
          <w:szCs w:val="28"/>
          <w:lang w:val="uk-UA" w:eastAsia="en-US"/>
        </w:rPr>
        <w:t xml:space="preserve">Національного плану дій </w:t>
      </w:r>
      <w:r>
        <w:rPr>
          <w:sz w:val="28"/>
          <w:szCs w:val="28"/>
          <w:lang w:val="uk-UA" w:eastAsia="en-US"/>
        </w:rPr>
        <w:t>з</w:t>
      </w:r>
      <w:r w:rsidRPr="00B96074">
        <w:rPr>
          <w:sz w:val="28"/>
          <w:szCs w:val="28"/>
          <w:lang w:val="uk-UA" w:eastAsia="en-US"/>
        </w:rPr>
        <w:t xml:space="preserve"> виконання резолюції Ради </w:t>
      </w:r>
      <w:r>
        <w:rPr>
          <w:sz w:val="28"/>
          <w:szCs w:val="28"/>
          <w:lang w:val="uk-UA" w:eastAsia="en-US"/>
        </w:rPr>
        <w:t>Б</w:t>
      </w:r>
      <w:r w:rsidRPr="00B96074">
        <w:rPr>
          <w:sz w:val="28"/>
          <w:szCs w:val="28"/>
          <w:lang w:val="uk-UA" w:eastAsia="en-US"/>
        </w:rPr>
        <w:t xml:space="preserve">езпеки ООН 1325 «Жінки, мир, безпека» </w:t>
      </w:r>
      <w:r>
        <w:rPr>
          <w:sz w:val="28"/>
          <w:szCs w:val="28"/>
          <w:lang w:val="uk-UA" w:eastAsia="en-US"/>
        </w:rPr>
        <w:t>на період до 2025 року»,</w:t>
      </w:r>
      <w:r>
        <w:rPr>
          <w:sz w:val="28"/>
          <w:szCs w:val="28"/>
          <w:lang w:val="uk-UA" w:eastAsia="ar-SA"/>
        </w:rPr>
        <w:t xml:space="preserve"> </w:t>
      </w:r>
      <w:r w:rsidR="00E634B5">
        <w:rPr>
          <w:sz w:val="28"/>
          <w:szCs w:val="28"/>
          <w:lang w:val="uk-UA" w:eastAsia="ar-SA"/>
        </w:rPr>
        <w:t xml:space="preserve">листа громадської організації «Інша жінка» від 23.02.2024 № 240223/3, </w:t>
      </w:r>
      <w:r w:rsidR="00B97A8A">
        <w:rPr>
          <w:sz w:val="28"/>
          <w:szCs w:val="28"/>
          <w:lang w:val="uk-UA" w:eastAsia="ar-SA"/>
        </w:rPr>
        <w:t>у зв</w:t>
      </w:r>
      <w:r w:rsidR="0099460E">
        <w:rPr>
          <w:sz w:val="28"/>
          <w:szCs w:val="28"/>
          <w:lang w:val="uk-UA" w:eastAsia="ar-SA"/>
        </w:rPr>
        <w:t>’</w:t>
      </w:r>
      <w:r w:rsidR="00B97A8A">
        <w:rPr>
          <w:sz w:val="28"/>
          <w:szCs w:val="28"/>
          <w:lang w:val="uk-UA" w:eastAsia="ar-SA"/>
        </w:rPr>
        <w:t>язку із кадровими змінами</w:t>
      </w:r>
      <w:r w:rsidR="007211C9">
        <w:rPr>
          <w:sz w:val="28"/>
          <w:szCs w:val="28"/>
          <w:lang w:val="uk-UA" w:eastAsia="ar-SA"/>
        </w:rPr>
        <w:t xml:space="preserve">, </w:t>
      </w:r>
      <w:r w:rsidR="003A64AA"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="003A64AA" w:rsidRPr="00012B1B">
        <w:rPr>
          <w:sz w:val="28"/>
          <w:szCs w:val="28"/>
          <w:lang w:val="uk-UA"/>
        </w:rPr>
        <w:t xml:space="preserve">ст. ст. </w:t>
      </w:r>
      <w:r w:rsidR="00012B1B" w:rsidRPr="00012B1B">
        <w:rPr>
          <w:sz w:val="28"/>
          <w:szCs w:val="28"/>
          <w:lang w:val="uk-UA"/>
        </w:rPr>
        <w:t xml:space="preserve">34, </w:t>
      </w:r>
      <w:r w:rsidR="003A64AA" w:rsidRPr="00012B1B">
        <w:rPr>
          <w:sz w:val="28"/>
          <w:szCs w:val="28"/>
          <w:lang w:val="uk-UA"/>
        </w:rPr>
        <w:t>4</w:t>
      </w:r>
      <w:r w:rsidR="00012B1B" w:rsidRPr="00012B1B">
        <w:rPr>
          <w:sz w:val="28"/>
          <w:szCs w:val="28"/>
          <w:lang w:val="uk-UA"/>
        </w:rPr>
        <w:t>2</w:t>
      </w:r>
      <w:r w:rsidR="003A64AA" w:rsidRPr="00012B1B">
        <w:rPr>
          <w:sz w:val="28"/>
          <w:szCs w:val="28"/>
          <w:lang w:val="uk-UA"/>
        </w:rPr>
        <w:t xml:space="preserve">, 52 </w:t>
      </w:r>
      <w:r w:rsidR="003A64AA" w:rsidRPr="00F702A8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3A64AA" w:rsidRDefault="003A64A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Default="00357ECA" w:rsidP="00BF7AE7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BF7AE7" w:rsidRDefault="00BF7AE7" w:rsidP="00BF7AE7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E634B5" w:rsidRDefault="0005290F" w:rsidP="00E634B5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3A64AA">
        <w:rPr>
          <w:sz w:val="28"/>
          <w:szCs w:val="28"/>
          <w:lang w:val="uk-UA" w:eastAsia="ar-SA"/>
        </w:rPr>
        <w:t xml:space="preserve">Внести зміни до рішення виконавчого комітету Кременчуцької міської ради Кременчуцького району Полтавської області </w:t>
      </w:r>
      <w:r w:rsidRPr="00E634B5">
        <w:rPr>
          <w:sz w:val="28"/>
          <w:szCs w:val="28"/>
          <w:lang w:val="uk-UA" w:eastAsia="ar-SA"/>
        </w:rPr>
        <w:t xml:space="preserve">від </w:t>
      </w:r>
      <w:r w:rsidR="00E634B5" w:rsidRPr="00E634B5">
        <w:rPr>
          <w:sz w:val="28"/>
          <w:szCs w:val="28"/>
          <w:lang w:val="uk-UA" w:eastAsia="ar-SA"/>
        </w:rPr>
        <w:t>13.02.2024 № 345 «</w:t>
      </w:r>
      <w:r w:rsidR="00E634B5" w:rsidRPr="00E634B5">
        <w:rPr>
          <w:sz w:val="28"/>
          <w:szCs w:val="28"/>
          <w:lang w:val="uk-UA" w:eastAsia="ar-SA"/>
        </w:rPr>
        <w:t>Про внесення змін до рішення виконавчого комітету Кременчуцької міської ради Кременчуцького району Полтавської області від 13.04.2023 № 615</w:t>
      </w:r>
      <w:r w:rsidR="003A64AA" w:rsidRPr="00E634B5">
        <w:rPr>
          <w:sz w:val="28"/>
          <w:szCs w:val="28"/>
          <w:lang w:val="uk-UA" w:eastAsia="ar-SA"/>
        </w:rPr>
        <w:t xml:space="preserve">», </w:t>
      </w:r>
      <w:r w:rsidR="00E634B5">
        <w:rPr>
          <w:sz w:val="28"/>
          <w:szCs w:val="28"/>
          <w:lang w:val="uk-UA" w:eastAsia="ar-SA"/>
        </w:rPr>
        <w:t>а саме:</w:t>
      </w:r>
    </w:p>
    <w:p w:rsidR="00E634B5" w:rsidRDefault="00E634B5" w:rsidP="00E634B5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lang w:val="uk-UA"/>
        </w:rPr>
        <w:tab/>
        <w:t>1.1.</w:t>
      </w:r>
      <w:r w:rsidRPr="00C11B1A">
        <w:rPr>
          <w:sz w:val="28"/>
          <w:lang w:val="uk-UA"/>
        </w:rPr>
        <w:t xml:space="preserve"> </w:t>
      </w:r>
      <w:r>
        <w:rPr>
          <w:sz w:val="28"/>
          <w:lang w:val="uk-UA"/>
        </w:rPr>
        <w:t>виключити зі складу</w:t>
      </w:r>
      <w:r w:rsidRPr="00C11B1A">
        <w:rPr>
          <w:sz w:val="28"/>
          <w:szCs w:val="28"/>
          <w:lang w:val="uk-UA" w:eastAsia="ar-SA"/>
        </w:rPr>
        <w:t xml:space="preserve"> </w:t>
      </w:r>
      <w:r w:rsidRPr="00E634B5">
        <w:rPr>
          <w:sz w:val="28"/>
          <w:szCs w:val="28"/>
          <w:lang w:val="uk-UA" w:eastAsia="ar-SA"/>
        </w:rPr>
        <w:t>робочої групи з громадської безпеки та відновлення Кременчуцької міської територіальної громади</w:t>
      </w:r>
      <w:r w:rsidRPr="0090444E">
        <w:rPr>
          <w:sz w:val="28"/>
          <w:szCs w:val="28"/>
          <w:lang w:val="uk-UA" w:eastAsia="ar-SA"/>
        </w:rPr>
        <w:t xml:space="preserve"> </w:t>
      </w:r>
      <w:r w:rsidR="00455046">
        <w:rPr>
          <w:sz w:val="28"/>
          <w:szCs w:val="28"/>
          <w:lang w:val="uk-UA" w:eastAsia="ar-SA"/>
        </w:rPr>
        <w:t>Старущенко Ларису Юріївну</w:t>
      </w:r>
      <w:r>
        <w:rPr>
          <w:sz w:val="28"/>
          <w:szCs w:val="28"/>
          <w:lang w:val="uk-UA" w:eastAsia="ar-SA"/>
        </w:rPr>
        <w:t>;</w:t>
      </w:r>
      <w:r w:rsidRPr="00C11B1A">
        <w:rPr>
          <w:sz w:val="28"/>
          <w:szCs w:val="28"/>
          <w:lang w:val="uk-UA" w:eastAsia="ar-SA"/>
        </w:rPr>
        <w:t xml:space="preserve"> </w:t>
      </w:r>
    </w:p>
    <w:p w:rsidR="00E634B5" w:rsidRPr="003A64AA" w:rsidRDefault="00E634B5" w:rsidP="00E634B5">
      <w:pPr>
        <w:tabs>
          <w:tab w:val="left" w:pos="567"/>
        </w:tabs>
        <w:suppressAutoHyphens/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1.2. включити до складу </w:t>
      </w:r>
      <w:r w:rsidR="00455046" w:rsidRPr="00E634B5">
        <w:rPr>
          <w:sz w:val="28"/>
          <w:szCs w:val="28"/>
          <w:lang w:val="uk-UA" w:eastAsia="ar-SA"/>
        </w:rPr>
        <w:t>робочої групи з громадської безпеки та відновлення Кременчуцької міської територіальної громади</w:t>
      </w:r>
      <w:r w:rsidRPr="0090444E">
        <w:rPr>
          <w:sz w:val="28"/>
          <w:szCs w:val="28"/>
          <w:lang w:val="uk-UA" w:eastAsia="ar-SA"/>
        </w:rPr>
        <w:t xml:space="preserve"> </w:t>
      </w:r>
      <w:r w:rsidR="00455046">
        <w:rPr>
          <w:sz w:val="28"/>
          <w:szCs w:val="28"/>
          <w:lang w:val="uk-UA" w:eastAsia="ar-SA"/>
        </w:rPr>
        <w:t xml:space="preserve">Бойко Ольгу Вікторівну, членкиню </w:t>
      </w:r>
      <w:r w:rsidR="00455046">
        <w:rPr>
          <w:sz w:val="28"/>
          <w:szCs w:val="28"/>
          <w:lang w:val="uk-UA" w:eastAsia="ar-SA"/>
        </w:rPr>
        <w:t>громадської організації «Інша жінка»</w:t>
      </w:r>
      <w:r w:rsidRPr="0090444E">
        <w:rPr>
          <w:sz w:val="28"/>
          <w:szCs w:val="28"/>
          <w:lang w:val="uk-UA" w:eastAsia="ar-SA"/>
        </w:rPr>
        <w:t xml:space="preserve">, </w:t>
      </w:r>
      <w:r w:rsidR="00455046">
        <w:rPr>
          <w:sz w:val="28"/>
          <w:szCs w:val="28"/>
          <w:lang w:val="uk-UA" w:eastAsia="ar-SA"/>
        </w:rPr>
        <w:t>членом робочої групи</w:t>
      </w:r>
      <w:r>
        <w:rPr>
          <w:sz w:val="28"/>
          <w:szCs w:val="28"/>
          <w:lang w:val="uk-UA"/>
        </w:rPr>
        <w:t>.</w:t>
      </w:r>
    </w:p>
    <w:p w:rsidR="003A64AA" w:rsidRPr="00806230" w:rsidRDefault="003A64AA" w:rsidP="00E634B5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3A64AA" w:rsidRPr="00DD1082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lastRenderedPageBreak/>
        <w:t>Контроль за виконанням рішення покласти на заступника міського голови Усанову О.П.</w:t>
      </w:r>
    </w:p>
    <w:p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3A64AA" w:rsidRDefault="003A64AA" w:rsidP="003A64AA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  <w:t xml:space="preserve">    </w:t>
      </w:r>
      <w:r w:rsidRPr="00C841DF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715066" w:rsidRPr="00D41B60" w:rsidRDefault="00715066" w:rsidP="00715066">
      <w:pPr>
        <w:ind w:firstLine="567"/>
        <w:jc w:val="both"/>
        <w:rPr>
          <w:sz w:val="28"/>
          <w:szCs w:val="28"/>
          <w:lang w:val="uk-UA" w:eastAsia="en-US"/>
        </w:rPr>
      </w:pPr>
    </w:p>
    <w:sectPr w:rsidR="00715066" w:rsidRPr="00D41B60" w:rsidSect="0099460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85C" w:rsidRDefault="00C6285C" w:rsidP="00806230">
      <w:r>
        <w:separator/>
      </w:r>
    </w:p>
  </w:endnote>
  <w:endnote w:type="continuationSeparator" w:id="0">
    <w:p w:rsidR="00C6285C" w:rsidRDefault="00C6285C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BE7030">
      <w:rPr>
        <w:rStyle w:val="aa"/>
        <w:noProof/>
        <w:sz w:val="20"/>
        <w:szCs w:val="20"/>
      </w:rPr>
      <w:t>2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455046">
      <w:rPr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85C" w:rsidRDefault="00C6285C" w:rsidP="00806230">
      <w:r>
        <w:separator/>
      </w:r>
    </w:p>
  </w:footnote>
  <w:footnote w:type="continuationSeparator" w:id="0">
    <w:p w:rsidR="00C6285C" w:rsidRDefault="00C6285C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2B1B"/>
    <w:rsid w:val="00015B73"/>
    <w:rsid w:val="00016196"/>
    <w:rsid w:val="00024F72"/>
    <w:rsid w:val="000275A0"/>
    <w:rsid w:val="00030E1C"/>
    <w:rsid w:val="000315D1"/>
    <w:rsid w:val="00036373"/>
    <w:rsid w:val="0005290F"/>
    <w:rsid w:val="00077AC2"/>
    <w:rsid w:val="00082C4D"/>
    <w:rsid w:val="00092935"/>
    <w:rsid w:val="000A47D2"/>
    <w:rsid w:val="000E0994"/>
    <w:rsid w:val="000E668D"/>
    <w:rsid w:val="000E6E8A"/>
    <w:rsid w:val="00111564"/>
    <w:rsid w:val="00112F96"/>
    <w:rsid w:val="0011408B"/>
    <w:rsid w:val="00116B63"/>
    <w:rsid w:val="001317D9"/>
    <w:rsid w:val="0015326C"/>
    <w:rsid w:val="00195665"/>
    <w:rsid w:val="001A575F"/>
    <w:rsid w:val="001B3DF1"/>
    <w:rsid w:val="001B43A6"/>
    <w:rsid w:val="001C1BD3"/>
    <w:rsid w:val="001C2869"/>
    <w:rsid w:val="001C2B60"/>
    <w:rsid w:val="001C4CC9"/>
    <w:rsid w:val="001F4665"/>
    <w:rsid w:val="00207AE3"/>
    <w:rsid w:val="00227F83"/>
    <w:rsid w:val="00231586"/>
    <w:rsid w:val="00242976"/>
    <w:rsid w:val="002440F4"/>
    <w:rsid w:val="00252EF6"/>
    <w:rsid w:val="00257759"/>
    <w:rsid w:val="00272B6E"/>
    <w:rsid w:val="002B1998"/>
    <w:rsid w:val="00331A30"/>
    <w:rsid w:val="00336E9F"/>
    <w:rsid w:val="00353F0F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450D"/>
    <w:rsid w:val="00436CDA"/>
    <w:rsid w:val="00437387"/>
    <w:rsid w:val="00455046"/>
    <w:rsid w:val="004551B3"/>
    <w:rsid w:val="004A0E7A"/>
    <w:rsid w:val="004A1D5D"/>
    <w:rsid w:val="004A7BC9"/>
    <w:rsid w:val="004C0B55"/>
    <w:rsid w:val="004C1F2C"/>
    <w:rsid w:val="004D1504"/>
    <w:rsid w:val="004D22B2"/>
    <w:rsid w:val="005029C9"/>
    <w:rsid w:val="0050495A"/>
    <w:rsid w:val="00523C0E"/>
    <w:rsid w:val="0052428D"/>
    <w:rsid w:val="00541DA0"/>
    <w:rsid w:val="0055263E"/>
    <w:rsid w:val="0055425B"/>
    <w:rsid w:val="00565B4F"/>
    <w:rsid w:val="00566BAB"/>
    <w:rsid w:val="00582C6A"/>
    <w:rsid w:val="005854B6"/>
    <w:rsid w:val="005A394F"/>
    <w:rsid w:val="005A572A"/>
    <w:rsid w:val="005B54A4"/>
    <w:rsid w:val="005C1528"/>
    <w:rsid w:val="005E5FAA"/>
    <w:rsid w:val="005F16B8"/>
    <w:rsid w:val="005F63B6"/>
    <w:rsid w:val="0061660A"/>
    <w:rsid w:val="00642880"/>
    <w:rsid w:val="00654170"/>
    <w:rsid w:val="0067586F"/>
    <w:rsid w:val="0067591E"/>
    <w:rsid w:val="006807BD"/>
    <w:rsid w:val="006A0DAD"/>
    <w:rsid w:val="006A131E"/>
    <w:rsid w:val="006A6068"/>
    <w:rsid w:val="006C47FC"/>
    <w:rsid w:val="006D4200"/>
    <w:rsid w:val="006F0ED0"/>
    <w:rsid w:val="006F595C"/>
    <w:rsid w:val="00715066"/>
    <w:rsid w:val="0072056E"/>
    <w:rsid w:val="007211C9"/>
    <w:rsid w:val="00746FC3"/>
    <w:rsid w:val="00753F45"/>
    <w:rsid w:val="007667E0"/>
    <w:rsid w:val="0078056C"/>
    <w:rsid w:val="00783DFE"/>
    <w:rsid w:val="0078439D"/>
    <w:rsid w:val="0079259A"/>
    <w:rsid w:val="00796B03"/>
    <w:rsid w:val="00797DF3"/>
    <w:rsid w:val="007D1109"/>
    <w:rsid w:val="007E0CAF"/>
    <w:rsid w:val="007E4C38"/>
    <w:rsid w:val="007E6B93"/>
    <w:rsid w:val="00806230"/>
    <w:rsid w:val="00812006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75A97"/>
    <w:rsid w:val="008823EB"/>
    <w:rsid w:val="008834BD"/>
    <w:rsid w:val="00886DE2"/>
    <w:rsid w:val="00891183"/>
    <w:rsid w:val="0089276A"/>
    <w:rsid w:val="008972BF"/>
    <w:rsid w:val="008A478B"/>
    <w:rsid w:val="008B68CA"/>
    <w:rsid w:val="008C39E8"/>
    <w:rsid w:val="008C5778"/>
    <w:rsid w:val="00920298"/>
    <w:rsid w:val="0092295D"/>
    <w:rsid w:val="0093117A"/>
    <w:rsid w:val="009370AA"/>
    <w:rsid w:val="00982613"/>
    <w:rsid w:val="0099460E"/>
    <w:rsid w:val="009A3800"/>
    <w:rsid w:val="009B3706"/>
    <w:rsid w:val="009B72EC"/>
    <w:rsid w:val="009C4F8D"/>
    <w:rsid w:val="009D73F9"/>
    <w:rsid w:val="009E432F"/>
    <w:rsid w:val="009F3A24"/>
    <w:rsid w:val="009F5563"/>
    <w:rsid w:val="00A50010"/>
    <w:rsid w:val="00A5245A"/>
    <w:rsid w:val="00A553E5"/>
    <w:rsid w:val="00A91F67"/>
    <w:rsid w:val="00A9238A"/>
    <w:rsid w:val="00A955BD"/>
    <w:rsid w:val="00AB2CBF"/>
    <w:rsid w:val="00AC2301"/>
    <w:rsid w:val="00AC7313"/>
    <w:rsid w:val="00AC7B7E"/>
    <w:rsid w:val="00AE03AA"/>
    <w:rsid w:val="00AE1290"/>
    <w:rsid w:val="00AE2C30"/>
    <w:rsid w:val="00AE2E13"/>
    <w:rsid w:val="00B04C8F"/>
    <w:rsid w:val="00B14BE7"/>
    <w:rsid w:val="00B40478"/>
    <w:rsid w:val="00B546E5"/>
    <w:rsid w:val="00B733DC"/>
    <w:rsid w:val="00B818B8"/>
    <w:rsid w:val="00B93967"/>
    <w:rsid w:val="00B97A8A"/>
    <w:rsid w:val="00BA27BF"/>
    <w:rsid w:val="00BC10BC"/>
    <w:rsid w:val="00BE7030"/>
    <w:rsid w:val="00BF7AE7"/>
    <w:rsid w:val="00C24C69"/>
    <w:rsid w:val="00C520FF"/>
    <w:rsid w:val="00C6285C"/>
    <w:rsid w:val="00C658D2"/>
    <w:rsid w:val="00CA2EE2"/>
    <w:rsid w:val="00D116F9"/>
    <w:rsid w:val="00D304BC"/>
    <w:rsid w:val="00D3625B"/>
    <w:rsid w:val="00DA1412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1832"/>
    <w:rsid w:val="00E460A1"/>
    <w:rsid w:val="00E5016B"/>
    <w:rsid w:val="00E52EDF"/>
    <w:rsid w:val="00E634B5"/>
    <w:rsid w:val="00E72E8A"/>
    <w:rsid w:val="00EA35E2"/>
    <w:rsid w:val="00EA77AB"/>
    <w:rsid w:val="00EA7922"/>
    <w:rsid w:val="00EB33D4"/>
    <w:rsid w:val="00F058CB"/>
    <w:rsid w:val="00F07C38"/>
    <w:rsid w:val="00F10450"/>
    <w:rsid w:val="00F24778"/>
    <w:rsid w:val="00F276E4"/>
    <w:rsid w:val="00F303EB"/>
    <w:rsid w:val="00F70ABE"/>
    <w:rsid w:val="00F772A3"/>
    <w:rsid w:val="00F91D54"/>
    <w:rsid w:val="00F96728"/>
    <w:rsid w:val="00FA321B"/>
    <w:rsid w:val="00FA3228"/>
    <w:rsid w:val="00FA3732"/>
    <w:rsid w:val="00FB038B"/>
    <w:rsid w:val="00FB124F"/>
    <w:rsid w:val="00FB4A06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487D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4FB31-6FDB-4FAD-A827-60ABA71C1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2</cp:revision>
  <cp:lastPrinted>2024-03-06T12:10:00Z</cp:lastPrinted>
  <dcterms:created xsi:type="dcterms:W3CDTF">2024-03-06T12:17:00Z</dcterms:created>
  <dcterms:modified xsi:type="dcterms:W3CDTF">2024-03-06T12:17:00Z</dcterms:modified>
</cp:coreProperties>
</file>