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3267F3" w14:textId="77777777" w:rsidR="000F4ABA" w:rsidRDefault="000F4AB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B98DAA4" w14:textId="77777777" w:rsidR="00AD3013" w:rsidRDefault="00AD301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D600C97" w14:textId="086F4E9D" w:rsidR="008D2B0A" w:rsidRDefault="00CE7CAC" w:rsidP="009109B6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FD50C8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8.08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920321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FD50C8">
        <w:rPr>
          <w:rFonts w:ascii="Times New Roman" w:eastAsia="MS Mincho" w:hAnsi="Times New Roman" w:cs="Times New Roman"/>
          <w:sz w:val="28"/>
          <w:szCs w:val="24"/>
          <w:lang w:eastAsia="ru-RU"/>
        </w:rPr>
        <w:t>87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proofErr w:type="spellStart"/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109B6">
        <w:rPr>
          <w:rFonts w:ascii="Times New Roman" w:eastAsia="MS Mincho" w:hAnsi="Times New Roman" w:cs="Times New Roman"/>
          <w:sz w:val="28"/>
          <w:szCs w:val="24"/>
          <w:lang w:eastAsia="ru-RU"/>
        </w:rPr>
        <w:t>18 серпня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2023 року «Про внесення змін та доповнень до рішення Кременчуцької міської ради Кременчуцького району Полтавської області від 22 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</w:t>
      </w:r>
      <w:bookmarkStart w:id="0" w:name="_GoBack"/>
      <w:bookmarkEnd w:id="0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074A7A02" w14:textId="77777777" w:rsidR="000F4ABA" w:rsidRDefault="00E13F64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52AA3D28" w14:textId="1FA8E79C" w:rsidR="00263B7A" w:rsidRDefault="00E13F64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109B6">
        <w:rPr>
          <w:rFonts w:ascii="Times New Roman" w:eastAsia="MS Mincho" w:hAnsi="Times New Roman" w:cs="Times New Roman"/>
          <w:sz w:val="28"/>
          <w:szCs w:val="24"/>
          <w:lang w:eastAsia="ru-RU"/>
        </w:rPr>
        <w:t>1 320 000</w:t>
      </w:r>
      <w:r w:rsidR="003E2DB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9109B6">
        <w:rPr>
          <w:rFonts w:ascii="Times New Roman" w:eastAsia="MS Mincho" w:hAnsi="Times New Roman" w:cs="Times New Roman"/>
          <w:sz w:val="28"/>
          <w:szCs w:val="24"/>
          <w:lang w:eastAsia="ru-RU"/>
        </w:rPr>
        <w:t>один мільйон триста двадцять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</w:t>
      </w:r>
      <w:r w:rsidR="003E2DB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109B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виготовлення </w:t>
      </w:r>
      <w:proofErr w:type="spellStart"/>
      <w:r w:rsidR="009109B6">
        <w:rPr>
          <w:rFonts w:ascii="Times New Roman" w:eastAsia="MS Mincho" w:hAnsi="Times New Roman" w:cs="Times New Roman"/>
          <w:sz w:val="28"/>
          <w:szCs w:val="24"/>
          <w:lang w:eastAsia="ru-RU"/>
        </w:rPr>
        <w:t>проєктно</w:t>
      </w:r>
      <w:proofErr w:type="spellEnd"/>
      <w:r w:rsidR="009109B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-кошторисної документації по об’єкту: «Реконструкція будинку квартирного типу (гуртожиток) за </w:t>
      </w:r>
      <w:proofErr w:type="spellStart"/>
      <w:r w:rsidR="009109B6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9109B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: Полтавська область, м. Кременчук,                                     вул. </w:t>
      </w:r>
      <w:proofErr w:type="spellStart"/>
      <w:r w:rsidR="009109B6">
        <w:rPr>
          <w:rFonts w:ascii="Times New Roman" w:eastAsia="MS Mincho" w:hAnsi="Times New Roman" w:cs="Times New Roman"/>
          <w:sz w:val="28"/>
          <w:szCs w:val="24"/>
          <w:lang w:eastAsia="ru-RU"/>
        </w:rPr>
        <w:t>Троїцька</w:t>
      </w:r>
      <w:proofErr w:type="spellEnd"/>
      <w:r w:rsidR="009109B6">
        <w:rPr>
          <w:rFonts w:ascii="Times New Roman" w:eastAsia="MS Mincho" w:hAnsi="Times New Roman" w:cs="Times New Roman"/>
          <w:sz w:val="28"/>
          <w:szCs w:val="24"/>
          <w:lang w:eastAsia="ru-RU"/>
        </w:rPr>
        <w:t>, 71/73».</w:t>
      </w:r>
    </w:p>
    <w:p w14:paraId="51AE3700" w14:textId="36B8F224" w:rsidR="00263B7A" w:rsidRPr="009109B6" w:rsidRDefault="00CE7CAC" w:rsidP="009109B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2380E134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DBE88" w14:textId="77777777" w:rsidR="00E1168F" w:rsidRDefault="00E1168F" w:rsidP="0011706C">
      <w:pPr>
        <w:spacing w:after="0" w:line="240" w:lineRule="auto"/>
      </w:pPr>
      <w:r>
        <w:separator/>
      </w:r>
    </w:p>
  </w:endnote>
  <w:endnote w:type="continuationSeparator" w:id="0">
    <w:p w14:paraId="5A9170CC" w14:textId="77777777" w:rsidR="00E1168F" w:rsidRDefault="00E1168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543F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543F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1F1AE" w14:textId="77777777" w:rsidR="00E1168F" w:rsidRDefault="00E1168F" w:rsidP="0011706C">
      <w:pPr>
        <w:spacing w:after="0" w:line="240" w:lineRule="auto"/>
      </w:pPr>
      <w:r>
        <w:separator/>
      </w:r>
    </w:p>
  </w:footnote>
  <w:footnote w:type="continuationSeparator" w:id="0">
    <w:p w14:paraId="3BB98544" w14:textId="77777777" w:rsidR="00E1168F" w:rsidRDefault="00E1168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5404C"/>
    <w:rsid w:val="00263B7A"/>
    <w:rsid w:val="002757BB"/>
    <w:rsid w:val="00291447"/>
    <w:rsid w:val="0029200D"/>
    <w:rsid w:val="002949D0"/>
    <w:rsid w:val="00294F28"/>
    <w:rsid w:val="002A472F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E426A"/>
    <w:rsid w:val="00514398"/>
    <w:rsid w:val="00522287"/>
    <w:rsid w:val="0054217F"/>
    <w:rsid w:val="00564BCB"/>
    <w:rsid w:val="00585706"/>
    <w:rsid w:val="005909D8"/>
    <w:rsid w:val="005A6B11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E3539"/>
    <w:rsid w:val="007E75B9"/>
    <w:rsid w:val="007F2192"/>
    <w:rsid w:val="007F21F4"/>
    <w:rsid w:val="007F2A66"/>
    <w:rsid w:val="00811D64"/>
    <w:rsid w:val="0081579F"/>
    <w:rsid w:val="00833947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C015D"/>
    <w:rsid w:val="009C0CBF"/>
    <w:rsid w:val="009C6F57"/>
    <w:rsid w:val="009D2167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4696"/>
    <w:rsid w:val="00B25258"/>
    <w:rsid w:val="00B26C92"/>
    <w:rsid w:val="00B327B8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68F"/>
    <w:rsid w:val="00E11F70"/>
    <w:rsid w:val="00E13F64"/>
    <w:rsid w:val="00E25CDB"/>
    <w:rsid w:val="00E402A9"/>
    <w:rsid w:val="00E40F63"/>
    <w:rsid w:val="00E434AC"/>
    <w:rsid w:val="00E53954"/>
    <w:rsid w:val="00E5616B"/>
    <w:rsid w:val="00E6340C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5AD7B-E001-4788-91B5-729BA04F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1891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2</cp:revision>
  <cp:lastPrinted>2023-08-23T06:19:00Z</cp:lastPrinted>
  <dcterms:created xsi:type="dcterms:W3CDTF">2023-08-23T06:22:00Z</dcterms:created>
  <dcterms:modified xsi:type="dcterms:W3CDTF">2023-08-23T06:22:00Z</dcterms:modified>
</cp:coreProperties>
</file>