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2872F1" w:rsidRDefault="002872F1" w:rsidP="00D5046B">
      <w:pPr>
        <w:rPr>
          <w:b/>
          <w:sz w:val="28"/>
          <w:szCs w:val="28"/>
          <w:lang w:val="uk-UA"/>
        </w:rPr>
      </w:pPr>
    </w:p>
    <w:p w:rsidR="001B73DA" w:rsidRPr="0037548A" w:rsidRDefault="001B73DA" w:rsidP="00D5046B">
      <w:pPr>
        <w:rPr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467A77">
        <w:t xml:space="preserve"> </w:t>
      </w:r>
      <w:r>
        <w:t>на</w:t>
      </w:r>
      <w:r w:rsidR="00467A77">
        <w:t xml:space="preserve"> </w:t>
      </w:r>
      <w:r>
        <w:t>безоплатну</w:t>
      </w:r>
      <w:r w:rsidR="00467A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467A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467A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 w:rsidR="00467A77"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 w:rsidR="00467A77">
        <w:t xml:space="preserve"> </w:t>
      </w:r>
      <w:r w:rsidR="00B7118F" w:rsidRPr="002A0640">
        <w:t>балансу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467A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2D7BA0" w:rsidRPr="002D7BA0">
        <w:rPr>
          <w:sz w:val="28"/>
          <w:szCs w:val="28"/>
          <w:lang w:val="uk-UA"/>
        </w:rPr>
        <w:t xml:space="preserve">Розглянувши звернення комунального некомерційного медичного підприємства «Лікарня інтенсивного лікування «Кременчуцька» </w:t>
      </w:r>
      <w:r w:rsidR="00B65E26" w:rsidRPr="002872F1">
        <w:rPr>
          <w:bCs/>
          <w:sz w:val="28"/>
          <w:szCs w:val="28"/>
          <w:lang w:val="uk-UA"/>
        </w:rPr>
        <w:t>та</w:t>
      </w:r>
      <w:r w:rsidR="00467A77">
        <w:rPr>
          <w:bCs/>
          <w:sz w:val="28"/>
          <w:szCs w:val="28"/>
          <w:lang w:val="uk-UA"/>
        </w:rPr>
        <w:t xml:space="preserve"> </w:t>
      </w:r>
      <w:r w:rsidR="0053171E" w:rsidRPr="0053171E">
        <w:rPr>
          <w:color w:val="000000"/>
          <w:sz w:val="28"/>
          <w:lang w:val="uk-UA"/>
        </w:rPr>
        <w:t>комунального некомерційного медичного підприємства «Кременчуцька міська дитяча лікарня»</w:t>
      </w:r>
      <w:r w:rsidR="00467A77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467A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467A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64F61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53171E">
        <w:rPr>
          <w:sz w:val="28"/>
          <w:szCs w:val="28"/>
          <w:lang w:val="uk-UA"/>
        </w:rPr>
        <w:t xml:space="preserve">              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53171E" w:rsidRDefault="00D14824" w:rsidP="0053171E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szCs w:val="28"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467A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467A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 громади</w:t>
      </w:r>
      <w:r w:rsidR="00AC65D2">
        <w:t>, а саме</w:t>
      </w:r>
      <w:r w:rsidR="00AC65D2" w:rsidRPr="00381658">
        <w:rPr>
          <w:color w:val="000000" w:themeColor="text1"/>
        </w:rPr>
        <w:t xml:space="preserve">: </w:t>
      </w:r>
      <w:r w:rsidR="00585EF0">
        <w:rPr>
          <w:color w:val="000000" w:themeColor="text1"/>
        </w:rPr>
        <w:t>будівлі інфекційного корпусу</w:t>
      </w:r>
      <w:r w:rsidR="00D01DBF">
        <w:rPr>
          <w:color w:val="000000" w:themeColor="text1"/>
        </w:rPr>
        <w:t xml:space="preserve"> літ. «З»</w:t>
      </w:r>
      <w:r w:rsidR="00AC65D2" w:rsidRPr="005412C5">
        <w:rPr>
          <w:color w:val="000000" w:themeColor="text1"/>
        </w:rPr>
        <w:t>, що</w:t>
      </w:r>
      <w:r w:rsidR="00467A77" w:rsidRPr="005412C5">
        <w:rPr>
          <w:color w:val="000000" w:themeColor="text1"/>
        </w:rPr>
        <w:t xml:space="preserve"> </w:t>
      </w:r>
      <w:r w:rsidRPr="005412C5">
        <w:rPr>
          <w:color w:val="000000" w:themeColor="text1"/>
        </w:rPr>
        <w:t>знаходиться</w:t>
      </w:r>
      <w:r w:rsidR="00B7118F" w:rsidRPr="005412C5">
        <w:rPr>
          <w:color w:val="000000" w:themeColor="text1"/>
        </w:rPr>
        <w:t xml:space="preserve"> за </w:t>
      </w:r>
      <w:r w:rsidR="00B7118F" w:rsidRPr="00AF28B7">
        <w:rPr>
          <w:color w:val="000000" w:themeColor="text1"/>
        </w:rPr>
        <w:t>адресою:</w:t>
      </w:r>
      <w:r w:rsidR="00D01DBF" w:rsidRPr="00AF28B7">
        <w:rPr>
          <w:color w:val="000000" w:themeColor="text1"/>
        </w:rPr>
        <w:t xml:space="preserve">  </w:t>
      </w:r>
      <w:r w:rsidR="009443AD" w:rsidRPr="00AF28B7">
        <w:rPr>
          <w:color w:val="000000" w:themeColor="text1"/>
        </w:rPr>
        <w:t xml:space="preserve"> </w:t>
      </w:r>
      <w:r w:rsidR="005412C5" w:rsidRPr="00AF28B7">
        <w:rPr>
          <w:color w:val="000000" w:themeColor="text1"/>
        </w:rPr>
        <w:t xml:space="preserve">вул. </w:t>
      </w:r>
      <w:r w:rsidR="0053171E" w:rsidRPr="00AF28B7">
        <w:rPr>
          <w:color w:val="000000" w:themeColor="text1"/>
        </w:rPr>
        <w:t>Лікаря Парнети</w:t>
      </w:r>
      <w:r w:rsidRPr="00AF28B7">
        <w:rPr>
          <w:color w:val="000000" w:themeColor="text1"/>
        </w:rPr>
        <w:t xml:space="preserve">, буд. </w:t>
      </w:r>
      <w:r w:rsidR="0053171E" w:rsidRPr="00AF28B7">
        <w:rPr>
          <w:color w:val="000000" w:themeColor="text1"/>
        </w:rPr>
        <w:t>16</w:t>
      </w:r>
      <w:r w:rsidR="00467A77" w:rsidRPr="00AF28B7">
        <w:rPr>
          <w:color w:val="000000" w:themeColor="text1"/>
        </w:rPr>
        <w:t xml:space="preserve"> </w:t>
      </w:r>
      <w:r w:rsidRPr="00AF28B7">
        <w:rPr>
          <w:color w:val="000000" w:themeColor="text1"/>
        </w:rPr>
        <w:t xml:space="preserve">в місті Кременчуці, </w:t>
      </w:r>
      <w:r w:rsidR="00687DAB" w:rsidRPr="00AF28B7">
        <w:rPr>
          <w:color w:val="000000" w:themeColor="text1"/>
        </w:rPr>
        <w:t xml:space="preserve">площа – </w:t>
      </w:r>
      <w:r w:rsidR="00585EF0" w:rsidRPr="00AF28B7">
        <w:rPr>
          <w:color w:val="000000" w:themeColor="text1"/>
        </w:rPr>
        <w:t>921,7</w:t>
      </w:r>
      <w:r w:rsidR="00467A77" w:rsidRPr="00AF28B7">
        <w:rPr>
          <w:color w:val="000000" w:themeColor="text1"/>
        </w:rPr>
        <w:t xml:space="preserve"> </w:t>
      </w:r>
      <w:r w:rsidR="00687DAB" w:rsidRPr="00AF28B7">
        <w:rPr>
          <w:color w:val="000000" w:themeColor="text1"/>
        </w:rPr>
        <w:t>кв.</w:t>
      </w:r>
      <w:r w:rsidR="001317A0" w:rsidRPr="00AF28B7">
        <w:rPr>
          <w:color w:val="000000" w:themeColor="text1"/>
        </w:rPr>
        <w:t> </w:t>
      </w:r>
      <w:r w:rsidR="00687DAB" w:rsidRPr="00AF28B7">
        <w:rPr>
          <w:color w:val="000000" w:themeColor="text1"/>
        </w:rPr>
        <w:t>м, інвентарний номер –</w:t>
      </w:r>
      <w:r w:rsidR="00D01DBF" w:rsidRPr="00AF28B7">
        <w:rPr>
          <w:color w:val="000000" w:themeColor="text1"/>
        </w:rPr>
        <w:t xml:space="preserve"> 10310002</w:t>
      </w:r>
      <w:r w:rsidR="00687DAB" w:rsidRPr="00AF28B7">
        <w:rPr>
          <w:color w:val="000000" w:themeColor="text1"/>
        </w:rPr>
        <w:t xml:space="preserve">, </w:t>
      </w:r>
      <w:r w:rsidR="00687DAB" w:rsidRPr="00AF28B7">
        <w:rPr>
          <w:color w:val="000000" w:themeColor="text1"/>
          <w:szCs w:val="28"/>
        </w:rPr>
        <w:t xml:space="preserve">первісна балансова  вартість </w:t>
      </w:r>
      <w:r w:rsidR="00603C9F" w:rsidRPr="00AF28B7">
        <w:rPr>
          <w:color w:val="000000" w:themeColor="text1"/>
          <w:szCs w:val="28"/>
        </w:rPr>
        <w:t>–</w:t>
      </w:r>
      <w:r w:rsidR="00D01DBF" w:rsidRPr="00AF28B7">
        <w:rPr>
          <w:color w:val="000000" w:themeColor="text1"/>
          <w:szCs w:val="28"/>
        </w:rPr>
        <w:t xml:space="preserve"> 1281623,00</w:t>
      </w:r>
      <w:r w:rsidR="00FF069A" w:rsidRPr="00AF28B7">
        <w:rPr>
          <w:color w:val="000000" w:themeColor="text1"/>
          <w:szCs w:val="28"/>
        </w:rPr>
        <w:t xml:space="preserve"> </w:t>
      </w:r>
      <w:r w:rsidR="00687DAB" w:rsidRPr="00AF28B7">
        <w:rPr>
          <w:color w:val="000000" w:themeColor="text1"/>
          <w:szCs w:val="28"/>
        </w:rPr>
        <w:t xml:space="preserve">грн, сума  нарахованого зносу </w:t>
      </w:r>
      <w:r w:rsidR="00603C9F" w:rsidRPr="00AF28B7">
        <w:rPr>
          <w:color w:val="000000" w:themeColor="text1"/>
          <w:szCs w:val="28"/>
        </w:rPr>
        <w:t>–</w:t>
      </w:r>
      <w:r w:rsidR="00D01DBF" w:rsidRPr="00AF28B7">
        <w:rPr>
          <w:color w:val="000000" w:themeColor="text1"/>
          <w:szCs w:val="28"/>
        </w:rPr>
        <w:t xml:space="preserve"> 679799,06</w:t>
      </w:r>
      <w:r w:rsidR="00FF069A" w:rsidRPr="00AF28B7">
        <w:rPr>
          <w:color w:val="000000" w:themeColor="text1"/>
          <w:szCs w:val="28"/>
        </w:rPr>
        <w:t xml:space="preserve"> </w:t>
      </w:r>
      <w:r w:rsidR="00687DAB" w:rsidRPr="00AF28B7">
        <w:rPr>
          <w:color w:val="000000"/>
          <w:szCs w:val="28"/>
        </w:rPr>
        <w:t>грн, залишкова</w:t>
      </w:r>
      <w:r w:rsidR="00467A77" w:rsidRPr="00AF28B7">
        <w:rPr>
          <w:color w:val="000000"/>
          <w:szCs w:val="28"/>
        </w:rPr>
        <w:t xml:space="preserve"> </w:t>
      </w:r>
      <w:r w:rsidR="00687DAB" w:rsidRPr="00AF28B7">
        <w:rPr>
          <w:color w:val="000000"/>
          <w:szCs w:val="28"/>
        </w:rPr>
        <w:t>балансова  вартість</w:t>
      </w:r>
      <w:r w:rsidR="00467A77" w:rsidRPr="00AF28B7">
        <w:rPr>
          <w:color w:val="000000"/>
          <w:szCs w:val="28"/>
        </w:rPr>
        <w:t xml:space="preserve"> </w:t>
      </w:r>
      <w:r w:rsidR="00376FA7" w:rsidRPr="00AF28B7">
        <w:t>–</w:t>
      </w:r>
      <w:r w:rsidR="00FF069A" w:rsidRPr="00AF28B7">
        <w:t xml:space="preserve"> </w:t>
      </w:r>
      <w:r w:rsidR="00D01DBF" w:rsidRPr="00AF28B7">
        <w:t xml:space="preserve">601823,94 </w:t>
      </w:r>
      <w:r w:rsidR="00376FA7" w:rsidRPr="00AF28B7">
        <w:rPr>
          <w:color w:val="000000"/>
          <w:szCs w:val="28"/>
        </w:rPr>
        <w:t>грн,</w:t>
      </w:r>
      <w:r w:rsidR="00467A77" w:rsidRPr="00AF28B7">
        <w:rPr>
          <w:color w:val="000000"/>
          <w:szCs w:val="28"/>
        </w:rPr>
        <w:t xml:space="preserve"> </w:t>
      </w:r>
      <w:r w:rsidRPr="00AF28B7">
        <w:t>з балансу</w:t>
      </w:r>
      <w:r w:rsidR="0060512F" w:rsidRPr="00AF28B7">
        <w:rPr>
          <w:bCs/>
          <w:szCs w:val="28"/>
        </w:rPr>
        <w:t xml:space="preserve"> </w:t>
      </w:r>
      <w:r w:rsidR="0053171E" w:rsidRPr="00AF28B7">
        <w:rPr>
          <w:szCs w:val="28"/>
        </w:rPr>
        <w:t>комунального некомерційного медичного підприємства «</w:t>
      </w:r>
      <w:r w:rsidR="0053171E" w:rsidRPr="0053171E">
        <w:rPr>
          <w:szCs w:val="28"/>
        </w:rPr>
        <w:t>Кременчуцька міська дитяча лікарня</w:t>
      </w:r>
      <w:r w:rsidR="0053171E">
        <w:rPr>
          <w:szCs w:val="28"/>
        </w:rPr>
        <w:t>»</w:t>
      </w:r>
      <w:r w:rsidR="00ED3C6E" w:rsidRPr="002D6E0C">
        <w:rPr>
          <w:bCs/>
          <w:szCs w:val="28"/>
        </w:rPr>
        <w:t xml:space="preserve"> </w:t>
      </w:r>
      <w:r w:rsidR="00ED3C6E">
        <w:rPr>
          <w:bCs/>
          <w:szCs w:val="28"/>
        </w:rPr>
        <w:t xml:space="preserve">на баланс </w:t>
      </w:r>
      <w:r w:rsidR="0053171E" w:rsidRPr="002D7BA0">
        <w:rPr>
          <w:szCs w:val="28"/>
        </w:rPr>
        <w:t>комунального некомерційного медичного підприємства «Лікарня інтенсивного лікування «Кременчуцька»</w:t>
      </w:r>
      <w:r w:rsidR="0053171E">
        <w:rPr>
          <w:szCs w:val="28"/>
        </w:rPr>
        <w:t>.</w:t>
      </w:r>
    </w:p>
    <w:p w:rsidR="00B65E26" w:rsidRPr="0053171E" w:rsidRDefault="0053171E" w:rsidP="0053171E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szCs w:val="28"/>
        </w:rPr>
      </w:pPr>
      <w:r w:rsidRPr="002D7BA0">
        <w:rPr>
          <w:szCs w:val="28"/>
        </w:rPr>
        <w:t xml:space="preserve"> </w:t>
      </w:r>
      <w:r w:rsidR="00794BCB"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467A77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467A77">
        <w:rPr>
          <w:szCs w:val="28"/>
        </w:rPr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2D7BA0" w:rsidRPr="00D95ABF" w:rsidRDefault="00D14824" w:rsidP="002D7BA0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szCs w:val="28"/>
        </w:rPr>
        <w:lastRenderedPageBreak/>
        <w:t>4. </w:t>
      </w:r>
      <w:r w:rsidR="002D7BA0" w:rsidRPr="00D95ABF">
        <w:rPr>
          <w:szCs w:val="28"/>
        </w:rPr>
        <w:t xml:space="preserve">Контроль за виконанням рішення покласти на </w:t>
      </w:r>
      <w:r w:rsidR="002D7BA0">
        <w:rPr>
          <w:szCs w:val="28"/>
        </w:rPr>
        <w:t>Д</w:t>
      </w:r>
      <w:r w:rsidR="002D7BA0" w:rsidRPr="00D95ABF">
        <w:rPr>
          <w:szCs w:val="28"/>
        </w:rPr>
        <w:t xml:space="preserve">иректора </w:t>
      </w:r>
      <w:r w:rsidR="002D7BA0">
        <w:rPr>
          <w:szCs w:val="28"/>
        </w:rPr>
        <w:t>Д</w:t>
      </w:r>
      <w:r w:rsidR="002D7BA0" w:rsidRPr="00D95ABF">
        <w:rPr>
          <w:szCs w:val="28"/>
        </w:rPr>
        <w:t xml:space="preserve">епартаменту охорони здоров’я Кременчуцької міської ради Кременчуцького району </w:t>
      </w:r>
      <w:r w:rsidR="002D7BA0">
        <w:rPr>
          <w:szCs w:val="28"/>
        </w:rPr>
        <w:t xml:space="preserve">Полтавської області Середу М.В., </w:t>
      </w:r>
      <w:r w:rsidR="002D7BA0" w:rsidRPr="00D95ABF">
        <w:rPr>
          <w:szCs w:val="28"/>
        </w:rPr>
        <w:t>директора комунального некомерційного медичного підприємства «Лікарня інтенсивного лікування «Кременчуцька» Корлякову О.В.</w:t>
      </w:r>
      <w:r w:rsidR="002D7BA0">
        <w:rPr>
          <w:szCs w:val="28"/>
        </w:rPr>
        <w:t xml:space="preserve"> та</w:t>
      </w:r>
      <w:r w:rsidR="0053171E">
        <w:rPr>
          <w:szCs w:val="28"/>
        </w:rPr>
        <w:t xml:space="preserve"> в.о. директора комунального некомерційного медичного підприємства «</w:t>
      </w:r>
      <w:r w:rsidR="0053171E" w:rsidRPr="0053171E">
        <w:rPr>
          <w:szCs w:val="28"/>
        </w:rPr>
        <w:t>Кременчуцька міська дитяча лікарня</w:t>
      </w:r>
      <w:r w:rsidR="0053171E">
        <w:rPr>
          <w:szCs w:val="28"/>
        </w:rPr>
        <w:t xml:space="preserve">» Германа Р.В. </w:t>
      </w:r>
    </w:p>
    <w:p w:rsidR="009443AD" w:rsidRDefault="009443AD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520781" w:rsidRPr="00591F61" w:rsidRDefault="00591F61" w:rsidP="00591F61">
      <w:pPr>
        <w:pStyle w:val="af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1F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8B0" w:rsidRDefault="00DC18B0">
      <w:r>
        <w:separator/>
      </w:r>
    </w:p>
  </w:endnote>
  <w:endnote w:type="continuationSeparator" w:id="1">
    <w:p w:rsidR="00DC18B0" w:rsidRDefault="00DC1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F" w:rsidRPr="00156D28" w:rsidRDefault="0095046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5046F" w:rsidRPr="009B15C1" w:rsidRDefault="0095046F" w:rsidP="00FF1987">
    <w:pPr>
      <w:jc w:val="center"/>
      <w:rPr>
        <w:lang w:val="uk-UA"/>
      </w:rPr>
    </w:pP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95046F" w:rsidRPr="009B15C1" w:rsidRDefault="0095046F" w:rsidP="00AE3B74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69569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69569A" w:rsidRPr="009B15C1">
      <w:rPr>
        <w:lang w:val="uk-UA"/>
      </w:rPr>
      <w:fldChar w:fldCharType="separate"/>
    </w:r>
    <w:r w:rsidR="00C04CE5">
      <w:rPr>
        <w:noProof/>
        <w:lang w:val="uk-UA"/>
      </w:rPr>
      <w:t>2</w:t>
    </w:r>
    <w:r w:rsidR="0069569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8B0" w:rsidRDefault="00DC18B0">
      <w:r>
        <w:separator/>
      </w:r>
    </w:p>
  </w:footnote>
  <w:footnote w:type="continuationSeparator" w:id="1">
    <w:p w:rsidR="00DC18B0" w:rsidRDefault="00DC1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1EA9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D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7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3DA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ADB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49E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E0C"/>
    <w:rsid w:val="002D7470"/>
    <w:rsid w:val="002D75E6"/>
    <w:rsid w:val="002D774C"/>
    <w:rsid w:val="002D7BA0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A77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3C91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171E"/>
    <w:rsid w:val="005321EB"/>
    <w:rsid w:val="0053282E"/>
    <w:rsid w:val="00533073"/>
    <w:rsid w:val="005335FF"/>
    <w:rsid w:val="00533942"/>
    <w:rsid w:val="00533ADD"/>
    <w:rsid w:val="005349CA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2C5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5CD9"/>
    <w:rsid w:val="00585EF0"/>
    <w:rsid w:val="005864CA"/>
    <w:rsid w:val="00586DDF"/>
    <w:rsid w:val="00587082"/>
    <w:rsid w:val="005879CB"/>
    <w:rsid w:val="0059070F"/>
    <w:rsid w:val="00591F61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CB1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12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29A6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69A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1EB4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81D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DCC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4F4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4AF4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145C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4F0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3AD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4F6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802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C7DF9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B74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7D5"/>
    <w:rsid w:val="00AF28B7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24C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CE5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20C3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16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DB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8B0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15B7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3C6E"/>
    <w:rsid w:val="00ED5149"/>
    <w:rsid w:val="00ED5783"/>
    <w:rsid w:val="00ED61A7"/>
    <w:rsid w:val="00ED73CD"/>
    <w:rsid w:val="00ED7D6A"/>
    <w:rsid w:val="00EE0FD9"/>
    <w:rsid w:val="00EE111C"/>
    <w:rsid w:val="00EE115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9B0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AC6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1D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69A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72</cp:revision>
  <cp:lastPrinted>2022-12-13T09:58:00Z</cp:lastPrinted>
  <dcterms:created xsi:type="dcterms:W3CDTF">2021-04-01T11:35:00Z</dcterms:created>
  <dcterms:modified xsi:type="dcterms:W3CDTF">2023-05-10T05:05:00Z</dcterms:modified>
</cp:coreProperties>
</file>