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90EB" w14:textId="56089A18" w:rsidR="004F36D7" w:rsidRPr="007317D4" w:rsidRDefault="000B4F0C" w:rsidP="004F36D7">
      <w:pPr>
        <w:ind w:firstLine="567"/>
        <w:rPr>
          <w:b/>
          <w:sz w:val="16"/>
          <w:szCs w:val="16"/>
        </w:rPr>
      </w:pPr>
      <w:r>
        <w:rPr>
          <w:b/>
          <w:sz w:val="16"/>
          <w:szCs w:val="16"/>
        </w:rPr>
        <w:t xml:space="preserve"> </w:t>
      </w:r>
    </w:p>
    <w:p w14:paraId="46916C26" w14:textId="77777777" w:rsidR="004F36D7" w:rsidRPr="007317D4" w:rsidRDefault="004F36D7" w:rsidP="004F36D7">
      <w:pPr>
        <w:ind w:firstLine="567"/>
        <w:rPr>
          <w:b/>
          <w:sz w:val="16"/>
          <w:szCs w:val="16"/>
        </w:rPr>
      </w:pPr>
    </w:p>
    <w:p w14:paraId="53EED368" w14:textId="77777777" w:rsidR="004F36D7" w:rsidRPr="001848C4" w:rsidRDefault="004F36D7" w:rsidP="004F36D7">
      <w:pPr>
        <w:ind w:left="5940"/>
        <w:rPr>
          <w:b/>
          <w:sz w:val="27"/>
          <w:szCs w:val="27"/>
        </w:rPr>
      </w:pPr>
      <w:r w:rsidRPr="001848C4">
        <w:rPr>
          <w:b/>
          <w:sz w:val="27"/>
          <w:szCs w:val="27"/>
        </w:rPr>
        <w:t>ЗАТВЕРДЖЕНО</w:t>
      </w:r>
    </w:p>
    <w:p w14:paraId="0C312250" w14:textId="77777777" w:rsidR="004F36D7" w:rsidRPr="001848C4" w:rsidRDefault="004F36D7" w:rsidP="004F36D7">
      <w:pPr>
        <w:ind w:left="5940"/>
        <w:rPr>
          <w:b/>
          <w:sz w:val="27"/>
          <w:szCs w:val="27"/>
        </w:rPr>
      </w:pPr>
      <w:r w:rsidRPr="001848C4">
        <w:rPr>
          <w:b/>
          <w:sz w:val="27"/>
          <w:szCs w:val="27"/>
        </w:rPr>
        <w:t xml:space="preserve">Рішення виконавчого комітету </w:t>
      </w:r>
    </w:p>
    <w:p w14:paraId="53FE0F42" w14:textId="77777777" w:rsidR="004F36D7" w:rsidRPr="001848C4" w:rsidRDefault="004F36D7" w:rsidP="004F36D7">
      <w:pPr>
        <w:ind w:left="5940"/>
        <w:rPr>
          <w:b/>
          <w:sz w:val="27"/>
          <w:szCs w:val="27"/>
        </w:rPr>
      </w:pPr>
      <w:r w:rsidRPr="001848C4">
        <w:rPr>
          <w:b/>
          <w:sz w:val="27"/>
          <w:szCs w:val="27"/>
        </w:rPr>
        <w:t xml:space="preserve">Кременчуцької міської ради </w:t>
      </w:r>
    </w:p>
    <w:p w14:paraId="549C39A8" w14:textId="77777777" w:rsidR="004F36D7" w:rsidRPr="001848C4" w:rsidRDefault="004F36D7" w:rsidP="004F36D7">
      <w:pPr>
        <w:ind w:left="5940"/>
        <w:rPr>
          <w:b/>
          <w:sz w:val="27"/>
          <w:szCs w:val="27"/>
        </w:rPr>
      </w:pPr>
      <w:r w:rsidRPr="001848C4">
        <w:rPr>
          <w:b/>
          <w:sz w:val="27"/>
          <w:szCs w:val="27"/>
        </w:rPr>
        <w:t>Кременчуцького району</w:t>
      </w:r>
    </w:p>
    <w:p w14:paraId="085CC457" w14:textId="77777777" w:rsidR="004F36D7" w:rsidRPr="001848C4" w:rsidRDefault="004F36D7" w:rsidP="004F36D7">
      <w:pPr>
        <w:ind w:left="5940"/>
        <w:rPr>
          <w:b/>
          <w:sz w:val="27"/>
          <w:szCs w:val="27"/>
        </w:rPr>
      </w:pPr>
      <w:r w:rsidRPr="001848C4">
        <w:rPr>
          <w:b/>
          <w:sz w:val="27"/>
          <w:szCs w:val="27"/>
        </w:rPr>
        <w:t>Полтавської області</w:t>
      </w:r>
    </w:p>
    <w:p w14:paraId="10CD6F9D" w14:textId="098CCE3B" w:rsidR="004F36D7" w:rsidRDefault="004F36D7" w:rsidP="004F36D7">
      <w:pPr>
        <w:tabs>
          <w:tab w:val="left" w:pos="708"/>
          <w:tab w:val="left" w:pos="5760"/>
          <w:tab w:val="left" w:pos="6549"/>
        </w:tabs>
        <w:ind w:firstLine="567"/>
        <w:rPr>
          <w:b/>
          <w:sz w:val="27"/>
          <w:szCs w:val="27"/>
        </w:rPr>
      </w:pPr>
    </w:p>
    <w:p w14:paraId="79D06E51" w14:textId="77777777" w:rsidR="00CB0113" w:rsidRPr="001848C4" w:rsidRDefault="00CB0113" w:rsidP="004F36D7">
      <w:pPr>
        <w:tabs>
          <w:tab w:val="left" w:pos="708"/>
          <w:tab w:val="left" w:pos="5760"/>
          <w:tab w:val="left" w:pos="6549"/>
        </w:tabs>
        <w:ind w:firstLine="567"/>
        <w:rPr>
          <w:b/>
          <w:sz w:val="27"/>
          <w:szCs w:val="27"/>
        </w:rPr>
      </w:pPr>
    </w:p>
    <w:p w14:paraId="343F85DF" w14:textId="77777777" w:rsidR="004F36D7" w:rsidRPr="001848C4" w:rsidRDefault="004F36D7" w:rsidP="004F36D7">
      <w:pPr>
        <w:ind w:firstLine="567"/>
        <w:jc w:val="center"/>
        <w:rPr>
          <w:b/>
          <w:sz w:val="27"/>
          <w:szCs w:val="27"/>
        </w:rPr>
      </w:pPr>
      <w:r w:rsidRPr="001848C4">
        <w:rPr>
          <w:b/>
          <w:sz w:val="27"/>
          <w:szCs w:val="27"/>
        </w:rPr>
        <w:t>А К Т</w:t>
      </w:r>
    </w:p>
    <w:p w14:paraId="03FF7975" w14:textId="77777777" w:rsidR="004F36D7" w:rsidRPr="001848C4" w:rsidRDefault="004F36D7" w:rsidP="004F36D7">
      <w:pPr>
        <w:ind w:firstLine="567"/>
        <w:jc w:val="center"/>
        <w:rPr>
          <w:b/>
          <w:sz w:val="16"/>
          <w:szCs w:val="16"/>
        </w:rPr>
      </w:pPr>
    </w:p>
    <w:p w14:paraId="7AE32EE1" w14:textId="77777777" w:rsidR="004F36D7" w:rsidRPr="001848C4" w:rsidRDefault="004F36D7" w:rsidP="004F36D7">
      <w:pPr>
        <w:ind w:firstLine="567"/>
        <w:jc w:val="center"/>
        <w:rPr>
          <w:b/>
          <w:sz w:val="27"/>
          <w:szCs w:val="27"/>
        </w:rPr>
      </w:pPr>
      <w:r w:rsidRPr="001848C4">
        <w:rPr>
          <w:b/>
          <w:sz w:val="27"/>
          <w:szCs w:val="27"/>
        </w:rPr>
        <w:t>обстеження та демонтажу і евакуації рухомого (безхазяйного) майна</w:t>
      </w:r>
      <w:r>
        <w:rPr>
          <w:b/>
          <w:sz w:val="27"/>
          <w:szCs w:val="27"/>
        </w:rPr>
        <w:t xml:space="preserve"> в м. Кременчуці</w:t>
      </w:r>
      <w:r w:rsidRPr="001848C4">
        <w:rPr>
          <w:b/>
          <w:sz w:val="27"/>
          <w:szCs w:val="27"/>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14:paraId="788A6279" w14:textId="77777777" w:rsidR="004F36D7" w:rsidRPr="007317D4" w:rsidRDefault="004F36D7" w:rsidP="004F36D7">
      <w:pPr>
        <w:ind w:firstLine="567"/>
        <w:rPr>
          <w:sz w:val="18"/>
          <w:szCs w:val="18"/>
        </w:rPr>
      </w:pPr>
    </w:p>
    <w:p w14:paraId="6FF0BC28" w14:textId="32BF9C59" w:rsidR="004F36D7" w:rsidRPr="007317D4" w:rsidRDefault="004F36D7" w:rsidP="004F36D7">
      <w:pPr>
        <w:rPr>
          <w:sz w:val="28"/>
          <w:szCs w:val="28"/>
        </w:rPr>
      </w:pPr>
      <w:r w:rsidRPr="007317D4">
        <w:rPr>
          <w:sz w:val="28"/>
          <w:szCs w:val="28"/>
        </w:rPr>
        <w:t xml:space="preserve">від  </w:t>
      </w:r>
      <w:r w:rsidR="007C55C7" w:rsidRPr="005C6EED">
        <w:rPr>
          <w:sz w:val="28"/>
          <w:szCs w:val="28"/>
          <w:u w:val="single"/>
        </w:rPr>
        <w:t>03</w:t>
      </w:r>
      <w:r w:rsidRPr="005C6EED">
        <w:rPr>
          <w:sz w:val="28"/>
          <w:szCs w:val="28"/>
          <w:u w:val="single"/>
        </w:rPr>
        <w:t>.</w:t>
      </w:r>
      <w:r w:rsidR="007C55C7" w:rsidRPr="005C6EED">
        <w:rPr>
          <w:sz w:val="28"/>
          <w:szCs w:val="28"/>
          <w:u w:val="single"/>
        </w:rPr>
        <w:t>04</w:t>
      </w:r>
      <w:r w:rsidRPr="005C6EED">
        <w:rPr>
          <w:sz w:val="28"/>
          <w:szCs w:val="28"/>
          <w:u w:val="single"/>
        </w:rPr>
        <w:t>.202</w:t>
      </w:r>
      <w:r w:rsidR="007C55C7" w:rsidRPr="005C6EED">
        <w:rPr>
          <w:sz w:val="28"/>
          <w:szCs w:val="28"/>
          <w:u w:val="single"/>
        </w:rPr>
        <w:t>3</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7317D4">
        <w:rPr>
          <w:sz w:val="28"/>
          <w:szCs w:val="28"/>
        </w:rPr>
        <w:t xml:space="preserve">  м. Кременчук</w:t>
      </w:r>
    </w:p>
    <w:p w14:paraId="016F42A5" w14:textId="77777777" w:rsidR="004F36D7" w:rsidRPr="007317D4" w:rsidRDefault="004F36D7" w:rsidP="004F36D7">
      <w:pPr>
        <w:ind w:firstLine="567"/>
        <w:jc w:val="both"/>
        <w:rPr>
          <w:sz w:val="10"/>
          <w:szCs w:val="10"/>
        </w:rPr>
      </w:pPr>
    </w:p>
    <w:p w14:paraId="245C6E03" w14:textId="77777777" w:rsidR="004F36D7" w:rsidRPr="007317D4" w:rsidRDefault="004F36D7" w:rsidP="004F36D7">
      <w:pPr>
        <w:pStyle w:val="a5"/>
        <w:ind w:firstLine="567"/>
        <w:jc w:val="both"/>
        <w:rPr>
          <w:sz w:val="27"/>
          <w:szCs w:val="27"/>
          <w:lang w:val="uk-UA"/>
        </w:rPr>
      </w:pPr>
      <w:r w:rsidRPr="007317D4">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у складі: </w:t>
      </w:r>
    </w:p>
    <w:p w14:paraId="08F53A2B" w14:textId="77777777" w:rsidR="004F36D7" w:rsidRPr="007317D4" w:rsidRDefault="004F36D7" w:rsidP="004F36D7">
      <w:pPr>
        <w:ind w:firstLine="567"/>
        <w:rPr>
          <w:sz w:val="10"/>
          <w:szCs w:val="10"/>
        </w:rPr>
      </w:pPr>
    </w:p>
    <w:tbl>
      <w:tblPr>
        <w:tblW w:w="10098" w:type="dxa"/>
        <w:tblLook w:val="01E0" w:firstRow="1" w:lastRow="1" w:firstColumn="1" w:lastColumn="1" w:noHBand="0" w:noVBand="0"/>
      </w:tblPr>
      <w:tblGrid>
        <w:gridCol w:w="1908"/>
        <w:gridCol w:w="877"/>
        <w:gridCol w:w="7313"/>
      </w:tblGrid>
      <w:tr w:rsidR="004F36D7" w:rsidRPr="007317D4" w14:paraId="5CE70D7B" w14:textId="77777777" w:rsidTr="007E0DC9">
        <w:tc>
          <w:tcPr>
            <w:tcW w:w="1908" w:type="dxa"/>
          </w:tcPr>
          <w:p w14:paraId="42C530C4" w14:textId="77777777" w:rsidR="004F36D7" w:rsidRPr="007317D4" w:rsidRDefault="004F36D7" w:rsidP="007E0DC9">
            <w:pPr>
              <w:rPr>
                <w:sz w:val="27"/>
                <w:szCs w:val="27"/>
              </w:rPr>
            </w:pPr>
            <w:r w:rsidRPr="007317D4">
              <w:rPr>
                <w:sz w:val="27"/>
                <w:szCs w:val="27"/>
              </w:rPr>
              <w:t xml:space="preserve">Антона Сергійовича Ядрова </w:t>
            </w:r>
          </w:p>
          <w:p w14:paraId="21ECA6AF" w14:textId="77777777" w:rsidR="004F36D7" w:rsidRPr="007317D4" w:rsidRDefault="004F36D7" w:rsidP="007E0DC9">
            <w:pPr>
              <w:ind w:firstLine="567"/>
              <w:rPr>
                <w:sz w:val="27"/>
                <w:szCs w:val="27"/>
              </w:rPr>
            </w:pPr>
          </w:p>
        </w:tc>
        <w:tc>
          <w:tcPr>
            <w:tcW w:w="877" w:type="dxa"/>
          </w:tcPr>
          <w:p w14:paraId="0EC350B5"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75FBEE04" w14:textId="77777777" w:rsidR="004F36D7" w:rsidRPr="007317D4" w:rsidRDefault="004F36D7" w:rsidP="007E0DC9">
            <w:pPr>
              <w:jc w:val="both"/>
              <w:rPr>
                <w:sz w:val="27"/>
                <w:szCs w:val="27"/>
              </w:rPr>
            </w:pPr>
            <w:r w:rsidRPr="007317D4">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4F36D7" w:rsidRPr="007317D4" w14:paraId="34A0EDFD" w14:textId="77777777" w:rsidTr="007E0DC9">
        <w:tc>
          <w:tcPr>
            <w:tcW w:w="1908" w:type="dxa"/>
          </w:tcPr>
          <w:p w14:paraId="26FD159B" w14:textId="77777777" w:rsidR="004F36D7" w:rsidRPr="007317D4" w:rsidRDefault="004F36D7" w:rsidP="007E0DC9">
            <w:pPr>
              <w:rPr>
                <w:sz w:val="27"/>
                <w:szCs w:val="27"/>
              </w:rPr>
            </w:pPr>
            <w:r w:rsidRPr="007317D4">
              <w:rPr>
                <w:sz w:val="27"/>
                <w:szCs w:val="27"/>
              </w:rPr>
              <w:t xml:space="preserve">Тетяни </w:t>
            </w:r>
            <w:r w:rsidRPr="007317D4">
              <w:rPr>
                <w:sz w:val="28"/>
                <w:szCs w:val="28"/>
              </w:rPr>
              <w:t>Анатоліївни</w:t>
            </w:r>
          </w:p>
          <w:p w14:paraId="5632A0B1" w14:textId="77777777" w:rsidR="004F36D7" w:rsidRPr="007317D4" w:rsidRDefault="004F36D7" w:rsidP="007E0DC9">
            <w:pPr>
              <w:rPr>
                <w:sz w:val="27"/>
                <w:szCs w:val="27"/>
              </w:rPr>
            </w:pPr>
            <w:r w:rsidRPr="007317D4">
              <w:rPr>
                <w:sz w:val="27"/>
                <w:szCs w:val="27"/>
              </w:rPr>
              <w:t xml:space="preserve">Жук </w:t>
            </w:r>
          </w:p>
        </w:tc>
        <w:tc>
          <w:tcPr>
            <w:tcW w:w="877" w:type="dxa"/>
          </w:tcPr>
          <w:p w14:paraId="6F4B87C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FA4E98F" w14:textId="77777777" w:rsidR="004F36D7" w:rsidRPr="007317D4" w:rsidRDefault="004F36D7" w:rsidP="007E0DC9">
            <w:pPr>
              <w:jc w:val="both"/>
              <w:rPr>
                <w:sz w:val="27"/>
                <w:szCs w:val="27"/>
              </w:rPr>
            </w:pPr>
            <w:r w:rsidRPr="007317D4">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7317D4">
              <w:rPr>
                <w:sz w:val="27"/>
                <w:szCs w:val="27"/>
                <w:shd w:val="clear" w:color="auto" w:fill="FFFFFF"/>
              </w:rPr>
              <w:t xml:space="preserve">Кременчуцького району </w:t>
            </w:r>
            <w:r w:rsidRPr="007317D4">
              <w:rPr>
                <w:sz w:val="27"/>
                <w:szCs w:val="27"/>
              </w:rPr>
              <w:t>Полтавської області, заступника голови комісії;</w:t>
            </w:r>
          </w:p>
        </w:tc>
      </w:tr>
      <w:tr w:rsidR="004F36D7" w:rsidRPr="007317D4" w14:paraId="3E2F2A51" w14:textId="77777777" w:rsidTr="007E0DC9">
        <w:tc>
          <w:tcPr>
            <w:tcW w:w="1908" w:type="dxa"/>
          </w:tcPr>
          <w:p w14:paraId="1CD6D0FD" w14:textId="77777777" w:rsidR="004F36D7" w:rsidRPr="007317D4" w:rsidRDefault="004F36D7" w:rsidP="007E0DC9">
            <w:pPr>
              <w:rPr>
                <w:sz w:val="27"/>
                <w:szCs w:val="27"/>
              </w:rPr>
            </w:pPr>
            <w:r w:rsidRPr="007317D4">
              <w:rPr>
                <w:sz w:val="27"/>
                <w:szCs w:val="27"/>
              </w:rPr>
              <w:t xml:space="preserve">Сергія Павловича </w:t>
            </w:r>
            <w:proofErr w:type="spellStart"/>
            <w:r w:rsidRPr="007317D4">
              <w:rPr>
                <w:sz w:val="27"/>
                <w:szCs w:val="27"/>
              </w:rPr>
              <w:t>Киричейка</w:t>
            </w:r>
            <w:proofErr w:type="spellEnd"/>
          </w:p>
          <w:p w14:paraId="781C37B9" w14:textId="77777777" w:rsidR="004F36D7" w:rsidRPr="007317D4" w:rsidRDefault="004F36D7" w:rsidP="007E0DC9">
            <w:pPr>
              <w:ind w:firstLine="567"/>
              <w:rPr>
                <w:sz w:val="27"/>
                <w:szCs w:val="27"/>
              </w:rPr>
            </w:pPr>
          </w:p>
        </w:tc>
        <w:tc>
          <w:tcPr>
            <w:tcW w:w="877" w:type="dxa"/>
          </w:tcPr>
          <w:p w14:paraId="6D92AECA"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2F485B84" w14:textId="77777777" w:rsidR="004F36D7" w:rsidRPr="007317D4" w:rsidRDefault="004F36D7" w:rsidP="007E0DC9">
            <w:pPr>
              <w:jc w:val="both"/>
              <w:rPr>
                <w:sz w:val="27"/>
                <w:szCs w:val="27"/>
              </w:rPr>
            </w:pPr>
            <w:r w:rsidRPr="007317D4">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14:paraId="05EBB298" w14:textId="77777777" w:rsidR="004F36D7" w:rsidRPr="007317D4" w:rsidRDefault="004F36D7" w:rsidP="007E0DC9">
            <w:pPr>
              <w:ind w:firstLine="5"/>
              <w:jc w:val="both"/>
              <w:rPr>
                <w:sz w:val="27"/>
                <w:szCs w:val="27"/>
              </w:rPr>
            </w:pPr>
            <w:r w:rsidRPr="007317D4">
              <w:rPr>
                <w:sz w:val="27"/>
                <w:szCs w:val="27"/>
              </w:rPr>
              <w:t>секретаря комісії.</w:t>
            </w:r>
          </w:p>
        </w:tc>
      </w:tr>
      <w:tr w:rsidR="004F36D7" w:rsidRPr="007317D4" w14:paraId="6CF3FAB1" w14:textId="77777777" w:rsidTr="007E0DC9">
        <w:tc>
          <w:tcPr>
            <w:tcW w:w="1908" w:type="dxa"/>
          </w:tcPr>
          <w:p w14:paraId="327728A3" w14:textId="77777777" w:rsidR="004F36D7" w:rsidRPr="007317D4" w:rsidRDefault="004F36D7" w:rsidP="007E0DC9">
            <w:pPr>
              <w:rPr>
                <w:sz w:val="27"/>
                <w:szCs w:val="27"/>
              </w:rPr>
            </w:pPr>
            <w:r w:rsidRPr="007317D4">
              <w:rPr>
                <w:sz w:val="27"/>
                <w:szCs w:val="27"/>
              </w:rPr>
              <w:t>Членів комісії:</w:t>
            </w:r>
          </w:p>
        </w:tc>
        <w:tc>
          <w:tcPr>
            <w:tcW w:w="877" w:type="dxa"/>
          </w:tcPr>
          <w:p w14:paraId="205ECC6F"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FD58248" w14:textId="77777777" w:rsidR="004F36D7" w:rsidRPr="007317D4" w:rsidRDefault="004F36D7" w:rsidP="007E0DC9">
            <w:pPr>
              <w:jc w:val="both"/>
              <w:rPr>
                <w:sz w:val="27"/>
                <w:szCs w:val="27"/>
              </w:rPr>
            </w:pPr>
            <w:r w:rsidRPr="007317D4">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w:t>
            </w:r>
            <w:r>
              <w:rPr>
                <w:sz w:val="27"/>
                <w:szCs w:val="27"/>
              </w:rPr>
              <w:t xml:space="preserve"> </w:t>
            </w:r>
            <w:proofErr w:type="spellStart"/>
            <w:r>
              <w:rPr>
                <w:sz w:val="27"/>
                <w:szCs w:val="27"/>
                <w:u w:val="single"/>
              </w:rPr>
              <w:t>Хлєбнікової</w:t>
            </w:r>
            <w:proofErr w:type="spellEnd"/>
            <w:r>
              <w:rPr>
                <w:sz w:val="27"/>
                <w:szCs w:val="27"/>
                <w:u w:val="single"/>
              </w:rPr>
              <w:t xml:space="preserve"> П.П.</w:t>
            </w:r>
            <w:r w:rsidRPr="007317D4">
              <w:rPr>
                <w:sz w:val="27"/>
                <w:szCs w:val="27"/>
              </w:rPr>
              <w:t>;</w:t>
            </w:r>
          </w:p>
        </w:tc>
      </w:tr>
      <w:tr w:rsidR="004F36D7" w:rsidRPr="007317D4" w14:paraId="389F6581" w14:textId="77777777" w:rsidTr="007E0DC9">
        <w:tc>
          <w:tcPr>
            <w:tcW w:w="1908" w:type="dxa"/>
          </w:tcPr>
          <w:p w14:paraId="66E53FED" w14:textId="77777777" w:rsidR="004F36D7" w:rsidRPr="007317D4" w:rsidRDefault="004F36D7" w:rsidP="007E0DC9">
            <w:pPr>
              <w:ind w:firstLine="567"/>
              <w:jc w:val="both"/>
              <w:rPr>
                <w:sz w:val="27"/>
                <w:szCs w:val="27"/>
              </w:rPr>
            </w:pPr>
          </w:p>
        </w:tc>
        <w:tc>
          <w:tcPr>
            <w:tcW w:w="877" w:type="dxa"/>
          </w:tcPr>
          <w:p w14:paraId="03D24908"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35487AE5" w14:textId="77777777" w:rsidR="004F36D7" w:rsidRPr="007317D4" w:rsidRDefault="004F36D7" w:rsidP="007E0DC9">
            <w:pPr>
              <w:jc w:val="both"/>
              <w:rPr>
                <w:sz w:val="27"/>
                <w:szCs w:val="27"/>
              </w:rPr>
            </w:pPr>
            <w:r w:rsidRPr="007317D4">
              <w:rPr>
                <w:sz w:val="27"/>
                <w:szCs w:val="27"/>
              </w:rPr>
              <w:t xml:space="preserve">представника юридичного департаменту виконавчого комітету Кременчуцької міської ради Кременчуцького району Полтавської області </w:t>
            </w:r>
            <w:r>
              <w:rPr>
                <w:sz w:val="27"/>
                <w:szCs w:val="27"/>
                <w:u w:val="single"/>
              </w:rPr>
              <w:t>Коробова Д.В.</w:t>
            </w:r>
            <w:r w:rsidRPr="007317D4">
              <w:rPr>
                <w:sz w:val="27"/>
                <w:szCs w:val="27"/>
              </w:rPr>
              <w:t>;</w:t>
            </w:r>
          </w:p>
        </w:tc>
      </w:tr>
      <w:tr w:rsidR="004F36D7" w:rsidRPr="007317D4" w14:paraId="498F705D" w14:textId="77777777" w:rsidTr="007E0DC9">
        <w:tc>
          <w:tcPr>
            <w:tcW w:w="1908" w:type="dxa"/>
          </w:tcPr>
          <w:p w14:paraId="5605D62F" w14:textId="77777777" w:rsidR="004F36D7" w:rsidRPr="007317D4" w:rsidRDefault="004F36D7" w:rsidP="007E0DC9">
            <w:pPr>
              <w:ind w:firstLine="567"/>
              <w:jc w:val="both"/>
              <w:rPr>
                <w:sz w:val="27"/>
                <w:szCs w:val="27"/>
              </w:rPr>
            </w:pPr>
          </w:p>
        </w:tc>
        <w:tc>
          <w:tcPr>
            <w:tcW w:w="877" w:type="dxa"/>
          </w:tcPr>
          <w:p w14:paraId="38F6BE7D" w14:textId="77777777" w:rsidR="004F36D7" w:rsidRPr="007317D4" w:rsidRDefault="004F36D7" w:rsidP="007E0DC9">
            <w:pPr>
              <w:ind w:firstLine="567"/>
              <w:jc w:val="center"/>
              <w:rPr>
                <w:sz w:val="27"/>
                <w:szCs w:val="27"/>
              </w:rPr>
            </w:pPr>
            <w:r w:rsidRPr="007317D4">
              <w:rPr>
                <w:sz w:val="27"/>
                <w:szCs w:val="27"/>
              </w:rPr>
              <w:t>-</w:t>
            </w:r>
          </w:p>
        </w:tc>
        <w:tc>
          <w:tcPr>
            <w:tcW w:w="7313" w:type="dxa"/>
          </w:tcPr>
          <w:p w14:paraId="6CF68D16" w14:textId="77777777" w:rsidR="004F36D7" w:rsidRPr="00256A4C" w:rsidRDefault="004F36D7" w:rsidP="007E0DC9">
            <w:pPr>
              <w:jc w:val="both"/>
              <w:rPr>
                <w:sz w:val="27"/>
                <w:szCs w:val="27"/>
                <w:u w:val="single"/>
              </w:rPr>
            </w:pPr>
            <w:r w:rsidRPr="007317D4">
              <w:rPr>
                <w:sz w:val="27"/>
                <w:szCs w:val="27"/>
              </w:rPr>
              <w:t xml:space="preserve">представника управління містобудування та архітектури Кременчуцької міської ради </w:t>
            </w:r>
            <w:r w:rsidRPr="007317D4">
              <w:rPr>
                <w:noProof/>
                <w:sz w:val="27"/>
                <w:szCs w:val="27"/>
              </w:rPr>
              <w:t>Кременчуцького району</w:t>
            </w:r>
            <w:r w:rsidRPr="007317D4">
              <w:rPr>
                <w:sz w:val="27"/>
                <w:szCs w:val="27"/>
              </w:rPr>
              <w:t xml:space="preserve"> Полтавської області;</w:t>
            </w:r>
            <w:r>
              <w:rPr>
                <w:sz w:val="27"/>
                <w:szCs w:val="27"/>
              </w:rPr>
              <w:t xml:space="preserve"> </w:t>
            </w:r>
            <w:proofErr w:type="spellStart"/>
            <w:r>
              <w:rPr>
                <w:sz w:val="27"/>
                <w:szCs w:val="27"/>
                <w:u w:val="single"/>
              </w:rPr>
              <w:t>Дриги</w:t>
            </w:r>
            <w:proofErr w:type="spellEnd"/>
            <w:r>
              <w:rPr>
                <w:sz w:val="27"/>
                <w:szCs w:val="27"/>
                <w:u w:val="single"/>
              </w:rPr>
              <w:t xml:space="preserve"> С.В.;</w:t>
            </w:r>
          </w:p>
        </w:tc>
      </w:tr>
      <w:tr w:rsidR="004F36D7" w:rsidRPr="007317D4" w14:paraId="2CF99A24" w14:textId="77777777" w:rsidTr="007E0DC9">
        <w:tc>
          <w:tcPr>
            <w:tcW w:w="1908" w:type="dxa"/>
          </w:tcPr>
          <w:p w14:paraId="1ED684DE" w14:textId="77777777" w:rsidR="004F36D7" w:rsidRPr="007317D4" w:rsidRDefault="004F36D7" w:rsidP="007E0DC9">
            <w:pPr>
              <w:ind w:firstLine="567"/>
              <w:jc w:val="both"/>
              <w:rPr>
                <w:sz w:val="28"/>
                <w:szCs w:val="28"/>
              </w:rPr>
            </w:pPr>
          </w:p>
        </w:tc>
        <w:tc>
          <w:tcPr>
            <w:tcW w:w="877" w:type="dxa"/>
          </w:tcPr>
          <w:p w14:paraId="26B3ED66"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5FA73719" w14:textId="77777777" w:rsidR="004F36D7" w:rsidRPr="007317D4" w:rsidRDefault="004F36D7" w:rsidP="007E0DC9">
            <w:pPr>
              <w:jc w:val="both"/>
              <w:rPr>
                <w:sz w:val="27"/>
                <w:szCs w:val="27"/>
              </w:rPr>
            </w:pPr>
            <w:r w:rsidRPr="007317D4">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w:t>
            </w:r>
            <w:r>
              <w:rPr>
                <w:sz w:val="27"/>
                <w:szCs w:val="27"/>
              </w:rPr>
              <w:t xml:space="preserve"> </w:t>
            </w:r>
            <w:r>
              <w:rPr>
                <w:sz w:val="27"/>
                <w:szCs w:val="27"/>
                <w:u w:val="single"/>
              </w:rPr>
              <w:t>Самотовкіної Є.В.</w:t>
            </w:r>
            <w:r w:rsidRPr="007317D4">
              <w:rPr>
                <w:sz w:val="27"/>
                <w:szCs w:val="27"/>
              </w:rPr>
              <w:t>;</w:t>
            </w:r>
          </w:p>
        </w:tc>
      </w:tr>
      <w:tr w:rsidR="004F36D7" w:rsidRPr="007317D4" w14:paraId="7C3FD9FE" w14:textId="77777777" w:rsidTr="007E0DC9">
        <w:tc>
          <w:tcPr>
            <w:tcW w:w="1908" w:type="dxa"/>
          </w:tcPr>
          <w:p w14:paraId="7E9B2BAB" w14:textId="77777777" w:rsidR="004F36D7" w:rsidRPr="007317D4" w:rsidRDefault="004F36D7" w:rsidP="007E0DC9">
            <w:pPr>
              <w:ind w:firstLine="567"/>
              <w:rPr>
                <w:sz w:val="28"/>
                <w:szCs w:val="28"/>
              </w:rPr>
            </w:pPr>
          </w:p>
        </w:tc>
        <w:tc>
          <w:tcPr>
            <w:tcW w:w="877" w:type="dxa"/>
          </w:tcPr>
          <w:p w14:paraId="21E74219" w14:textId="77777777" w:rsidR="004F36D7" w:rsidRPr="007317D4" w:rsidRDefault="004F36D7" w:rsidP="007E0DC9">
            <w:pPr>
              <w:ind w:firstLine="567"/>
              <w:jc w:val="center"/>
              <w:rPr>
                <w:sz w:val="28"/>
                <w:szCs w:val="28"/>
              </w:rPr>
            </w:pPr>
            <w:r w:rsidRPr="007317D4">
              <w:rPr>
                <w:sz w:val="28"/>
                <w:szCs w:val="28"/>
              </w:rPr>
              <w:t>-</w:t>
            </w:r>
          </w:p>
        </w:tc>
        <w:tc>
          <w:tcPr>
            <w:tcW w:w="7313" w:type="dxa"/>
          </w:tcPr>
          <w:p w14:paraId="3FDF800A" w14:textId="77777777" w:rsidR="004F36D7" w:rsidRPr="007317D4" w:rsidRDefault="004F36D7" w:rsidP="007E0DC9">
            <w:pPr>
              <w:jc w:val="both"/>
              <w:rPr>
                <w:sz w:val="28"/>
                <w:szCs w:val="28"/>
              </w:rPr>
            </w:pPr>
            <w:r w:rsidRPr="00256A4C">
              <w:rPr>
                <w:sz w:val="27"/>
                <w:szCs w:val="27"/>
              </w:rPr>
              <w:t xml:space="preserve">представника комунального підприємства «Благоустрій Кременчука» Кременчуцької міської ради Кременчуцького району Полтавської області </w:t>
            </w:r>
            <w:proofErr w:type="spellStart"/>
            <w:r>
              <w:rPr>
                <w:sz w:val="27"/>
                <w:szCs w:val="27"/>
                <w:u w:val="single"/>
              </w:rPr>
              <w:t>Петрушевського</w:t>
            </w:r>
            <w:proofErr w:type="spellEnd"/>
            <w:r>
              <w:rPr>
                <w:sz w:val="27"/>
                <w:szCs w:val="27"/>
                <w:u w:val="single"/>
              </w:rPr>
              <w:t xml:space="preserve"> Е.В</w:t>
            </w:r>
            <w:r w:rsidRPr="007317D4">
              <w:rPr>
                <w:sz w:val="28"/>
                <w:szCs w:val="28"/>
              </w:rPr>
              <w:t>.</w:t>
            </w:r>
          </w:p>
        </w:tc>
      </w:tr>
    </w:tbl>
    <w:p w14:paraId="389AE7B9" w14:textId="77777777" w:rsidR="004F36D7" w:rsidRPr="007317D4" w:rsidRDefault="004F36D7" w:rsidP="004F36D7">
      <w:pPr>
        <w:pStyle w:val="2"/>
        <w:ind w:firstLine="567"/>
        <w:jc w:val="both"/>
        <w:rPr>
          <w:sz w:val="6"/>
          <w:szCs w:val="6"/>
        </w:rPr>
      </w:pPr>
    </w:p>
    <w:p w14:paraId="29B88730" w14:textId="77777777" w:rsidR="004F36D7" w:rsidRPr="007317D4" w:rsidRDefault="004F36D7" w:rsidP="004F36D7">
      <w:pPr>
        <w:pStyle w:val="2"/>
        <w:ind w:firstLine="567"/>
        <w:rPr>
          <w:sz w:val="24"/>
          <w:szCs w:val="24"/>
        </w:rPr>
      </w:pPr>
      <w:r w:rsidRPr="007317D4">
        <w:rPr>
          <w:sz w:val="24"/>
          <w:szCs w:val="24"/>
        </w:rPr>
        <w:lastRenderedPageBreak/>
        <w:t>2</w:t>
      </w:r>
    </w:p>
    <w:p w14:paraId="27271441" w14:textId="77777777" w:rsidR="004F36D7" w:rsidRPr="007317D4" w:rsidRDefault="004F36D7" w:rsidP="004F36D7">
      <w:pPr>
        <w:pStyle w:val="2"/>
        <w:ind w:firstLine="567"/>
        <w:rPr>
          <w:sz w:val="10"/>
          <w:szCs w:val="10"/>
        </w:rPr>
      </w:pPr>
    </w:p>
    <w:p w14:paraId="2140D6F5" w14:textId="48D5FE02" w:rsidR="004F36D7" w:rsidRDefault="004F36D7" w:rsidP="004F36D7">
      <w:pPr>
        <w:ind w:firstLine="567"/>
        <w:jc w:val="both"/>
        <w:rPr>
          <w:sz w:val="28"/>
          <w:szCs w:val="28"/>
        </w:rPr>
      </w:pPr>
      <w:r>
        <w:rPr>
          <w:sz w:val="28"/>
          <w:szCs w:val="28"/>
        </w:rPr>
        <w:t xml:space="preserve">З метою проведення інвентаризації металоконструкцій (гаражів) </w:t>
      </w:r>
      <w:r w:rsidRPr="00ED79C4">
        <w:rPr>
          <w:sz w:val="28"/>
          <w:szCs w:val="28"/>
        </w:rPr>
        <w:t>фахівцями відділу контролю за станом благоустрою управління з питань благоустрою району та організаційної роботи з населенням Автозаводської районної адміністрації Кременчуцької міської ради Кременчуцького району Полтавської області</w:t>
      </w:r>
      <w:r>
        <w:rPr>
          <w:sz w:val="28"/>
          <w:szCs w:val="28"/>
        </w:rPr>
        <w:t xml:space="preserve"> відділу </w:t>
      </w:r>
      <w:r w:rsidRPr="00960181">
        <w:rPr>
          <w:sz w:val="28"/>
          <w:szCs w:val="28"/>
        </w:rPr>
        <w:t>контролю за станом благоустрою Крюківської районної адміністрації виконавчого комітету Кременчуцької міської ради у</w:t>
      </w:r>
      <w:r w:rsidRPr="00ED79C4">
        <w:rPr>
          <w:sz w:val="28"/>
          <w:szCs w:val="28"/>
        </w:rPr>
        <w:t xml:space="preserve"> межах повноважень </w:t>
      </w:r>
      <w:r>
        <w:rPr>
          <w:sz w:val="28"/>
          <w:szCs w:val="28"/>
        </w:rPr>
        <w:t>були розміщені (наклеєні</w:t>
      </w:r>
      <w:r w:rsidRPr="001F1FF5">
        <w:rPr>
          <w:sz w:val="28"/>
          <w:szCs w:val="28"/>
        </w:rPr>
        <w:t xml:space="preserve">) </w:t>
      </w:r>
      <w:r w:rsidRPr="00926358">
        <w:rPr>
          <w:sz w:val="28"/>
          <w:szCs w:val="28"/>
        </w:rPr>
        <w:t>повідомлення</w:t>
      </w:r>
      <w:r>
        <w:rPr>
          <w:sz w:val="28"/>
          <w:szCs w:val="28"/>
        </w:rPr>
        <w:t xml:space="preserve"> на металоконструкціях (гаражах) з </w:t>
      </w:r>
      <w:r w:rsidRPr="005B7A94">
        <w:rPr>
          <w:sz w:val="28"/>
          <w:szCs w:val="28"/>
        </w:rPr>
        <w:t>№№</w:t>
      </w:r>
      <w:r>
        <w:rPr>
          <w:sz w:val="28"/>
          <w:szCs w:val="28"/>
        </w:rPr>
        <w:t> </w:t>
      </w:r>
      <w:r w:rsidR="00EE5E84">
        <w:rPr>
          <w:sz w:val="28"/>
          <w:szCs w:val="28"/>
        </w:rPr>
        <w:t xml:space="preserve">05178, 05183, 05185, 05189, 05207, 05219, 05392, 05396, 05144, 05159, 05165, 05172, 05173, 05175, 05052, 05059, 05352, 05355, 05377, 05111, 05234, 05277, 05286, 05292, 05304, 05272, 05124, 16034, 16042, 16031, 16030, 16026, 16023, 16013, 16014, 16022, 16225, 16226, 16227, 16228, 16229, 16220, 17079, </w:t>
      </w:r>
      <w:r w:rsidR="002D6DEA">
        <w:rPr>
          <w:sz w:val="28"/>
          <w:szCs w:val="28"/>
        </w:rPr>
        <w:t>17063, 16190, 15391, 17033, 17035, 16252, 15308, 15309, 15310, 12101, 04115, 04119, 04121, 04107, 04108, 04113, 04114, 04131,</w:t>
      </w:r>
      <w:r w:rsidR="005B7A94">
        <w:rPr>
          <w:sz w:val="28"/>
          <w:szCs w:val="28"/>
        </w:rPr>
        <w:t xml:space="preserve"> </w:t>
      </w:r>
      <w:r w:rsidR="002D6DEA">
        <w:rPr>
          <w:sz w:val="28"/>
          <w:szCs w:val="28"/>
        </w:rPr>
        <w:t>04134, 04001, 04029, 04039, 04040, 04043,04051, 04057, 04058, 04063, 04082, 04085, 04089, 04090, 04095, 04096, 04105,</w:t>
      </w:r>
      <w:r w:rsidR="005B7A94">
        <w:rPr>
          <w:sz w:val="28"/>
          <w:szCs w:val="28"/>
        </w:rPr>
        <w:t xml:space="preserve"> </w:t>
      </w:r>
      <w:r w:rsidR="002D6DEA">
        <w:rPr>
          <w:sz w:val="28"/>
          <w:szCs w:val="28"/>
        </w:rPr>
        <w:t>17002, 05050, 05051, 14019</w:t>
      </w:r>
      <w:r w:rsidR="00EE5E84">
        <w:rPr>
          <w:sz w:val="28"/>
          <w:szCs w:val="28"/>
        </w:rPr>
        <w:t xml:space="preserve"> </w:t>
      </w:r>
      <w:r w:rsidRPr="001F1FF5">
        <w:rPr>
          <w:sz w:val="28"/>
          <w:szCs w:val="28"/>
        </w:rPr>
        <w:t xml:space="preserve">з вимогою </w:t>
      </w:r>
      <w:r>
        <w:rPr>
          <w:sz w:val="28"/>
          <w:szCs w:val="28"/>
        </w:rPr>
        <w:t>звернутись до КП «Благоустрій Кременчука», вул.</w:t>
      </w:r>
      <w:r w:rsidR="005C6EED">
        <w:rPr>
          <w:sz w:val="28"/>
          <w:szCs w:val="28"/>
        </w:rPr>
        <w:t>  </w:t>
      </w:r>
      <w:r>
        <w:rPr>
          <w:sz w:val="28"/>
          <w:szCs w:val="28"/>
        </w:rPr>
        <w:t xml:space="preserve">1905 року, буд. 27, зателефонувавши: +38 0678040421. Крім того їх </w:t>
      </w:r>
      <w:proofErr w:type="spellStart"/>
      <w:r>
        <w:rPr>
          <w:sz w:val="28"/>
          <w:szCs w:val="28"/>
        </w:rPr>
        <w:t>попереджено</w:t>
      </w:r>
      <w:proofErr w:type="spellEnd"/>
      <w:r>
        <w:rPr>
          <w:sz w:val="28"/>
          <w:szCs w:val="28"/>
        </w:rPr>
        <w:t xml:space="preserve">, що у випадку не звернення власників металоконструкцій </w:t>
      </w:r>
      <w:r w:rsidRPr="00270D93">
        <w:rPr>
          <w:sz w:val="28"/>
          <w:szCs w:val="28"/>
        </w:rPr>
        <w:t>(гаражів)</w:t>
      </w:r>
      <w:r>
        <w:rPr>
          <w:sz w:val="28"/>
          <w:szCs w:val="28"/>
        </w:rPr>
        <w:t xml:space="preserve"> вищезазначене майно визнається</w:t>
      </w:r>
      <w:r w:rsidRPr="00270D93">
        <w:rPr>
          <w:sz w:val="28"/>
          <w:szCs w:val="28"/>
        </w:rPr>
        <w:t xml:space="preserve"> безхазяйним та відповідно до </w:t>
      </w:r>
      <w:r>
        <w:rPr>
          <w:sz w:val="28"/>
          <w:szCs w:val="28"/>
        </w:rPr>
        <w:t>Положення</w:t>
      </w:r>
      <w:r w:rsidRPr="00270D93">
        <w:rPr>
          <w:sz w:val="28"/>
          <w:szCs w:val="28"/>
        </w:rPr>
        <w:t xml:space="preserve"> про облік і використання безхазяйного майна та відумерлої спадщини у місті Кременчуці</w:t>
      </w:r>
      <w:r>
        <w:rPr>
          <w:sz w:val="28"/>
          <w:szCs w:val="28"/>
        </w:rPr>
        <w:t xml:space="preserve"> буде демонтоване та евакуйоване в примусовому порядку.</w:t>
      </w:r>
    </w:p>
    <w:p w14:paraId="4F834A92" w14:textId="13502F57" w:rsidR="004F36D7" w:rsidRPr="001F1FF5" w:rsidRDefault="004F36D7" w:rsidP="004F36D7">
      <w:pPr>
        <w:ind w:firstLine="567"/>
        <w:jc w:val="both"/>
        <w:rPr>
          <w:sz w:val="28"/>
          <w:szCs w:val="28"/>
        </w:rPr>
      </w:pPr>
      <w:r w:rsidRPr="001F1FF5">
        <w:rPr>
          <w:sz w:val="28"/>
          <w:szCs w:val="28"/>
        </w:rPr>
        <w:t xml:space="preserve">Керуючись Законом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відумерлої спадщини у місті Кременчуці, затвердженим рішенням виконавчого комітету Кременчуцької міської ради Полтавської області від 02.08.2019 № 1098, комісія </w:t>
      </w:r>
      <w:r w:rsidR="007C55C7" w:rsidRPr="005C6EED">
        <w:rPr>
          <w:sz w:val="28"/>
          <w:szCs w:val="28"/>
          <w:u w:val="single"/>
        </w:rPr>
        <w:t>03.04.2023</w:t>
      </w:r>
      <w:r w:rsidR="007C55C7" w:rsidRPr="007C55C7">
        <w:rPr>
          <w:sz w:val="28"/>
          <w:szCs w:val="28"/>
        </w:rPr>
        <w:t xml:space="preserve"> </w:t>
      </w:r>
      <w:r w:rsidRPr="001F1FF5">
        <w:rPr>
          <w:sz w:val="28"/>
          <w:szCs w:val="28"/>
        </w:rPr>
        <w:t xml:space="preserve">провела обстеження </w:t>
      </w:r>
      <w:r>
        <w:rPr>
          <w:sz w:val="28"/>
          <w:szCs w:val="28"/>
        </w:rPr>
        <w:t xml:space="preserve">вищезазначеного </w:t>
      </w:r>
      <w:r w:rsidRPr="001F1FF5">
        <w:rPr>
          <w:sz w:val="28"/>
          <w:szCs w:val="28"/>
        </w:rPr>
        <w:t>рухомого майна.</w:t>
      </w:r>
    </w:p>
    <w:p w14:paraId="7AD0AD82" w14:textId="3C3511F0" w:rsidR="004F36D7" w:rsidRPr="005C6EED" w:rsidRDefault="004F36D7" w:rsidP="004F36D7">
      <w:pPr>
        <w:ind w:firstLine="567"/>
        <w:jc w:val="both"/>
        <w:rPr>
          <w:bCs/>
          <w:sz w:val="20"/>
          <w:szCs w:val="20"/>
        </w:rPr>
      </w:pPr>
    </w:p>
    <w:p w14:paraId="329D58B3" w14:textId="77777777" w:rsidR="004F36D7" w:rsidRPr="001F1FF5" w:rsidRDefault="004F36D7" w:rsidP="004F36D7">
      <w:pPr>
        <w:ind w:firstLine="567"/>
        <w:jc w:val="both"/>
        <w:rPr>
          <w:b/>
          <w:sz w:val="28"/>
          <w:szCs w:val="28"/>
        </w:rPr>
      </w:pPr>
      <w:r w:rsidRPr="001F1FF5">
        <w:rPr>
          <w:b/>
          <w:sz w:val="28"/>
          <w:szCs w:val="28"/>
        </w:rPr>
        <w:t>При обстеженні комісія встановила наступне:</w:t>
      </w:r>
    </w:p>
    <w:p w14:paraId="5960AA43" w14:textId="77777777" w:rsidR="004F36D7" w:rsidRPr="005C6EED" w:rsidRDefault="004F36D7" w:rsidP="004F36D7">
      <w:pPr>
        <w:ind w:firstLine="567"/>
        <w:jc w:val="both"/>
        <w:rPr>
          <w:sz w:val="20"/>
          <w:szCs w:val="20"/>
        </w:rPr>
      </w:pPr>
    </w:p>
    <w:p w14:paraId="6C70A102" w14:textId="77777777" w:rsidR="004F36D7" w:rsidRPr="009A1AB1" w:rsidRDefault="004F36D7" w:rsidP="004F36D7">
      <w:pPr>
        <w:ind w:firstLine="567"/>
        <w:jc w:val="both"/>
        <w:rPr>
          <w:sz w:val="28"/>
          <w:szCs w:val="28"/>
        </w:rPr>
      </w:pPr>
      <w:r w:rsidRPr="009A1AB1">
        <w:rPr>
          <w:sz w:val="28"/>
          <w:szCs w:val="28"/>
        </w:rPr>
        <w:t xml:space="preserve">За адресами в м. Кременчуці: </w:t>
      </w:r>
    </w:p>
    <w:p w14:paraId="37DDAD4F" w14:textId="45283603" w:rsidR="004F36D7" w:rsidRDefault="004F36D7" w:rsidP="004F36D7">
      <w:pPr>
        <w:pStyle w:val="1"/>
        <w:numPr>
          <w:ilvl w:val="0"/>
          <w:numId w:val="1"/>
        </w:numPr>
        <w:jc w:val="both"/>
        <w:rPr>
          <w:sz w:val="28"/>
          <w:szCs w:val="28"/>
        </w:rPr>
      </w:pPr>
      <w:r>
        <w:rPr>
          <w:sz w:val="28"/>
          <w:szCs w:val="28"/>
        </w:rPr>
        <w:t xml:space="preserve">вул. Ярова, </w:t>
      </w:r>
      <w:r w:rsidR="00AB177C">
        <w:rPr>
          <w:sz w:val="28"/>
          <w:szCs w:val="28"/>
        </w:rPr>
        <w:t>в районі</w:t>
      </w:r>
      <w:r w:rsidRPr="00875776">
        <w:rPr>
          <w:sz w:val="28"/>
          <w:szCs w:val="28"/>
        </w:rPr>
        <w:t xml:space="preserve"> буд. № </w:t>
      </w:r>
      <w:r w:rsidR="00AB177C">
        <w:rPr>
          <w:sz w:val="28"/>
          <w:szCs w:val="28"/>
        </w:rPr>
        <w:t>1</w:t>
      </w:r>
      <w:r w:rsidRPr="00875776">
        <w:rPr>
          <w:sz w:val="28"/>
          <w:szCs w:val="28"/>
        </w:rPr>
        <w:t xml:space="preserve"> в кількості </w:t>
      </w:r>
      <w:r w:rsidR="00AB177C">
        <w:rPr>
          <w:sz w:val="28"/>
          <w:szCs w:val="28"/>
        </w:rPr>
        <w:t>восьми</w:t>
      </w:r>
      <w:r w:rsidRPr="00875776">
        <w:rPr>
          <w:sz w:val="28"/>
          <w:szCs w:val="28"/>
        </w:rPr>
        <w:t>;</w:t>
      </w:r>
    </w:p>
    <w:p w14:paraId="32ACFD23" w14:textId="1B4EE80A" w:rsidR="00AB177C" w:rsidRDefault="00AB177C" w:rsidP="004F36D7">
      <w:pPr>
        <w:pStyle w:val="1"/>
        <w:numPr>
          <w:ilvl w:val="0"/>
          <w:numId w:val="1"/>
        </w:numPr>
        <w:jc w:val="both"/>
        <w:rPr>
          <w:sz w:val="28"/>
          <w:szCs w:val="28"/>
        </w:rPr>
      </w:pPr>
      <w:r>
        <w:rPr>
          <w:sz w:val="28"/>
          <w:szCs w:val="28"/>
        </w:rPr>
        <w:t xml:space="preserve">вул. Олександра </w:t>
      </w:r>
      <w:proofErr w:type="spellStart"/>
      <w:r>
        <w:rPr>
          <w:sz w:val="28"/>
          <w:szCs w:val="28"/>
        </w:rPr>
        <w:t>Халаменюка</w:t>
      </w:r>
      <w:proofErr w:type="spellEnd"/>
      <w:r>
        <w:rPr>
          <w:sz w:val="28"/>
          <w:szCs w:val="28"/>
        </w:rPr>
        <w:t xml:space="preserve">, в районі </w:t>
      </w:r>
      <w:r w:rsidRPr="00875776">
        <w:rPr>
          <w:sz w:val="28"/>
          <w:szCs w:val="28"/>
        </w:rPr>
        <w:t xml:space="preserve">буд. № </w:t>
      </w:r>
      <w:r>
        <w:rPr>
          <w:sz w:val="28"/>
          <w:szCs w:val="28"/>
        </w:rPr>
        <w:t>6</w:t>
      </w:r>
      <w:r w:rsidRPr="00AB177C">
        <w:rPr>
          <w:sz w:val="28"/>
          <w:szCs w:val="28"/>
        </w:rPr>
        <w:t xml:space="preserve"> </w:t>
      </w:r>
      <w:r>
        <w:rPr>
          <w:sz w:val="28"/>
          <w:szCs w:val="28"/>
        </w:rPr>
        <w:t>в кількості одного;</w:t>
      </w:r>
    </w:p>
    <w:p w14:paraId="3D288E97" w14:textId="733202B2" w:rsidR="00AB177C" w:rsidRDefault="00AB177C" w:rsidP="00AB177C">
      <w:pPr>
        <w:pStyle w:val="1"/>
        <w:numPr>
          <w:ilvl w:val="0"/>
          <w:numId w:val="1"/>
        </w:numPr>
        <w:jc w:val="both"/>
        <w:rPr>
          <w:sz w:val="28"/>
          <w:szCs w:val="28"/>
        </w:rPr>
      </w:pPr>
      <w:r>
        <w:rPr>
          <w:sz w:val="28"/>
          <w:szCs w:val="28"/>
        </w:rPr>
        <w:t xml:space="preserve">вул. Майора </w:t>
      </w:r>
      <w:proofErr w:type="spellStart"/>
      <w:r>
        <w:rPr>
          <w:sz w:val="28"/>
          <w:szCs w:val="28"/>
        </w:rPr>
        <w:t>Борищака</w:t>
      </w:r>
      <w:proofErr w:type="spellEnd"/>
      <w:r>
        <w:rPr>
          <w:sz w:val="28"/>
          <w:szCs w:val="28"/>
        </w:rPr>
        <w:t xml:space="preserve">, </w:t>
      </w:r>
      <w:r w:rsidRPr="00875776">
        <w:rPr>
          <w:sz w:val="28"/>
          <w:szCs w:val="28"/>
        </w:rPr>
        <w:t xml:space="preserve">буд. № </w:t>
      </w:r>
      <w:r>
        <w:rPr>
          <w:sz w:val="28"/>
          <w:szCs w:val="28"/>
        </w:rPr>
        <w:t>35</w:t>
      </w:r>
      <w:r w:rsidRPr="00AB177C">
        <w:rPr>
          <w:sz w:val="28"/>
          <w:szCs w:val="28"/>
        </w:rPr>
        <w:t xml:space="preserve"> </w:t>
      </w:r>
      <w:r>
        <w:rPr>
          <w:sz w:val="28"/>
          <w:szCs w:val="28"/>
        </w:rPr>
        <w:t>в кількості одного;</w:t>
      </w:r>
    </w:p>
    <w:p w14:paraId="609E655E" w14:textId="65658190" w:rsidR="00AB177C" w:rsidRDefault="00AB177C" w:rsidP="00AB177C">
      <w:pPr>
        <w:pStyle w:val="1"/>
        <w:numPr>
          <w:ilvl w:val="0"/>
          <w:numId w:val="1"/>
        </w:numPr>
        <w:jc w:val="both"/>
        <w:rPr>
          <w:sz w:val="28"/>
          <w:szCs w:val="28"/>
        </w:rPr>
      </w:pPr>
      <w:r>
        <w:rPr>
          <w:sz w:val="28"/>
          <w:szCs w:val="28"/>
        </w:rPr>
        <w:t xml:space="preserve">вул. Харківська, </w:t>
      </w:r>
      <w:r w:rsidRPr="00875776">
        <w:rPr>
          <w:sz w:val="28"/>
          <w:szCs w:val="28"/>
        </w:rPr>
        <w:t xml:space="preserve">буд. № </w:t>
      </w:r>
      <w:r>
        <w:rPr>
          <w:sz w:val="28"/>
          <w:szCs w:val="28"/>
        </w:rPr>
        <w:t>26</w:t>
      </w:r>
      <w:r w:rsidRPr="00AB177C">
        <w:rPr>
          <w:sz w:val="28"/>
          <w:szCs w:val="28"/>
        </w:rPr>
        <w:t xml:space="preserve"> </w:t>
      </w:r>
      <w:r>
        <w:rPr>
          <w:sz w:val="28"/>
          <w:szCs w:val="28"/>
        </w:rPr>
        <w:t>в кількості одного;</w:t>
      </w:r>
    </w:p>
    <w:p w14:paraId="02286920" w14:textId="7BAF63CB" w:rsidR="00AB177C" w:rsidRDefault="00AB177C" w:rsidP="00AB177C">
      <w:pPr>
        <w:pStyle w:val="1"/>
        <w:numPr>
          <w:ilvl w:val="0"/>
          <w:numId w:val="1"/>
        </w:numPr>
        <w:jc w:val="both"/>
        <w:rPr>
          <w:sz w:val="28"/>
          <w:szCs w:val="28"/>
        </w:rPr>
      </w:pPr>
      <w:r>
        <w:rPr>
          <w:sz w:val="28"/>
          <w:szCs w:val="28"/>
        </w:rPr>
        <w:t xml:space="preserve">вул. Олексія Древаля, </w:t>
      </w:r>
      <w:r w:rsidRPr="00875776">
        <w:rPr>
          <w:sz w:val="28"/>
          <w:szCs w:val="28"/>
        </w:rPr>
        <w:t xml:space="preserve">буд. № </w:t>
      </w:r>
      <w:r>
        <w:rPr>
          <w:sz w:val="28"/>
          <w:szCs w:val="28"/>
        </w:rPr>
        <w:t>98/1</w:t>
      </w:r>
      <w:r w:rsidRPr="00AB177C">
        <w:rPr>
          <w:sz w:val="28"/>
          <w:szCs w:val="28"/>
        </w:rPr>
        <w:t xml:space="preserve"> </w:t>
      </w:r>
      <w:r>
        <w:rPr>
          <w:sz w:val="28"/>
          <w:szCs w:val="28"/>
        </w:rPr>
        <w:t>в кількості двох;</w:t>
      </w:r>
    </w:p>
    <w:p w14:paraId="129469EB" w14:textId="44B8D65F" w:rsidR="00AB177C" w:rsidRDefault="00AB177C" w:rsidP="00AB177C">
      <w:pPr>
        <w:pStyle w:val="1"/>
        <w:numPr>
          <w:ilvl w:val="0"/>
          <w:numId w:val="1"/>
        </w:numPr>
        <w:jc w:val="both"/>
        <w:rPr>
          <w:sz w:val="28"/>
          <w:szCs w:val="28"/>
        </w:rPr>
      </w:pPr>
      <w:r>
        <w:rPr>
          <w:sz w:val="28"/>
          <w:szCs w:val="28"/>
        </w:rPr>
        <w:t xml:space="preserve">вул. Олексія Древаля, </w:t>
      </w:r>
      <w:r w:rsidRPr="00875776">
        <w:rPr>
          <w:sz w:val="28"/>
          <w:szCs w:val="28"/>
        </w:rPr>
        <w:t xml:space="preserve">буд. № </w:t>
      </w:r>
      <w:r>
        <w:rPr>
          <w:sz w:val="28"/>
          <w:szCs w:val="28"/>
        </w:rPr>
        <w:t>101</w:t>
      </w:r>
      <w:r w:rsidRPr="00AB177C">
        <w:rPr>
          <w:sz w:val="28"/>
          <w:szCs w:val="28"/>
        </w:rPr>
        <w:t xml:space="preserve"> </w:t>
      </w:r>
      <w:r>
        <w:rPr>
          <w:sz w:val="28"/>
          <w:szCs w:val="28"/>
        </w:rPr>
        <w:t>в кількості одного;</w:t>
      </w:r>
    </w:p>
    <w:p w14:paraId="0204E67D" w14:textId="4B24B260" w:rsidR="008C7978" w:rsidRDefault="008C7978" w:rsidP="00AB177C">
      <w:pPr>
        <w:pStyle w:val="1"/>
        <w:numPr>
          <w:ilvl w:val="0"/>
          <w:numId w:val="1"/>
        </w:numPr>
        <w:jc w:val="both"/>
        <w:rPr>
          <w:sz w:val="28"/>
          <w:szCs w:val="28"/>
        </w:rPr>
      </w:pPr>
      <w:r>
        <w:rPr>
          <w:sz w:val="28"/>
          <w:szCs w:val="28"/>
        </w:rPr>
        <w:t xml:space="preserve">вул. Олексія Древаля, </w:t>
      </w:r>
      <w:r w:rsidRPr="00875776">
        <w:rPr>
          <w:sz w:val="28"/>
          <w:szCs w:val="28"/>
        </w:rPr>
        <w:t xml:space="preserve">буд. № </w:t>
      </w:r>
      <w:r>
        <w:rPr>
          <w:sz w:val="28"/>
          <w:szCs w:val="28"/>
        </w:rPr>
        <w:t>39</w:t>
      </w:r>
      <w:r w:rsidRPr="00AB177C">
        <w:rPr>
          <w:sz w:val="28"/>
          <w:szCs w:val="28"/>
        </w:rPr>
        <w:t xml:space="preserve"> </w:t>
      </w:r>
      <w:r>
        <w:rPr>
          <w:sz w:val="28"/>
          <w:szCs w:val="28"/>
        </w:rPr>
        <w:t>в кількості одного;</w:t>
      </w:r>
    </w:p>
    <w:p w14:paraId="0A5A4BDC" w14:textId="676822D9" w:rsidR="008C7978" w:rsidRDefault="008C7978" w:rsidP="008C7978">
      <w:pPr>
        <w:pStyle w:val="1"/>
        <w:numPr>
          <w:ilvl w:val="0"/>
          <w:numId w:val="1"/>
        </w:numPr>
        <w:jc w:val="both"/>
        <w:rPr>
          <w:sz w:val="28"/>
          <w:szCs w:val="28"/>
        </w:rPr>
      </w:pPr>
      <w:r>
        <w:rPr>
          <w:sz w:val="28"/>
          <w:szCs w:val="28"/>
        </w:rPr>
        <w:t xml:space="preserve">вул. Миколи </w:t>
      </w:r>
      <w:proofErr w:type="spellStart"/>
      <w:r>
        <w:rPr>
          <w:sz w:val="28"/>
          <w:szCs w:val="28"/>
        </w:rPr>
        <w:t>Татарулі</w:t>
      </w:r>
      <w:proofErr w:type="spellEnd"/>
      <w:r>
        <w:rPr>
          <w:sz w:val="28"/>
          <w:szCs w:val="28"/>
        </w:rPr>
        <w:t>, біля буд. № 42-А в кількості п’яти;</w:t>
      </w:r>
    </w:p>
    <w:p w14:paraId="02A50C79" w14:textId="2C8A3E56" w:rsidR="008C7978" w:rsidRPr="00C67615" w:rsidRDefault="008C7978" w:rsidP="008C7978">
      <w:pPr>
        <w:pStyle w:val="1"/>
        <w:numPr>
          <w:ilvl w:val="0"/>
          <w:numId w:val="1"/>
        </w:numPr>
        <w:jc w:val="both"/>
        <w:rPr>
          <w:sz w:val="28"/>
          <w:szCs w:val="28"/>
        </w:rPr>
      </w:pPr>
      <w:r>
        <w:rPr>
          <w:sz w:val="28"/>
          <w:szCs w:val="28"/>
        </w:rPr>
        <w:t xml:space="preserve">вул. Олексія </w:t>
      </w:r>
      <w:r w:rsidRPr="00D67455">
        <w:rPr>
          <w:sz w:val="28"/>
          <w:szCs w:val="28"/>
        </w:rPr>
        <w:t xml:space="preserve">Древаля, біля буд. № 114-А в кількості </w:t>
      </w:r>
      <w:r w:rsidR="008C393F">
        <w:rPr>
          <w:sz w:val="28"/>
          <w:szCs w:val="28"/>
        </w:rPr>
        <w:t>шес</w:t>
      </w:r>
      <w:r w:rsidRPr="00D67455">
        <w:rPr>
          <w:sz w:val="28"/>
          <w:szCs w:val="28"/>
        </w:rPr>
        <w:t>ти;</w:t>
      </w:r>
    </w:p>
    <w:p w14:paraId="59DBE36A" w14:textId="143DC83C" w:rsidR="008C7978" w:rsidRPr="00C67615" w:rsidRDefault="008C7978" w:rsidP="00AB177C">
      <w:pPr>
        <w:pStyle w:val="1"/>
        <w:numPr>
          <w:ilvl w:val="0"/>
          <w:numId w:val="1"/>
        </w:numPr>
        <w:jc w:val="both"/>
        <w:rPr>
          <w:sz w:val="28"/>
          <w:szCs w:val="28"/>
        </w:rPr>
      </w:pPr>
      <w:r w:rsidRPr="00C67615">
        <w:rPr>
          <w:sz w:val="28"/>
          <w:szCs w:val="28"/>
        </w:rPr>
        <w:t xml:space="preserve">вул. Миколи </w:t>
      </w:r>
      <w:proofErr w:type="spellStart"/>
      <w:r w:rsidRPr="00C67615">
        <w:rPr>
          <w:sz w:val="28"/>
          <w:szCs w:val="28"/>
        </w:rPr>
        <w:t>Татарулі</w:t>
      </w:r>
      <w:proofErr w:type="spellEnd"/>
      <w:r w:rsidRPr="00C67615">
        <w:rPr>
          <w:sz w:val="28"/>
          <w:szCs w:val="28"/>
        </w:rPr>
        <w:t>, біля буд. № 50 в кількості одного;</w:t>
      </w:r>
    </w:p>
    <w:p w14:paraId="328FAC61" w14:textId="4EA09FEE" w:rsidR="004F36D7" w:rsidRPr="00C67615" w:rsidRDefault="004F36D7" w:rsidP="004F36D7">
      <w:pPr>
        <w:pStyle w:val="1"/>
        <w:numPr>
          <w:ilvl w:val="0"/>
          <w:numId w:val="1"/>
        </w:numPr>
        <w:jc w:val="both"/>
        <w:rPr>
          <w:sz w:val="28"/>
          <w:szCs w:val="28"/>
        </w:rPr>
      </w:pPr>
      <w:r w:rsidRPr="00C67615">
        <w:rPr>
          <w:sz w:val="28"/>
          <w:szCs w:val="28"/>
        </w:rPr>
        <w:t xml:space="preserve">квартал </w:t>
      </w:r>
      <w:r w:rsidR="00F14B90" w:rsidRPr="00C67615">
        <w:rPr>
          <w:sz w:val="28"/>
          <w:szCs w:val="28"/>
        </w:rPr>
        <w:t>278</w:t>
      </w:r>
      <w:r w:rsidRPr="00C67615">
        <w:rPr>
          <w:sz w:val="28"/>
          <w:szCs w:val="28"/>
        </w:rPr>
        <w:t>, біля буд. №</w:t>
      </w:r>
      <w:r w:rsidR="00F14B90" w:rsidRPr="00C67615">
        <w:rPr>
          <w:sz w:val="28"/>
          <w:szCs w:val="28"/>
        </w:rPr>
        <w:t>№</w:t>
      </w:r>
      <w:r w:rsidRPr="00C67615">
        <w:rPr>
          <w:sz w:val="28"/>
          <w:szCs w:val="28"/>
        </w:rPr>
        <w:t xml:space="preserve"> 17</w:t>
      </w:r>
      <w:r w:rsidR="00F14B90" w:rsidRPr="00C67615">
        <w:rPr>
          <w:sz w:val="28"/>
          <w:szCs w:val="28"/>
        </w:rPr>
        <w:t>, 35, 36, 37</w:t>
      </w:r>
      <w:r w:rsidRPr="00C67615">
        <w:rPr>
          <w:sz w:val="28"/>
          <w:szCs w:val="28"/>
        </w:rPr>
        <w:t xml:space="preserve"> в кількості </w:t>
      </w:r>
      <w:r w:rsidR="00F14B90" w:rsidRPr="00C67615">
        <w:rPr>
          <w:sz w:val="28"/>
          <w:szCs w:val="28"/>
        </w:rPr>
        <w:t>шістнадцяти</w:t>
      </w:r>
      <w:r w:rsidRPr="00C67615">
        <w:rPr>
          <w:sz w:val="28"/>
          <w:szCs w:val="28"/>
        </w:rPr>
        <w:t>;</w:t>
      </w:r>
    </w:p>
    <w:p w14:paraId="03243B2A" w14:textId="30D2CE6E" w:rsidR="00F14B90" w:rsidRPr="00C67615" w:rsidRDefault="00F14B90" w:rsidP="004F36D7">
      <w:pPr>
        <w:pStyle w:val="1"/>
        <w:numPr>
          <w:ilvl w:val="0"/>
          <w:numId w:val="1"/>
        </w:numPr>
        <w:jc w:val="both"/>
        <w:rPr>
          <w:sz w:val="28"/>
          <w:szCs w:val="28"/>
        </w:rPr>
      </w:pPr>
      <w:r w:rsidRPr="00C67615">
        <w:rPr>
          <w:sz w:val="28"/>
          <w:szCs w:val="28"/>
        </w:rPr>
        <w:t>квартал 278, біля буд. №№ 25, 26 в кількості двох;</w:t>
      </w:r>
    </w:p>
    <w:p w14:paraId="224629A1" w14:textId="6395F8A6" w:rsidR="00F14B90" w:rsidRPr="00C67615" w:rsidRDefault="00F14B90" w:rsidP="004F36D7">
      <w:pPr>
        <w:pStyle w:val="1"/>
        <w:numPr>
          <w:ilvl w:val="0"/>
          <w:numId w:val="1"/>
        </w:numPr>
        <w:jc w:val="both"/>
        <w:rPr>
          <w:sz w:val="28"/>
          <w:szCs w:val="28"/>
        </w:rPr>
      </w:pPr>
      <w:r w:rsidRPr="00C67615">
        <w:rPr>
          <w:sz w:val="28"/>
          <w:szCs w:val="28"/>
        </w:rPr>
        <w:t>квартал 278, біля буд. №№ 23, 26 в кількості семи;</w:t>
      </w:r>
    </w:p>
    <w:p w14:paraId="0B70DC56" w14:textId="6851B503" w:rsidR="00F14B90" w:rsidRDefault="00F14B90" w:rsidP="004F36D7">
      <w:pPr>
        <w:pStyle w:val="1"/>
        <w:numPr>
          <w:ilvl w:val="0"/>
          <w:numId w:val="1"/>
        </w:numPr>
        <w:jc w:val="both"/>
        <w:rPr>
          <w:sz w:val="28"/>
          <w:szCs w:val="28"/>
        </w:rPr>
      </w:pPr>
      <w:r>
        <w:rPr>
          <w:sz w:val="28"/>
          <w:szCs w:val="28"/>
        </w:rPr>
        <w:t>квартал 304, біля буд. № 16 в кількості трьох;</w:t>
      </w:r>
    </w:p>
    <w:p w14:paraId="219A2F46" w14:textId="2CF8EC0D" w:rsidR="00F14B90" w:rsidRDefault="00F14B90" w:rsidP="004F36D7">
      <w:pPr>
        <w:pStyle w:val="1"/>
        <w:numPr>
          <w:ilvl w:val="0"/>
          <w:numId w:val="1"/>
        </w:numPr>
        <w:jc w:val="both"/>
        <w:rPr>
          <w:sz w:val="28"/>
          <w:szCs w:val="28"/>
        </w:rPr>
      </w:pPr>
      <w:r>
        <w:rPr>
          <w:sz w:val="28"/>
          <w:szCs w:val="28"/>
        </w:rPr>
        <w:t>вул. Героїв Маріуполя,</w:t>
      </w:r>
      <w:r w:rsidRPr="00F14B90">
        <w:rPr>
          <w:sz w:val="28"/>
          <w:szCs w:val="28"/>
        </w:rPr>
        <w:t xml:space="preserve"> </w:t>
      </w:r>
      <w:r>
        <w:rPr>
          <w:sz w:val="28"/>
          <w:szCs w:val="28"/>
        </w:rPr>
        <w:t>біля буд. № 75 в кількості одного;</w:t>
      </w:r>
    </w:p>
    <w:p w14:paraId="471F6009" w14:textId="6C8051F5" w:rsidR="00F14B90" w:rsidRDefault="00F14B90" w:rsidP="00F14B90">
      <w:pPr>
        <w:pStyle w:val="1"/>
        <w:numPr>
          <w:ilvl w:val="0"/>
          <w:numId w:val="1"/>
        </w:numPr>
        <w:jc w:val="both"/>
        <w:rPr>
          <w:sz w:val="28"/>
          <w:szCs w:val="28"/>
        </w:rPr>
      </w:pPr>
      <w:r>
        <w:rPr>
          <w:sz w:val="28"/>
          <w:szCs w:val="28"/>
        </w:rPr>
        <w:t>вул. Полковника Гегечкорі, біля буд. № 1, в кількості одного;</w:t>
      </w:r>
    </w:p>
    <w:p w14:paraId="11D51B5E" w14:textId="6A022C42" w:rsidR="002A7CF7" w:rsidRPr="002A7CF7" w:rsidRDefault="002A7CF7" w:rsidP="002A7CF7">
      <w:pPr>
        <w:pStyle w:val="1"/>
        <w:ind w:left="567"/>
        <w:jc w:val="center"/>
      </w:pPr>
      <w:r w:rsidRPr="002A7CF7">
        <w:lastRenderedPageBreak/>
        <w:t>3</w:t>
      </w:r>
    </w:p>
    <w:p w14:paraId="7068CA99" w14:textId="77777777" w:rsidR="002A7CF7" w:rsidRPr="002A7CF7" w:rsidRDefault="002A7CF7" w:rsidP="002A7CF7">
      <w:pPr>
        <w:pStyle w:val="1"/>
        <w:ind w:left="567"/>
        <w:jc w:val="center"/>
        <w:rPr>
          <w:sz w:val="16"/>
          <w:szCs w:val="16"/>
        </w:rPr>
      </w:pPr>
    </w:p>
    <w:p w14:paraId="6BBD6078" w14:textId="3B3CFF9A" w:rsidR="00F14B90" w:rsidRDefault="00F14B90" w:rsidP="00F14B90">
      <w:pPr>
        <w:pStyle w:val="1"/>
        <w:numPr>
          <w:ilvl w:val="0"/>
          <w:numId w:val="1"/>
        </w:numPr>
        <w:jc w:val="both"/>
        <w:rPr>
          <w:sz w:val="28"/>
          <w:szCs w:val="28"/>
        </w:rPr>
      </w:pPr>
      <w:r>
        <w:rPr>
          <w:sz w:val="28"/>
          <w:szCs w:val="28"/>
        </w:rPr>
        <w:t>вул. Шевченка, біля буд. №</w:t>
      </w:r>
      <w:r w:rsidR="003A4E51">
        <w:rPr>
          <w:sz w:val="28"/>
          <w:szCs w:val="28"/>
        </w:rPr>
        <w:t>№ 29, 31</w:t>
      </w:r>
      <w:r>
        <w:rPr>
          <w:sz w:val="28"/>
          <w:szCs w:val="28"/>
        </w:rPr>
        <w:t xml:space="preserve"> в кількості </w:t>
      </w:r>
      <w:r w:rsidR="003A4E51">
        <w:rPr>
          <w:sz w:val="28"/>
          <w:szCs w:val="28"/>
        </w:rPr>
        <w:t>п’яти</w:t>
      </w:r>
      <w:r>
        <w:rPr>
          <w:sz w:val="28"/>
          <w:szCs w:val="28"/>
        </w:rPr>
        <w:t>;</w:t>
      </w:r>
    </w:p>
    <w:p w14:paraId="70C68059" w14:textId="3550AD12" w:rsidR="003A4E51" w:rsidRDefault="003A4E51" w:rsidP="003A4E51">
      <w:pPr>
        <w:pStyle w:val="1"/>
        <w:numPr>
          <w:ilvl w:val="0"/>
          <w:numId w:val="1"/>
        </w:numPr>
        <w:jc w:val="both"/>
        <w:rPr>
          <w:sz w:val="28"/>
          <w:szCs w:val="28"/>
        </w:rPr>
      </w:pPr>
      <w:r>
        <w:rPr>
          <w:sz w:val="28"/>
          <w:szCs w:val="28"/>
        </w:rPr>
        <w:t>вул. Шевченка, біля буд. № 51 в кількості одного;</w:t>
      </w:r>
    </w:p>
    <w:p w14:paraId="3C6399E1" w14:textId="304E5AE9" w:rsidR="003A4E51" w:rsidRDefault="003A4E51" w:rsidP="003A4E51">
      <w:pPr>
        <w:pStyle w:val="1"/>
        <w:numPr>
          <w:ilvl w:val="0"/>
          <w:numId w:val="1"/>
        </w:numPr>
        <w:jc w:val="both"/>
        <w:rPr>
          <w:sz w:val="28"/>
          <w:szCs w:val="28"/>
        </w:rPr>
      </w:pPr>
      <w:r>
        <w:rPr>
          <w:sz w:val="28"/>
          <w:szCs w:val="28"/>
        </w:rPr>
        <w:t>вул. Шевченка, біля буд. № 56 в кількості трьох;</w:t>
      </w:r>
    </w:p>
    <w:p w14:paraId="64846B90" w14:textId="102D355B" w:rsidR="00F14B90" w:rsidRDefault="003A4E51" w:rsidP="004F36D7">
      <w:pPr>
        <w:pStyle w:val="1"/>
        <w:numPr>
          <w:ilvl w:val="0"/>
          <w:numId w:val="1"/>
        </w:numPr>
        <w:jc w:val="both"/>
        <w:rPr>
          <w:sz w:val="28"/>
          <w:szCs w:val="28"/>
        </w:rPr>
      </w:pPr>
      <w:r>
        <w:rPr>
          <w:sz w:val="28"/>
          <w:szCs w:val="28"/>
        </w:rPr>
        <w:t>вул. Соборна, біля буд. № 8/18</w:t>
      </w:r>
      <w:r w:rsidRPr="003A4E51">
        <w:rPr>
          <w:sz w:val="28"/>
          <w:szCs w:val="28"/>
        </w:rPr>
        <w:t xml:space="preserve"> </w:t>
      </w:r>
      <w:r>
        <w:rPr>
          <w:sz w:val="28"/>
          <w:szCs w:val="28"/>
        </w:rPr>
        <w:t>в кількості трьох;</w:t>
      </w:r>
    </w:p>
    <w:p w14:paraId="7D5ADA50" w14:textId="04B0D025" w:rsidR="003A4E51" w:rsidRDefault="003A4E51" w:rsidP="003A4E51">
      <w:pPr>
        <w:pStyle w:val="1"/>
        <w:numPr>
          <w:ilvl w:val="0"/>
          <w:numId w:val="1"/>
        </w:numPr>
        <w:jc w:val="both"/>
        <w:rPr>
          <w:sz w:val="28"/>
          <w:szCs w:val="28"/>
        </w:rPr>
      </w:pPr>
      <w:r>
        <w:rPr>
          <w:sz w:val="28"/>
          <w:szCs w:val="28"/>
        </w:rPr>
        <w:t>вул. Шевченка, біля буд. №№ 12, 14/10 в кількості трьох;</w:t>
      </w:r>
    </w:p>
    <w:p w14:paraId="3164A6AC" w14:textId="111CA793" w:rsidR="003A4E51" w:rsidRDefault="003A4E51" w:rsidP="004F36D7">
      <w:pPr>
        <w:pStyle w:val="1"/>
        <w:numPr>
          <w:ilvl w:val="0"/>
          <w:numId w:val="1"/>
        </w:numPr>
        <w:jc w:val="both"/>
        <w:rPr>
          <w:sz w:val="28"/>
          <w:szCs w:val="28"/>
        </w:rPr>
      </w:pPr>
      <w:r>
        <w:rPr>
          <w:sz w:val="28"/>
          <w:szCs w:val="28"/>
        </w:rPr>
        <w:t>вул. Українська, біля буд. № 3</w:t>
      </w:r>
      <w:r w:rsidRPr="003A4E51">
        <w:rPr>
          <w:sz w:val="28"/>
          <w:szCs w:val="28"/>
        </w:rPr>
        <w:t xml:space="preserve"> </w:t>
      </w:r>
      <w:r>
        <w:rPr>
          <w:sz w:val="28"/>
          <w:szCs w:val="28"/>
        </w:rPr>
        <w:t>в кількості шести;</w:t>
      </w:r>
    </w:p>
    <w:p w14:paraId="13555F5D" w14:textId="32565356" w:rsidR="003A4E51" w:rsidRDefault="003A4E51" w:rsidP="004F36D7">
      <w:pPr>
        <w:pStyle w:val="1"/>
        <w:numPr>
          <w:ilvl w:val="0"/>
          <w:numId w:val="1"/>
        </w:numPr>
        <w:jc w:val="both"/>
        <w:rPr>
          <w:sz w:val="28"/>
          <w:szCs w:val="28"/>
        </w:rPr>
      </w:pPr>
      <w:r>
        <w:rPr>
          <w:sz w:val="28"/>
          <w:szCs w:val="28"/>
        </w:rPr>
        <w:t>вул. Соборна, біля буд. № 26/37</w:t>
      </w:r>
      <w:r w:rsidRPr="003A4E51">
        <w:rPr>
          <w:sz w:val="28"/>
          <w:szCs w:val="28"/>
        </w:rPr>
        <w:t xml:space="preserve"> </w:t>
      </w:r>
      <w:r>
        <w:rPr>
          <w:sz w:val="28"/>
          <w:szCs w:val="28"/>
        </w:rPr>
        <w:t>в кількості одного;</w:t>
      </w:r>
    </w:p>
    <w:p w14:paraId="34C7D386" w14:textId="7EB1765E" w:rsidR="003A4E51" w:rsidRDefault="003A4E51" w:rsidP="004F36D7">
      <w:pPr>
        <w:pStyle w:val="1"/>
        <w:numPr>
          <w:ilvl w:val="0"/>
          <w:numId w:val="1"/>
        </w:numPr>
        <w:jc w:val="both"/>
        <w:rPr>
          <w:sz w:val="28"/>
          <w:szCs w:val="28"/>
        </w:rPr>
      </w:pPr>
      <w:r>
        <w:rPr>
          <w:sz w:val="28"/>
          <w:szCs w:val="28"/>
        </w:rPr>
        <w:t>вул. Небесної Сотні, біля буд. № 17 в кількості одного;</w:t>
      </w:r>
    </w:p>
    <w:p w14:paraId="5FAEF14C" w14:textId="2098F120" w:rsidR="003A4E51" w:rsidRDefault="003A4E51" w:rsidP="003A4E51">
      <w:pPr>
        <w:pStyle w:val="1"/>
        <w:numPr>
          <w:ilvl w:val="0"/>
          <w:numId w:val="1"/>
        </w:numPr>
        <w:jc w:val="both"/>
        <w:rPr>
          <w:sz w:val="28"/>
          <w:szCs w:val="28"/>
        </w:rPr>
      </w:pPr>
      <w:r>
        <w:rPr>
          <w:sz w:val="28"/>
          <w:szCs w:val="28"/>
        </w:rPr>
        <w:t xml:space="preserve">вул. Театральна, біля буд. № 44 в </w:t>
      </w:r>
      <w:r w:rsidRPr="0057224F">
        <w:rPr>
          <w:sz w:val="28"/>
          <w:szCs w:val="28"/>
        </w:rPr>
        <w:t xml:space="preserve">кількості </w:t>
      </w:r>
      <w:r>
        <w:rPr>
          <w:sz w:val="28"/>
          <w:szCs w:val="28"/>
        </w:rPr>
        <w:t>одного.</w:t>
      </w:r>
    </w:p>
    <w:p w14:paraId="0D865E1B" w14:textId="68493A1D" w:rsidR="004F36D7" w:rsidRPr="003A4E51" w:rsidRDefault="004F36D7" w:rsidP="005C6EED">
      <w:pPr>
        <w:pStyle w:val="1"/>
        <w:ind w:left="0" w:firstLine="567"/>
        <w:jc w:val="both"/>
        <w:rPr>
          <w:sz w:val="28"/>
          <w:szCs w:val="28"/>
        </w:rPr>
      </w:pPr>
      <w:r w:rsidRPr="003A4E51">
        <w:rPr>
          <w:sz w:val="28"/>
          <w:szCs w:val="28"/>
        </w:rPr>
        <w:t>Всього за вказаними адресами у м. Кременчуці знаходиться</w:t>
      </w:r>
      <w:r w:rsidR="00E45B20">
        <w:rPr>
          <w:sz w:val="28"/>
          <w:szCs w:val="28"/>
        </w:rPr>
        <w:t xml:space="preserve"> </w:t>
      </w:r>
      <w:r w:rsidR="007C55C7" w:rsidRPr="005C6EED">
        <w:rPr>
          <w:sz w:val="28"/>
          <w:szCs w:val="28"/>
        </w:rPr>
        <w:t>8</w:t>
      </w:r>
      <w:r w:rsidR="00471C96">
        <w:rPr>
          <w:sz w:val="28"/>
          <w:szCs w:val="28"/>
        </w:rPr>
        <w:t>2</w:t>
      </w:r>
      <w:r w:rsidR="005C6EED">
        <w:rPr>
          <w:sz w:val="28"/>
          <w:szCs w:val="28"/>
        </w:rPr>
        <w:t xml:space="preserve"> </w:t>
      </w:r>
      <w:r w:rsidRPr="005C6EED">
        <w:rPr>
          <w:sz w:val="28"/>
          <w:szCs w:val="28"/>
        </w:rPr>
        <w:t>(вісім</w:t>
      </w:r>
      <w:r w:rsidR="007C55C7" w:rsidRPr="005C6EED">
        <w:rPr>
          <w:sz w:val="28"/>
          <w:szCs w:val="28"/>
        </w:rPr>
        <w:t>десят</w:t>
      </w:r>
      <w:r w:rsidR="005C6EED">
        <w:rPr>
          <w:sz w:val="28"/>
          <w:szCs w:val="28"/>
        </w:rPr>
        <w:t xml:space="preserve"> </w:t>
      </w:r>
      <w:r w:rsidR="00471C96">
        <w:rPr>
          <w:sz w:val="28"/>
          <w:szCs w:val="28"/>
        </w:rPr>
        <w:t>два</w:t>
      </w:r>
      <w:r w:rsidRPr="005C6EED">
        <w:rPr>
          <w:sz w:val="28"/>
          <w:szCs w:val="28"/>
        </w:rPr>
        <w:t>) безхазяйних металоконструкцій (гаражів).</w:t>
      </w:r>
    </w:p>
    <w:p w14:paraId="76D4E4E8" w14:textId="77777777" w:rsidR="004F36D7" w:rsidRDefault="004F36D7" w:rsidP="00E45B20">
      <w:pPr>
        <w:ind w:firstLine="567"/>
        <w:jc w:val="both"/>
        <w:rPr>
          <w:sz w:val="28"/>
          <w:szCs w:val="28"/>
        </w:rPr>
      </w:pPr>
      <w:r w:rsidRPr="001F1FF5">
        <w:rPr>
          <w:sz w:val="28"/>
          <w:szCs w:val="28"/>
        </w:rPr>
        <w:t>В управлінні містобудування та архітектури та управлінні земельних р</w:t>
      </w:r>
      <w:r>
        <w:rPr>
          <w:sz w:val="28"/>
          <w:szCs w:val="28"/>
        </w:rPr>
        <w:t>есурсів інформація про власників</w:t>
      </w:r>
      <w:r w:rsidRPr="001F1FF5">
        <w:rPr>
          <w:sz w:val="28"/>
          <w:szCs w:val="28"/>
        </w:rPr>
        <w:t xml:space="preserve"> вищевказаного рухомого майна відсутня.</w:t>
      </w:r>
    </w:p>
    <w:p w14:paraId="2B0ED2F9" w14:textId="77777777" w:rsidR="004F36D7" w:rsidRPr="00F60A37" w:rsidRDefault="004F36D7" w:rsidP="004F36D7">
      <w:pPr>
        <w:ind w:firstLine="567"/>
        <w:jc w:val="both"/>
        <w:rPr>
          <w:sz w:val="20"/>
          <w:szCs w:val="20"/>
        </w:rPr>
      </w:pPr>
    </w:p>
    <w:p w14:paraId="72C065AF" w14:textId="2765AA2B" w:rsidR="004F36D7" w:rsidRPr="001F1FF5" w:rsidRDefault="004F36D7" w:rsidP="004F36D7">
      <w:pPr>
        <w:ind w:firstLine="567"/>
        <w:jc w:val="both"/>
        <w:rPr>
          <w:sz w:val="28"/>
          <w:szCs w:val="28"/>
        </w:rPr>
      </w:pPr>
      <w:r w:rsidRPr="001F1FF5">
        <w:rPr>
          <w:sz w:val="28"/>
          <w:szCs w:val="28"/>
        </w:rPr>
        <w:t xml:space="preserve">Станом на </w:t>
      </w:r>
      <w:r w:rsidR="007C55C7" w:rsidRPr="005C6EED">
        <w:rPr>
          <w:sz w:val="28"/>
          <w:szCs w:val="28"/>
          <w:u w:val="single"/>
        </w:rPr>
        <w:t>03.04.2023</w:t>
      </w:r>
      <w:r w:rsidRPr="005C6EED">
        <w:rPr>
          <w:sz w:val="28"/>
          <w:szCs w:val="28"/>
        </w:rPr>
        <w:t xml:space="preserve"> вищевказане</w:t>
      </w:r>
      <w:r w:rsidRPr="001F1FF5">
        <w:rPr>
          <w:sz w:val="28"/>
          <w:szCs w:val="28"/>
        </w:rPr>
        <w:t xml:space="preserve"> рухоме майно не демонтоване.</w:t>
      </w:r>
    </w:p>
    <w:p w14:paraId="5A09D280" w14:textId="77777777" w:rsidR="004F36D7" w:rsidRPr="001F1FF5" w:rsidRDefault="004F36D7" w:rsidP="004F36D7">
      <w:pPr>
        <w:ind w:firstLine="567"/>
        <w:jc w:val="center"/>
        <w:rPr>
          <w:sz w:val="16"/>
          <w:szCs w:val="16"/>
        </w:rPr>
      </w:pPr>
    </w:p>
    <w:p w14:paraId="45DD4FF1" w14:textId="77777777" w:rsidR="004F36D7" w:rsidRPr="001F1FF5" w:rsidRDefault="004F36D7" w:rsidP="004F36D7">
      <w:pPr>
        <w:ind w:firstLine="567"/>
        <w:jc w:val="both"/>
        <w:rPr>
          <w:sz w:val="28"/>
          <w:szCs w:val="28"/>
        </w:rPr>
      </w:pPr>
      <w:r w:rsidRPr="001F1FF5">
        <w:rPr>
          <w:sz w:val="28"/>
          <w:szCs w:val="28"/>
        </w:rPr>
        <w:t xml:space="preserve">На підставі вищевикладеного </w:t>
      </w:r>
      <w:r w:rsidRPr="001F1FF5">
        <w:rPr>
          <w:b/>
          <w:sz w:val="28"/>
          <w:szCs w:val="28"/>
          <w:u w:val="single"/>
        </w:rPr>
        <w:t>комісія пропонує</w:t>
      </w:r>
      <w:r w:rsidRPr="001F1FF5">
        <w:rPr>
          <w:sz w:val="28"/>
          <w:szCs w:val="28"/>
          <w:u w:val="single"/>
        </w:rPr>
        <w:t>:</w:t>
      </w:r>
    </w:p>
    <w:p w14:paraId="5650A96A" w14:textId="77777777" w:rsidR="004F36D7" w:rsidRPr="001F1FF5" w:rsidRDefault="004F36D7" w:rsidP="004F36D7">
      <w:pPr>
        <w:ind w:firstLine="567"/>
        <w:jc w:val="both"/>
        <w:rPr>
          <w:sz w:val="16"/>
          <w:szCs w:val="16"/>
        </w:rPr>
      </w:pPr>
    </w:p>
    <w:p w14:paraId="6F8031AE" w14:textId="77777777" w:rsidR="004F36D7" w:rsidRPr="001F1FF5" w:rsidRDefault="004F36D7" w:rsidP="004F36D7">
      <w:pPr>
        <w:ind w:firstLine="567"/>
        <w:jc w:val="both"/>
        <w:rPr>
          <w:sz w:val="28"/>
          <w:szCs w:val="28"/>
        </w:rPr>
      </w:pPr>
      <w:r w:rsidRPr="001F1FF5">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23FEC8D0" w14:textId="77777777" w:rsidR="004F36D7" w:rsidRPr="001F1FF5" w:rsidRDefault="004F36D7" w:rsidP="004F36D7">
      <w:pPr>
        <w:ind w:firstLine="567"/>
        <w:jc w:val="both"/>
        <w:rPr>
          <w:sz w:val="28"/>
          <w:szCs w:val="28"/>
        </w:rPr>
      </w:pPr>
      <w:r w:rsidRPr="001F1FF5">
        <w:rPr>
          <w:sz w:val="28"/>
          <w:szCs w:val="28"/>
        </w:rPr>
        <w:t xml:space="preserve">2. Управлінню містобудування та архітектури Кременчуцької міської ради </w:t>
      </w:r>
      <w:r w:rsidRPr="001F1FF5">
        <w:rPr>
          <w:noProof/>
          <w:sz w:val="28"/>
          <w:szCs w:val="28"/>
        </w:rPr>
        <w:t>Кременчуцького району</w:t>
      </w:r>
      <w:r w:rsidRPr="001F1FF5">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1:500 на рухоме майно, яке підлягає демонтажу та евакуації.</w:t>
      </w:r>
    </w:p>
    <w:p w14:paraId="006A9CEC" w14:textId="214F5CC6" w:rsidR="004F36D7" w:rsidRPr="001F1FF5" w:rsidRDefault="004F36D7" w:rsidP="004F36D7">
      <w:pPr>
        <w:ind w:firstLine="567"/>
        <w:jc w:val="both"/>
        <w:rPr>
          <w:sz w:val="28"/>
          <w:szCs w:val="28"/>
        </w:rPr>
      </w:pPr>
      <w:r w:rsidRPr="001F1FF5">
        <w:rPr>
          <w:sz w:val="28"/>
          <w:szCs w:val="28"/>
        </w:rPr>
        <w:t>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w:t>
      </w:r>
      <w:r w:rsidR="007C55C7">
        <w:rPr>
          <w:sz w:val="28"/>
          <w:szCs w:val="28"/>
        </w:rPr>
        <w:t>є</w:t>
      </w:r>
      <w:r w:rsidRPr="001F1FF5">
        <w:rPr>
          <w:sz w:val="28"/>
          <w:szCs w:val="28"/>
        </w:rPr>
        <w:t>кт рішення про демонтаж та евакуацію вищевказаного рухомого (безхазяйного) майна.</w:t>
      </w:r>
    </w:p>
    <w:p w14:paraId="1512B68B" w14:textId="77777777" w:rsidR="004F36D7" w:rsidRPr="001F1FF5" w:rsidRDefault="004F36D7" w:rsidP="004F36D7">
      <w:pPr>
        <w:ind w:firstLine="567"/>
        <w:jc w:val="both"/>
        <w:rPr>
          <w:sz w:val="28"/>
          <w:szCs w:val="28"/>
        </w:rPr>
      </w:pPr>
    </w:p>
    <w:p w14:paraId="09F1BDCE" w14:textId="77777777" w:rsidR="004F36D7" w:rsidRPr="001F1FF5" w:rsidRDefault="004F36D7" w:rsidP="004F36D7">
      <w:pPr>
        <w:pStyle w:val="a3"/>
        <w:tabs>
          <w:tab w:val="left" w:pos="7020"/>
        </w:tabs>
        <w:rPr>
          <w:sz w:val="28"/>
          <w:szCs w:val="28"/>
          <w:lang w:val="uk-UA"/>
        </w:rPr>
      </w:pPr>
      <w:r w:rsidRPr="001F1FF5">
        <w:rPr>
          <w:sz w:val="28"/>
          <w:szCs w:val="28"/>
          <w:lang w:val="uk-UA"/>
        </w:rPr>
        <w:t xml:space="preserve">Акт складено у  </w:t>
      </w:r>
      <w:r w:rsidRPr="001F1FF5">
        <w:rPr>
          <w:sz w:val="28"/>
          <w:szCs w:val="28"/>
          <w:u w:val="single"/>
          <w:lang w:val="uk-UA"/>
        </w:rPr>
        <w:t>3  (трьох)</w:t>
      </w:r>
      <w:r w:rsidRPr="001F1FF5">
        <w:rPr>
          <w:sz w:val="28"/>
          <w:szCs w:val="28"/>
          <w:lang w:val="uk-UA"/>
        </w:rPr>
        <w:t xml:space="preserve">  примірниках.</w:t>
      </w:r>
    </w:p>
    <w:p w14:paraId="1A0B3582" w14:textId="77777777" w:rsidR="004F36D7" w:rsidRPr="001F1FF5" w:rsidRDefault="004F36D7" w:rsidP="004F36D7">
      <w:pPr>
        <w:ind w:firstLine="567"/>
        <w:jc w:val="both"/>
        <w:rPr>
          <w:sz w:val="28"/>
          <w:szCs w:val="28"/>
        </w:rPr>
      </w:pPr>
    </w:p>
    <w:p w14:paraId="3B1077C2" w14:textId="4A55AD7A" w:rsidR="004F36D7" w:rsidRPr="001F1FF5" w:rsidRDefault="004F36D7" w:rsidP="004F36D7">
      <w:pPr>
        <w:jc w:val="both"/>
        <w:rPr>
          <w:sz w:val="28"/>
          <w:szCs w:val="28"/>
        </w:rPr>
      </w:pPr>
      <w:r w:rsidRPr="001F1FF5">
        <w:rPr>
          <w:sz w:val="28"/>
          <w:szCs w:val="28"/>
        </w:rPr>
        <w:t>Голова комісії</w:t>
      </w:r>
      <w:r w:rsidRPr="001F1FF5">
        <w:rPr>
          <w:sz w:val="28"/>
          <w:szCs w:val="28"/>
        </w:rPr>
        <w:tab/>
      </w:r>
      <w:r w:rsidRPr="001F1FF5">
        <w:rPr>
          <w:sz w:val="28"/>
          <w:szCs w:val="28"/>
        </w:rPr>
        <w:tab/>
      </w:r>
      <w:r>
        <w:rPr>
          <w:sz w:val="28"/>
          <w:szCs w:val="28"/>
        </w:rPr>
        <w:t xml:space="preserve">    </w:t>
      </w:r>
      <w:r w:rsidR="00CB0113" w:rsidRPr="001F1FF5">
        <w:rPr>
          <w:sz w:val="28"/>
          <w:szCs w:val="28"/>
        </w:rPr>
        <w:t>____________</w:t>
      </w:r>
      <w:r w:rsidRPr="001F1FF5">
        <w:rPr>
          <w:sz w:val="28"/>
          <w:szCs w:val="28"/>
        </w:rPr>
        <w:tab/>
        <w:t>Антон Ядров</w:t>
      </w:r>
    </w:p>
    <w:p w14:paraId="01CF202A" w14:textId="77777777" w:rsidR="004F36D7" w:rsidRPr="001F1FF5" w:rsidRDefault="004F36D7" w:rsidP="004F36D7">
      <w:pPr>
        <w:ind w:firstLine="567"/>
        <w:jc w:val="both"/>
        <w:rPr>
          <w:sz w:val="28"/>
          <w:szCs w:val="28"/>
        </w:rPr>
      </w:pPr>
    </w:p>
    <w:p w14:paraId="02119C6A" w14:textId="1FD25375" w:rsidR="004F36D7" w:rsidRPr="001F1FF5" w:rsidRDefault="004F36D7" w:rsidP="004F36D7">
      <w:pPr>
        <w:jc w:val="both"/>
        <w:rPr>
          <w:sz w:val="28"/>
          <w:szCs w:val="28"/>
        </w:rPr>
      </w:pPr>
      <w:r w:rsidRPr="001F1FF5">
        <w:rPr>
          <w:sz w:val="28"/>
          <w:szCs w:val="28"/>
        </w:rPr>
        <w:t xml:space="preserve">Заступник голови комісії </w:t>
      </w:r>
      <w:r>
        <w:rPr>
          <w:sz w:val="28"/>
          <w:szCs w:val="28"/>
        </w:rPr>
        <w:t xml:space="preserve"> </w:t>
      </w:r>
      <w:r w:rsidR="005C6EED" w:rsidRPr="001F1FF5">
        <w:rPr>
          <w:sz w:val="28"/>
          <w:szCs w:val="28"/>
        </w:rPr>
        <w:t>____________</w:t>
      </w:r>
      <w:r w:rsidRPr="001F1FF5">
        <w:rPr>
          <w:sz w:val="28"/>
          <w:szCs w:val="28"/>
        </w:rPr>
        <w:tab/>
        <w:t>Тетяна Жук</w:t>
      </w:r>
    </w:p>
    <w:p w14:paraId="78AA47FA" w14:textId="77777777" w:rsidR="004F36D7" w:rsidRPr="001F1FF5" w:rsidRDefault="004F36D7" w:rsidP="004F36D7">
      <w:pPr>
        <w:ind w:firstLine="567"/>
        <w:jc w:val="both"/>
        <w:rPr>
          <w:sz w:val="28"/>
          <w:szCs w:val="28"/>
        </w:rPr>
      </w:pPr>
    </w:p>
    <w:p w14:paraId="37983EDF" w14:textId="77777777" w:rsidR="004F36D7" w:rsidRPr="001F1FF5" w:rsidRDefault="004F36D7" w:rsidP="004F36D7">
      <w:pPr>
        <w:jc w:val="both"/>
        <w:rPr>
          <w:sz w:val="28"/>
          <w:szCs w:val="28"/>
        </w:rPr>
      </w:pPr>
      <w:r w:rsidRPr="001F1FF5">
        <w:rPr>
          <w:sz w:val="28"/>
          <w:szCs w:val="28"/>
        </w:rPr>
        <w:t>Секретар комісії</w:t>
      </w:r>
      <w:r w:rsidRPr="001F1FF5">
        <w:rPr>
          <w:sz w:val="28"/>
          <w:szCs w:val="28"/>
        </w:rPr>
        <w:tab/>
      </w:r>
      <w:r w:rsidRPr="001F1FF5">
        <w:rPr>
          <w:sz w:val="28"/>
          <w:szCs w:val="28"/>
        </w:rPr>
        <w:tab/>
      </w:r>
      <w:r>
        <w:rPr>
          <w:sz w:val="28"/>
          <w:szCs w:val="28"/>
        </w:rPr>
        <w:t xml:space="preserve">    </w:t>
      </w:r>
      <w:r w:rsidRPr="00F60A37">
        <w:rPr>
          <w:sz w:val="28"/>
          <w:szCs w:val="28"/>
        </w:rPr>
        <w:t>____________</w:t>
      </w:r>
      <w:r w:rsidRPr="001F1FF5">
        <w:rPr>
          <w:sz w:val="28"/>
          <w:szCs w:val="28"/>
        </w:rPr>
        <w:tab/>
        <w:t>Сергій Киричейко</w:t>
      </w:r>
    </w:p>
    <w:p w14:paraId="66B0C95A" w14:textId="77777777" w:rsidR="004F36D7" w:rsidRPr="00F60A37" w:rsidRDefault="004F36D7" w:rsidP="004F36D7">
      <w:pPr>
        <w:ind w:firstLine="567"/>
        <w:jc w:val="both"/>
        <w:rPr>
          <w:sz w:val="16"/>
          <w:szCs w:val="16"/>
        </w:rPr>
      </w:pPr>
    </w:p>
    <w:tbl>
      <w:tblPr>
        <w:tblW w:w="10368" w:type="dxa"/>
        <w:tblLayout w:type="fixed"/>
        <w:tblLook w:val="01E0" w:firstRow="1" w:lastRow="1" w:firstColumn="1" w:lastColumn="1" w:noHBand="0" w:noVBand="0"/>
      </w:tblPr>
      <w:tblGrid>
        <w:gridCol w:w="2088"/>
        <w:gridCol w:w="2700"/>
        <w:gridCol w:w="5580"/>
      </w:tblGrid>
      <w:tr w:rsidR="004F36D7" w:rsidRPr="001848C4" w14:paraId="4BF6CD4B" w14:textId="77777777" w:rsidTr="007E0DC9">
        <w:tc>
          <w:tcPr>
            <w:tcW w:w="2088" w:type="dxa"/>
          </w:tcPr>
          <w:p w14:paraId="27296175" w14:textId="77777777" w:rsidR="004F36D7" w:rsidRPr="001848C4" w:rsidRDefault="004F36D7" w:rsidP="007E0DC9">
            <w:pPr>
              <w:jc w:val="both"/>
              <w:rPr>
                <w:sz w:val="26"/>
                <w:szCs w:val="26"/>
              </w:rPr>
            </w:pPr>
            <w:r w:rsidRPr="001848C4">
              <w:rPr>
                <w:sz w:val="26"/>
                <w:szCs w:val="26"/>
                <w:u w:val="single"/>
              </w:rPr>
              <w:t>Члени комісії</w:t>
            </w:r>
            <w:r w:rsidRPr="001848C4">
              <w:rPr>
                <w:sz w:val="26"/>
                <w:szCs w:val="26"/>
              </w:rPr>
              <w:t xml:space="preserve">: </w:t>
            </w:r>
          </w:p>
        </w:tc>
        <w:tc>
          <w:tcPr>
            <w:tcW w:w="2700" w:type="dxa"/>
          </w:tcPr>
          <w:p w14:paraId="798C7E39" w14:textId="77777777" w:rsidR="004F36D7" w:rsidRPr="001848C4" w:rsidRDefault="004F36D7" w:rsidP="007E0DC9">
            <w:pPr>
              <w:jc w:val="both"/>
              <w:rPr>
                <w:sz w:val="26"/>
                <w:szCs w:val="26"/>
              </w:rPr>
            </w:pPr>
            <w:r w:rsidRPr="001848C4">
              <w:rPr>
                <w:sz w:val="26"/>
                <w:szCs w:val="26"/>
              </w:rPr>
              <w:t>_______________</w:t>
            </w:r>
          </w:p>
        </w:tc>
        <w:tc>
          <w:tcPr>
            <w:tcW w:w="5580" w:type="dxa"/>
          </w:tcPr>
          <w:p w14:paraId="1DD33DCE" w14:textId="77777777" w:rsidR="004F36D7" w:rsidRPr="001848C4" w:rsidRDefault="004F36D7" w:rsidP="007E0DC9">
            <w:pPr>
              <w:jc w:val="both"/>
              <w:rPr>
                <w:sz w:val="26"/>
                <w:szCs w:val="26"/>
              </w:rPr>
            </w:pPr>
            <w:r w:rsidRPr="001848C4">
              <w:rPr>
                <w:sz w:val="26"/>
                <w:szCs w:val="26"/>
              </w:rPr>
              <w:t>______________________________________</w:t>
            </w:r>
          </w:p>
        </w:tc>
      </w:tr>
      <w:tr w:rsidR="004F36D7" w:rsidRPr="007E029C" w14:paraId="32EA5392" w14:textId="77777777" w:rsidTr="007E0DC9">
        <w:tc>
          <w:tcPr>
            <w:tcW w:w="2088" w:type="dxa"/>
          </w:tcPr>
          <w:p w14:paraId="562E9EB2" w14:textId="77777777" w:rsidR="004F36D7" w:rsidRPr="007E029C" w:rsidRDefault="004F36D7" w:rsidP="007E0DC9">
            <w:pPr>
              <w:ind w:firstLine="567"/>
              <w:jc w:val="both"/>
              <w:rPr>
                <w:sz w:val="26"/>
                <w:szCs w:val="26"/>
                <w:u w:val="single"/>
              </w:rPr>
            </w:pPr>
          </w:p>
        </w:tc>
        <w:tc>
          <w:tcPr>
            <w:tcW w:w="2700" w:type="dxa"/>
          </w:tcPr>
          <w:p w14:paraId="558AF472" w14:textId="77777777" w:rsidR="004F36D7" w:rsidRPr="007E029C" w:rsidRDefault="004F36D7" w:rsidP="007E0DC9">
            <w:pPr>
              <w:jc w:val="both"/>
              <w:rPr>
                <w:sz w:val="26"/>
                <w:szCs w:val="26"/>
                <w:u w:val="single"/>
              </w:rPr>
            </w:pPr>
            <w:r w:rsidRPr="007E029C">
              <w:rPr>
                <w:sz w:val="26"/>
                <w:szCs w:val="26"/>
                <w:u w:val="single"/>
              </w:rPr>
              <w:t>_______________</w:t>
            </w:r>
          </w:p>
        </w:tc>
        <w:tc>
          <w:tcPr>
            <w:tcW w:w="5580" w:type="dxa"/>
          </w:tcPr>
          <w:p w14:paraId="4ED094D3" w14:textId="77777777" w:rsidR="004F36D7" w:rsidRPr="007E029C" w:rsidRDefault="004F36D7" w:rsidP="007E0DC9">
            <w:pPr>
              <w:jc w:val="both"/>
              <w:rPr>
                <w:sz w:val="26"/>
                <w:szCs w:val="26"/>
                <w:u w:val="single"/>
              </w:rPr>
            </w:pPr>
            <w:r w:rsidRPr="007E029C">
              <w:rPr>
                <w:sz w:val="26"/>
                <w:szCs w:val="26"/>
                <w:u w:val="single"/>
              </w:rPr>
              <w:t>______________________________________</w:t>
            </w:r>
          </w:p>
        </w:tc>
      </w:tr>
      <w:tr w:rsidR="004F36D7" w:rsidRPr="007E029C" w14:paraId="08298139" w14:textId="77777777" w:rsidTr="007E0DC9">
        <w:tc>
          <w:tcPr>
            <w:tcW w:w="2088" w:type="dxa"/>
          </w:tcPr>
          <w:p w14:paraId="6294D79C" w14:textId="77777777" w:rsidR="004F36D7" w:rsidRPr="007E029C" w:rsidRDefault="004F36D7" w:rsidP="007E0DC9">
            <w:pPr>
              <w:ind w:firstLine="567"/>
              <w:jc w:val="both"/>
              <w:rPr>
                <w:sz w:val="26"/>
                <w:szCs w:val="26"/>
                <w:u w:val="single"/>
              </w:rPr>
            </w:pPr>
          </w:p>
        </w:tc>
        <w:tc>
          <w:tcPr>
            <w:tcW w:w="2700" w:type="dxa"/>
          </w:tcPr>
          <w:p w14:paraId="03207822" w14:textId="77777777" w:rsidR="004F36D7" w:rsidRPr="007E029C" w:rsidRDefault="004F36D7" w:rsidP="007E0DC9">
            <w:pPr>
              <w:jc w:val="both"/>
              <w:rPr>
                <w:sz w:val="26"/>
                <w:szCs w:val="26"/>
                <w:u w:val="single"/>
              </w:rPr>
            </w:pPr>
            <w:r w:rsidRPr="007E029C">
              <w:rPr>
                <w:sz w:val="26"/>
                <w:szCs w:val="26"/>
                <w:u w:val="single"/>
              </w:rPr>
              <w:t>_______________</w:t>
            </w:r>
          </w:p>
        </w:tc>
        <w:tc>
          <w:tcPr>
            <w:tcW w:w="5580" w:type="dxa"/>
          </w:tcPr>
          <w:p w14:paraId="0FAD5884" w14:textId="77777777" w:rsidR="004F36D7" w:rsidRPr="007E029C" w:rsidRDefault="004F36D7" w:rsidP="007E0DC9">
            <w:pPr>
              <w:jc w:val="both"/>
              <w:rPr>
                <w:sz w:val="26"/>
                <w:szCs w:val="26"/>
                <w:u w:val="single"/>
              </w:rPr>
            </w:pPr>
            <w:r w:rsidRPr="007E029C">
              <w:rPr>
                <w:sz w:val="26"/>
                <w:szCs w:val="26"/>
                <w:u w:val="single"/>
              </w:rPr>
              <w:t>______________________________________</w:t>
            </w:r>
          </w:p>
        </w:tc>
      </w:tr>
      <w:tr w:rsidR="004F36D7" w:rsidRPr="007E029C" w14:paraId="247BC7A6" w14:textId="77777777" w:rsidTr="007E0DC9">
        <w:tc>
          <w:tcPr>
            <w:tcW w:w="2088" w:type="dxa"/>
          </w:tcPr>
          <w:p w14:paraId="3B4F13D7" w14:textId="77777777" w:rsidR="004F36D7" w:rsidRPr="007E029C" w:rsidRDefault="004F36D7" w:rsidP="007E0DC9">
            <w:pPr>
              <w:ind w:firstLine="567"/>
              <w:jc w:val="both"/>
              <w:rPr>
                <w:sz w:val="26"/>
                <w:szCs w:val="26"/>
                <w:u w:val="single"/>
              </w:rPr>
            </w:pPr>
          </w:p>
        </w:tc>
        <w:tc>
          <w:tcPr>
            <w:tcW w:w="2700" w:type="dxa"/>
          </w:tcPr>
          <w:p w14:paraId="63B8F86B" w14:textId="77777777" w:rsidR="004F36D7" w:rsidRPr="007E029C" w:rsidRDefault="004F36D7" w:rsidP="007E0DC9">
            <w:pPr>
              <w:jc w:val="both"/>
              <w:rPr>
                <w:sz w:val="26"/>
                <w:szCs w:val="26"/>
                <w:u w:val="single"/>
              </w:rPr>
            </w:pPr>
            <w:r w:rsidRPr="007E029C">
              <w:rPr>
                <w:sz w:val="26"/>
                <w:szCs w:val="26"/>
                <w:u w:val="single"/>
              </w:rPr>
              <w:t>_______________</w:t>
            </w:r>
          </w:p>
        </w:tc>
        <w:tc>
          <w:tcPr>
            <w:tcW w:w="5580" w:type="dxa"/>
          </w:tcPr>
          <w:p w14:paraId="4A1F0E7E" w14:textId="77777777" w:rsidR="004F36D7" w:rsidRPr="007E029C" w:rsidRDefault="004F36D7" w:rsidP="007E0DC9">
            <w:pPr>
              <w:jc w:val="both"/>
              <w:rPr>
                <w:sz w:val="26"/>
                <w:szCs w:val="26"/>
                <w:u w:val="single"/>
              </w:rPr>
            </w:pPr>
            <w:r w:rsidRPr="007E029C">
              <w:rPr>
                <w:sz w:val="26"/>
                <w:szCs w:val="26"/>
                <w:u w:val="single"/>
              </w:rPr>
              <w:t>______________________________________</w:t>
            </w:r>
          </w:p>
        </w:tc>
      </w:tr>
      <w:tr w:rsidR="004F36D7" w:rsidRPr="007E029C" w14:paraId="0350B6CD" w14:textId="77777777" w:rsidTr="007E0DC9">
        <w:tc>
          <w:tcPr>
            <w:tcW w:w="2088" w:type="dxa"/>
          </w:tcPr>
          <w:p w14:paraId="3BA6F6E8" w14:textId="77777777" w:rsidR="004F36D7" w:rsidRPr="007E029C" w:rsidRDefault="004F36D7" w:rsidP="007E0DC9">
            <w:pPr>
              <w:ind w:firstLine="567"/>
              <w:jc w:val="both"/>
              <w:rPr>
                <w:sz w:val="26"/>
                <w:szCs w:val="26"/>
                <w:u w:val="single"/>
              </w:rPr>
            </w:pPr>
          </w:p>
        </w:tc>
        <w:tc>
          <w:tcPr>
            <w:tcW w:w="2700" w:type="dxa"/>
          </w:tcPr>
          <w:p w14:paraId="0F5B06B0" w14:textId="77777777" w:rsidR="004F36D7" w:rsidRPr="007E029C" w:rsidRDefault="004F36D7" w:rsidP="007E0DC9">
            <w:pPr>
              <w:jc w:val="both"/>
              <w:rPr>
                <w:sz w:val="26"/>
                <w:szCs w:val="26"/>
                <w:u w:val="single"/>
              </w:rPr>
            </w:pPr>
            <w:r w:rsidRPr="007E029C">
              <w:rPr>
                <w:sz w:val="26"/>
                <w:szCs w:val="26"/>
                <w:u w:val="single"/>
              </w:rPr>
              <w:t>_______________</w:t>
            </w:r>
          </w:p>
        </w:tc>
        <w:tc>
          <w:tcPr>
            <w:tcW w:w="5580" w:type="dxa"/>
          </w:tcPr>
          <w:p w14:paraId="321C50B3" w14:textId="77777777" w:rsidR="004F36D7" w:rsidRPr="007E029C" w:rsidRDefault="004F36D7" w:rsidP="007E0DC9">
            <w:pPr>
              <w:jc w:val="both"/>
              <w:rPr>
                <w:sz w:val="26"/>
                <w:szCs w:val="26"/>
                <w:u w:val="single"/>
              </w:rPr>
            </w:pPr>
            <w:r w:rsidRPr="007E029C">
              <w:rPr>
                <w:sz w:val="26"/>
                <w:szCs w:val="26"/>
                <w:u w:val="single"/>
              </w:rPr>
              <w:t>______________________________________</w:t>
            </w:r>
          </w:p>
        </w:tc>
      </w:tr>
    </w:tbl>
    <w:p w14:paraId="4A818CCC" w14:textId="77777777" w:rsidR="004F36D7" w:rsidRPr="007E029C" w:rsidRDefault="004F36D7" w:rsidP="004F36D7">
      <w:pPr>
        <w:ind w:firstLine="567"/>
        <w:jc w:val="both"/>
        <w:rPr>
          <w:sz w:val="2"/>
          <w:szCs w:val="2"/>
          <w:u w:val="single"/>
        </w:rPr>
      </w:pPr>
    </w:p>
    <w:p w14:paraId="1BAF71B7" w14:textId="77777777" w:rsidR="0001767B" w:rsidRPr="007E029C" w:rsidRDefault="000B4F0C">
      <w:pPr>
        <w:rPr>
          <w:u w:val="single"/>
        </w:rPr>
      </w:pPr>
    </w:p>
    <w:sectPr w:rsidR="0001767B" w:rsidRPr="007E029C" w:rsidSect="00CB011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1B1B"/>
    <w:multiLevelType w:val="hybridMultilevel"/>
    <w:tmpl w:val="2876A134"/>
    <w:lvl w:ilvl="0" w:tplc="D5FE20A2">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B0"/>
    <w:rsid w:val="000B4F0C"/>
    <w:rsid w:val="002A7CF7"/>
    <w:rsid w:val="002D6DEA"/>
    <w:rsid w:val="003A4E51"/>
    <w:rsid w:val="003C7AEC"/>
    <w:rsid w:val="004103AE"/>
    <w:rsid w:val="00471C96"/>
    <w:rsid w:val="004F36D7"/>
    <w:rsid w:val="005207BE"/>
    <w:rsid w:val="005B7A94"/>
    <w:rsid w:val="005C6EED"/>
    <w:rsid w:val="007C55C7"/>
    <w:rsid w:val="007E029C"/>
    <w:rsid w:val="008C393F"/>
    <w:rsid w:val="008C7978"/>
    <w:rsid w:val="009B57D3"/>
    <w:rsid w:val="00A8504A"/>
    <w:rsid w:val="00A903B0"/>
    <w:rsid w:val="00AB177C"/>
    <w:rsid w:val="00AB66A6"/>
    <w:rsid w:val="00B54695"/>
    <w:rsid w:val="00C67615"/>
    <w:rsid w:val="00CB0113"/>
    <w:rsid w:val="00CF7894"/>
    <w:rsid w:val="00D67455"/>
    <w:rsid w:val="00DE2917"/>
    <w:rsid w:val="00E45B20"/>
    <w:rsid w:val="00EE5E84"/>
    <w:rsid w:val="00F14B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8427"/>
  <w15:chartTrackingRefBased/>
  <w15:docId w15:val="{77338711-E4D5-4306-BEE6-F9C5D2AD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6D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F36D7"/>
    <w:pPr>
      <w:ind w:firstLine="708"/>
      <w:jc w:val="center"/>
    </w:pPr>
    <w:rPr>
      <w:sz w:val="28"/>
      <w:szCs w:val="20"/>
    </w:rPr>
  </w:style>
  <w:style w:type="character" w:customStyle="1" w:styleId="20">
    <w:name w:val="Основний текст 2 Знак"/>
    <w:basedOn w:val="a0"/>
    <w:link w:val="2"/>
    <w:rsid w:val="004F36D7"/>
    <w:rPr>
      <w:rFonts w:ascii="Times New Roman" w:eastAsia="Times New Roman" w:hAnsi="Times New Roman" w:cs="Times New Roman"/>
      <w:sz w:val="28"/>
      <w:szCs w:val="20"/>
      <w:lang w:eastAsia="ru-RU"/>
    </w:rPr>
  </w:style>
  <w:style w:type="paragraph" w:styleId="a3">
    <w:name w:val="footer"/>
    <w:basedOn w:val="a"/>
    <w:link w:val="a4"/>
    <w:rsid w:val="004F36D7"/>
    <w:pPr>
      <w:tabs>
        <w:tab w:val="center" w:pos="4677"/>
        <w:tab w:val="right" w:pos="9355"/>
      </w:tabs>
    </w:pPr>
    <w:rPr>
      <w:lang w:val="ru-RU"/>
    </w:rPr>
  </w:style>
  <w:style w:type="character" w:customStyle="1" w:styleId="a4">
    <w:name w:val="Нижній колонтитул Знак"/>
    <w:basedOn w:val="a0"/>
    <w:link w:val="a3"/>
    <w:rsid w:val="004F36D7"/>
    <w:rPr>
      <w:rFonts w:ascii="Times New Roman" w:eastAsia="Times New Roman" w:hAnsi="Times New Roman" w:cs="Times New Roman"/>
      <w:sz w:val="24"/>
      <w:szCs w:val="24"/>
      <w:lang w:val="ru-RU" w:eastAsia="ru-RU"/>
    </w:rPr>
  </w:style>
  <w:style w:type="paragraph" w:customStyle="1" w:styleId="a5">
    <w:name w:val="Без интервала"/>
    <w:qFormat/>
    <w:rsid w:val="004F36D7"/>
    <w:pPr>
      <w:spacing w:after="0"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rsid w:val="004F36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6E74-6782-4DD3-BB15-72BE66FB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Pages>
  <Words>4870</Words>
  <Characters>2776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Киричейко Сергій Павлович</dc:creator>
  <cp:keywords/>
  <dc:description/>
  <cp:lastModifiedBy>Киричейко Сергій Павлович</cp:lastModifiedBy>
  <cp:revision>34</cp:revision>
  <cp:lastPrinted>2023-04-04T06:01:00Z</cp:lastPrinted>
  <dcterms:created xsi:type="dcterms:W3CDTF">2023-03-29T08:19:00Z</dcterms:created>
  <dcterms:modified xsi:type="dcterms:W3CDTF">2023-04-04T06:47:00Z</dcterms:modified>
</cp:coreProperties>
</file>