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6E6DFE8" w14:textId="77777777" w:rsidR="007E3B36" w:rsidRDefault="007E3B36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</w:pPr>
    </w:p>
    <w:p w14:paraId="2228973B" w14:textId="77777777" w:rsidR="007E3B36" w:rsidRDefault="007E3B36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</w:pPr>
    </w:p>
    <w:p w14:paraId="0A3E8502" w14:textId="77777777" w:rsidR="007E3B36" w:rsidRDefault="007E3B36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</w:pPr>
    </w:p>
    <w:p w14:paraId="1B8157A6" w14:textId="77777777" w:rsidR="007E3B36" w:rsidRDefault="007E3B36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</w:pPr>
    </w:p>
    <w:p w14:paraId="3DA7ACA1" w14:textId="77777777" w:rsidR="00DD1719" w:rsidRDefault="00DD1719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</w:pPr>
    </w:p>
    <w:p w14:paraId="64966C96" w14:textId="77777777" w:rsidR="00DD1719" w:rsidRDefault="00DD1719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</w:pPr>
    </w:p>
    <w:p w14:paraId="42846E77" w14:textId="77777777" w:rsidR="00DD1719" w:rsidRPr="00DD1719" w:rsidRDefault="00DD1719" w:rsidP="00DD1719">
      <w:pPr>
        <w:widowControl w:val="0"/>
        <w:tabs>
          <w:tab w:val="center" w:pos="4677"/>
          <w:tab w:val="right" w:pos="9355"/>
        </w:tabs>
        <w:suppressAutoHyphens/>
        <w:spacing w:line="100" w:lineRule="atLeast"/>
        <w:ind w:right="-15"/>
        <w:jc w:val="both"/>
        <w:rPr>
          <w:rFonts w:eastAsia="Arial Unicode MS"/>
          <w:b/>
          <w:bCs/>
          <w:szCs w:val="28"/>
          <w:lang w:val="ru-RU"/>
        </w:rPr>
      </w:pPr>
      <w:bookmarkStart w:id="0" w:name="_GoBack"/>
      <w:r w:rsidRPr="00DD1719">
        <w:rPr>
          <w:rFonts w:eastAsia="Arial Unicode MS"/>
          <w:b/>
          <w:bCs/>
          <w:szCs w:val="28"/>
          <w:lang w:val="ru-RU"/>
        </w:rPr>
        <w:t xml:space="preserve">Про </w:t>
      </w:r>
      <w:proofErr w:type="spellStart"/>
      <w:r w:rsidRPr="00DD1719">
        <w:rPr>
          <w:rFonts w:eastAsia="Arial Unicode MS"/>
          <w:b/>
          <w:bCs/>
          <w:szCs w:val="28"/>
          <w:lang w:val="ru-RU"/>
        </w:rPr>
        <w:t>виділення</w:t>
      </w:r>
      <w:proofErr w:type="spellEnd"/>
      <w:r w:rsidRPr="00DD1719">
        <w:rPr>
          <w:rFonts w:eastAsia="Arial Unicode MS"/>
          <w:b/>
          <w:bCs/>
          <w:szCs w:val="28"/>
          <w:lang w:val="ru-RU"/>
        </w:rPr>
        <w:t xml:space="preserve"> </w:t>
      </w:r>
      <w:proofErr w:type="spellStart"/>
      <w:r w:rsidRPr="00DD1719">
        <w:rPr>
          <w:rFonts w:eastAsia="Arial Unicode MS"/>
          <w:b/>
          <w:bCs/>
          <w:szCs w:val="28"/>
          <w:lang w:val="ru-RU"/>
        </w:rPr>
        <w:t>коштів</w:t>
      </w:r>
      <w:proofErr w:type="spellEnd"/>
      <w:r w:rsidRPr="00DD1719">
        <w:rPr>
          <w:rFonts w:eastAsia="Arial Unicode MS"/>
          <w:b/>
          <w:bCs/>
          <w:szCs w:val="28"/>
          <w:lang w:val="ru-RU"/>
        </w:rPr>
        <w:t xml:space="preserve"> з </w:t>
      </w:r>
      <w:proofErr w:type="spellStart"/>
      <w:r w:rsidRPr="00DD1719">
        <w:rPr>
          <w:rFonts w:eastAsia="Arial Unicode MS"/>
          <w:b/>
          <w:bCs/>
          <w:szCs w:val="28"/>
          <w:lang w:val="ru-RU"/>
        </w:rPr>
        <w:t>цільового</w:t>
      </w:r>
      <w:proofErr w:type="spellEnd"/>
      <w:r w:rsidRPr="00DD1719">
        <w:rPr>
          <w:rFonts w:eastAsia="Arial Unicode MS"/>
          <w:b/>
          <w:bCs/>
          <w:szCs w:val="28"/>
          <w:lang w:val="ru-RU"/>
        </w:rPr>
        <w:t xml:space="preserve"> фонду</w:t>
      </w:r>
    </w:p>
    <w:p w14:paraId="6D8EB494" w14:textId="77777777" w:rsidR="00DD1719" w:rsidRPr="00DD1719" w:rsidRDefault="00DD1719" w:rsidP="00DD1719">
      <w:pPr>
        <w:widowControl w:val="0"/>
        <w:suppressAutoHyphens/>
        <w:ind w:right="-15"/>
        <w:jc w:val="both"/>
        <w:rPr>
          <w:rFonts w:eastAsia="Arial Unicode MS"/>
          <w:b/>
          <w:bCs/>
          <w:color w:val="000000"/>
          <w:szCs w:val="28"/>
          <w:lang/>
        </w:rPr>
      </w:pPr>
      <w:r w:rsidRPr="00DD1719">
        <w:rPr>
          <w:rFonts w:eastAsia="Arial Unicode MS"/>
          <w:b/>
          <w:bCs/>
          <w:color w:val="000000"/>
          <w:szCs w:val="28"/>
          <w:lang/>
        </w:rPr>
        <w:t xml:space="preserve">міської  ради </w:t>
      </w:r>
    </w:p>
    <w:bookmarkEnd w:id="0"/>
    <w:p w14:paraId="16B27A71" w14:textId="77777777" w:rsidR="00DD1719" w:rsidRPr="00DD1719" w:rsidRDefault="00DD1719" w:rsidP="00DD1719">
      <w:pPr>
        <w:widowControl w:val="0"/>
        <w:suppressAutoHyphens/>
        <w:ind w:right="-15"/>
        <w:jc w:val="both"/>
        <w:rPr>
          <w:rFonts w:eastAsia="Arial Unicode MS"/>
          <w:b/>
          <w:bCs/>
          <w:color w:val="000000"/>
          <w:szCs w:val="28"/>
          <w:lang/>
        </w:rPr>
      </w:pPr>
    </w:p>
    <w:p w14:paraId="58101173" w14:textId="77777777" w:rsidR="00DD1719" w:rsidRPr="00DD1719" w:rsidRDefault="00DD1719" w:rsidP="00DD1719">
      <w:pPr>
        <w:widowControl w:val="0"/>
        <w:tabs>
          <w:tab w:val="left" w:pos="567"/>
          <w:tab w:val="center" w:pos="4677"/>
          <w:tab w:val="right" w:pos="9355"/>
        </w:tabs>
        <w:suppressAutoHyphens/>
        <w:spacing w:line="100" w:lineRule="atLeast"/>
        <w:ind w:right="-15"/>
        <w:jc w:val="both"/>
        <w:rPr>
          <w:rFonts w:eastAsia="Arial Unicode MS"/>
          <w:color w:val="000000"/>
          <w:szCs w:val="28"/>
          <w:lang/>
        </w:rPr>
      </w:pPr>
      <w:r w:rsidRPr="00DD1719">
        <w:rPr>
          <w:rFonts w:eastAsia="Arial Unicode MS"/>
          <w:color w:val="000000"/>
          <w:szCs w:val="28"/>
          <w:lang/>
        </w:rPr>
        <w:t xml:space="preserve">        </w:t>
      </w:r>
      <w:r w:rsidRPr="00DD1719">
        <w:rPr>
          <w:rFonts w:eastAsia="Arial Unicode MS"/>
          <w:szCs w:val="28"/>
          <w:lang/>
        </w:rPr>
        <w:t>В</w:t>
      </w:r>
      <w:r w:rsidRPr="00DD1719">
        <w:rPr>
          <w:rFonts w:eastAsia="Arial Unicode MS"/>
          <w:color w:val="000000"/>
          <w:szCs w:val="28"/>
          <w:lang/>
        </w:rPr>
        <w:t xml:space="preserve">раховуючи звернення комунального підприємства «Благоустрій Кременчука » Кременчуцької міської ради Кременчуцького району Полтавської області від 03.01.2023 № 15/1, керуючись рішенням Кременчуцької міської ради Кременчуцького району  Полтавської області від 25 травня 2021 року «Про затвердження Порядку визначення обсягів пайової участі (внеску) власників тимчасових споруд для провадження підприємницької діяльності в утриманні об’єктів благоустрою  населених пунктів Кременчуцької міської територіальної громади», </w:t>
      </w:r>
      <w:proofErr w:type="spellStart"/>
      <w:r w:rsidRPr="00DD1719">
        <w:rPr>
          <w:rFonts w:eastAsia="Arial Unicode MS"/>
          <w:color w:val="000000"/>
          <w:szCs w:val="28"/>
          <w:lang/>
        </w:rPr>
        <w:t>ст.ст</w:t>
      </w:r>
      <w:proofErr w:type="spellEnd"/>
      <w:r w:rsidRPr="00DD1719">
        <w:rPr>
          <w:rFonts w:eastAsia="Arial Unicode MS"/>
          <w:color w:val="000000"/>
          <w:szCs w:val="28"/>
          <w:lang/>
        </w:rPr>
        <w:t xml:space="preserve">. 28, 68 Закону України «Про місцеве самоврядування в Україні», виконавчий комітет Кременчуцької міської ради Кременчуцького району Полтавської області  </w:t>
      </w:r>
    </w:p>
    <w:p w14:paraId="7B7A3ECB" w14:textId="77777777" w:rsidR="00DD1719" w:rsidRPr="00DD1719" w:rsidRDefault="00DD1719" w:rsidP="00DD1719">
      <w:pPr>
        <w:widowControl w:val="0"/>
        <w:tabs>
          <w:tab w:val="left" w:pos="567"/>
          <w:tab w:val="center" w:pos="4677"/>
          <w:tab w:val="right" w:pos="9355"/>
        </w:tabs>
        <w:suppressAutoHyphens/>
        <w:spacing w:line="100" w:lineRule="atLeast"/>
        <w:ind w:right="-15"/>
        <w:jc w:val="both"/>
        <w:rPr>
          <w:rFonts w:eastAsia="Arial Unicode MS"/>
          <w:color w:val="000000"/>
          <w:szCs w:val="28"/>
          <w:lang/>
        </w:rPr>
      </w:pPr>
    </w:p>
    <w:p w14:paraId="1BC7DFAB" w14:textId="77777777" w:rsidR="00DD1719" w:rsidRPr="00DD1719" w:rsidRDefault="00DD1719" w:rsidP="00DD1719">
      <w:pPr>
        <w:widowControl w:val="0"/>
        <w:tabs>
          <w:tab w:val="center" w:pos="4677"/>
          <w:tab w:val="right" w:pos="9355"/>
        </w:tabs>
        <w:suppressAutoHyphens/>
        <w:spacing w:line="100" w:lineRule="atLeast"/>
        <w:jc w:val="both"/>
        <w:rPr>
          <w:rFonts w:eastAsia="Arial Unicode MS"/>
          <w:b/>
          <w:bCs/>
          <w:color w:val="000000"/>
          <w:szCs w:val="28"/>
          <w:lang/>
        </w:rPr>
      </w:pPr>
      <w:r w:rsidRPr="00DD1719">
        <w:rPr>
          <w:rFonts w:eastAsia="Arial Unicode MS"/>
          <w:b/>
          <w:bCs/>
          <w:color w:val="000000"/>
          <w:szCs w:val="28"/>
          <w:lang/>
        </w:rPr>
        <w:t xml:space="preserve">                                                          вирішив:  </w:t>
      </w:r>
    </w:p>
    <w:p w14:paraId="5DDC6894" w14:textId="77777777" w:rsidR="00DD1719" w:rsidRPr="00DD1719" w:rsidRDefault="00DD1719" w:rsidP="00DD1719">
      <w:pPr>
        <w:widowControl w:val="0"/>
        <w:tabs>
          <w:tab w:val="center" w:pos="4677"/>
          <w:tab w:val="right" w:pos="9355"/>
        </w:tabs>
        <w:suppressAutoHyphens/>
        <w:spacing w:line="100" w:lineRule="atLeast"/>
        <w:jc w:val="both"/>
        <w:rPr>
          <w:rFonts w:eastAsia="Arial Unicode MS"/>
          <w:b/>
          <w:bCs/>
          <w:color w:val="000000"/>
          <w:szCs w:val="28"/>
          <w:lang/>
        </w:rPr>
      </w:pPr>
    </w:p>
    <w:p w14:paraId="6BA4DE37" w14:textId="77777777" w:rsidR="00DD1719" w:rsidRPr="00DD1719" w:rsidRDefault="00DD1719" w:rsidP="00DD1719">
      <w:pPr>
        <w:widowControl w:val="0"/>
        <w:tabs>
          <w:tab w:val="left" w:pos="567"/>
        </w:tabs>
        <w:suppressAutoHyphens/>
        <w:ind w:firstLine="567"/>
        <w:jc w:val="both"/>
        <w:rPr>
          <w:szCs w:val="28"/>
        </w:rPr>
      </w:pPr>
      <w:r w:rsidRPr="00DD1719">
        <w:rPr>
          <w:rFonts w:eastAsia="Arial Unicode MS"/>
          <w:szCs w:val="28"/>
          <w:lang/>
        </w:rPr>
        <w:t xml:space="preserve">1. Виділити з цільового фонду  міської ради кошти в сумі  1 000 000 </w:t>
      </w:r>
      <w:r w:rsidRPr="00DD1719">
        <w:rPr>
          <w:rFonts w:eastAsia="Arial Unicode MS"/>
          <w:color w:val="000000"/>
          <w:szCs w:val="28"/>
          <w:lang/>
        </w:rPr>
        <w:t xml:space="preserve">грн </w:t>
      </w:r>
      <w:r w:rsidRPr="00DD1719">
        <w:rPr>
          <w:rFonts w:eastAsia="Arial Unicode MS"/>
          <w:szCs w:val="28"/>
          <w:lang/>
        </w:rPr>
        <w:t xml:space="preserve"> (один мільйон гривень) за рахунок поточних надходжень до цільового фонду міської ради пайової участі (внеску) </w:t>
      </w:r>
      <w:r w:rsidRPr="00DD1719">
        <w:rPr>
          <w:rFonts w:eastAsia="Arial Unicode MS"/>
          <w:bCs/>
          <w:color w:val="000000"/>
          <w:szCs w:val="28"/>
          <w:lang/>
        </w:rPr>
        <w:t xml:space="preserve">Департаменту </w:t>
      </w:r>
      <w:r w:rsidRPr="00DD1719">
        <w:rPr>
          <w:rFonts w:eastAsia="Arial Unicode MS"/>
          <w:szCs w:val="28"/>
          <w:lang/>
        </w:rPr>
        <w:t xml:space="preserve">житлово-комунального господарства Кременчуцької міської ради Кременчуцького району Полтавської області для </w:t>
      </w:r>
      <w:r w:rsidRPr="00DD1719">
        <w:rPr>
          <w:rFonts w:eastAsia="Arial Unicode MS"/>
          <w:color w:val="000000"/>
          <w:szCs w:val="28"/>
          <w:lang/>
        </w:rPr>
        <w:t xml:space="preserve">комунального підприємства «Благоустрій Кременчука» Кременчуцької   міської   ради   Кременчуцького  району  Полтавської області </w:t>
      </w:r>
      <w:r w:rsidRPr="00DD1719">
        <w:rPr>
          <w:color w:val="000000"/>
          <w:szCs w:val="28"/>
        </w:rPr>
        <w:t xml:space="preserve">для виконання заходів Програми діяльності та розвитку КП «Благоустрій Кременчука», а саме на благоустрій зелених зон і зон відпочинку.  </w:t>
      </w:r>
      <w:r w:rsidRPr="00DD1719">
        <w:rPr>
          <w:szCs w:val="28"/>
        </w:rPr>
        <w:t xml:space="preserve"> </w:t>
      </w:r>
    </w:p>
    <w:p w14:paraId="2EEDC5C3" w14:textId="77777777" w:rsidR="00DD1719" w:rsidRPr="00DD1719" w:rsidRDefault="00DD1719" w:rsidP="00DD1719">
      <w:pPr>
        <w:widowControl w:val="0"/>
        <w:tabs>
          <w:tab w:val="left" w:pos="567"/>
        </w:tabs>
        <w:suppressAutoHyphens/>
        <w:jc w:val="both"/>
        <w:rPr>
          <w:rFonts w:eastAsia="Arial Unicode MS"/>
          <w:color w:val="000000"/>
          <w:szCs w:val="28"/>
          <w:lang/>
        </w:rPr>
      </w:pPr>
      <w:r w:rsidRPr="00DD1719">
        <w:rPr>
          <w:rFonts w:eastAsia="Arial Unicode MS"/>
          <w:color w:val="000000"/>
          <w:szCs w:val="28"/>
          <w:lang/>
        </w:rPr>
        <w:t xml:space="preserve">        2. Заступнику  міського  голови - директору Департаменту фінансів  Кременчуцької міської ради Кременчуцького району Полтавської області </w:t>
      </w:r>
      <w:proofErr w:type="spellStart"/>
      <w:r w:rsidRPr="00DD1719">
        <w:rPr>
          <w:rFonts w:eastAsia="Arial Unicode MS"/>
          <w:color w:val="000000"/>
          <w:szCs w:val="28"/>
          <w:lang/>
        </w:rPr>
        <w:t>Неіленко</w:t>
      </w:r>
      <w:proofErr w:type="spellEnd"/>
      <w:r w:rsidRPr="00DD1719">
        <w:rPr>
          <w:rFonts w:eastAsia="Arial Unicode MS"/>
          <w:color w:val="000000"/>
          <w:szCs w:val="28"/>
          <w:lang/>
        </w:rPr>
        <w:t xml:space="preserve"> Т.Г. </w:t>
      </w:r>
      <w:proofErr w:type="spellStart"/>
      <w:r w:rsidRPr="00DD1719">
        <w:rPr>
          <w:rFonts w:eastAsia="Arial Unicode MS"/>
          <w:color w:val="000000"/>
          <w:szCs w:val="28"/>
          <w:lang/>
        </w:rPr>
        <w:t>внести</w:t>
      </w:r>
      <w:proofErr w:type="spellEnd"/>
      <w:r w:rsidRPr="00DD1719">
        <w:rPr>
          <w:rFonts w:eastAsia="Arial Unicode MS"/>
          <w:color w:val="000000"/>
          <w:szCs w:val="28"/>
          <w:lang/>
        </w:rPr>
        <w:t xml:space="preserve"> зміни до розпису місцевого бюджету на 2023 рік та перерахувати кошти на рахунок Департаменту житлово - комунального господарства </w:t>
      </w:r>
      <w:r w:rsidRPr="00DD1719">
        <w:rPr>
          <w:rFonts w:eastAsia="Arial Unicode MS"/>
          <w:szCs w:val="28"/>
          <w:lang/>
        </w:rPr>
        <w:t xml:space="preserve">Кременчуцької міської ради </w:t>
      </w:r>
      <w:r w:rsidRPr="00DD1719">
        <w:rPr>
          <w:rFonts w:eastAsia="Arial Unicode MS"/>
          <w:color w:val="000000"/>
          <w:szCs w:val="28"/>
          <w:lang/>
        </w:rPr>
        <w:t>Кременчуцького району Полтавської області згідно з кошторисними призначеннями.</w:t>
      </w:r>
    </w:p>
    <w:p w14:paraId="72C8A553" w14:textId="77777777" w:rsidR="00DD1719" w:rsidRPr="00DD1719" w:rsidRDefault="00DD1719" w:rsidP="00DD1719">
      <w:pPr>
        <w:widowControl w:val="0"/>
        <w:tabs>
          <w:tab w:val="left" w:pos="567"/>
        </w:tabs>
        <w:suppressAutoHyphens/>
        <w:jc w:val="both"/>
        <w:rPr>
          <w:rFonts w:eastAsia="Arial Unicode MS"/>
          <w:color w:val="000000"/>
          <w:szCs w:val="28"/>
          <w:lang/>
        </w:rPr>
      </w:pPr>
      <w:r w:rsidRPr="00DD1719">
        <w:rPr>
          <w:rFonts w:eastAsia="Arial Unicode MS"/>
          <w:szCs w:val="28"/>
          <w:lang/>
        </w:rPr>
        <w:tab/>
      </w:r>
      <w:r w:rsidRPr="00DD1719">
        <w:rPr>
          <w:rFonts w:eastAsia="Arial Unicode MS"/>
          <w:color w:val="000000"/>
          <w:szCs w:val="28"/>
          <w:lang/>
        </w:rPr>
        <w:t xml:space="preserve">3. Заступнику міського голови - Директору Департаменту житлово - комунального господарства </w:t>
      </w:r>
      <w:r w:rsidRPr="00DD1719">
        <w:rPr>
          <w:rFonts w:eastAsia="Arial Unicode MS"/>
          <w:szCs w:val="28"/>
          <w:lang/>
        </w:rPr>
        <w:t xml:space="preserve">Кременчуцької міської ради </w:t>
      </w:r>
      <w:r w:rsidRPr="00DD1719">
        <w:rPr>
          <w:rFonts w:eastAsia="Arial Unicode MS"/>
          <w:color w:val="000000"/>
          <w:szCs w:val="28"/>
          <w:lang/>
        </w:rPr>
        <w:t>Кременчуцького району Полтавської області</w:t>
      </w:r>
      <w:r w:rsidRPr="00DD1719">
        <w:rPr>
          <w:rFonts w:eastAsia="Arial Unicode MS"/>
          <w:szCs w:val="28"/>
          <w:lang/>
        </w:rPr>
        <w:t xml:space="preserve"> Москалику І.В. затвердити паспорт бюджетної програми на 2023 рік та перерахувати кошти</w:t>
      </w:r>
      <w:r w:rsidRPr="00DD1719">
        <w:rPr>
          <w:rFonts w:eastAsia="Arial Unicode MS"/>
          <w:color w:val="000000"/>
          <w:szCs w:val="28"/>
          <w:lang/>
        </w:rPr>
        <w:t xml:space="preserve"> комунальному підприємству «Благоустрій Кременчука» Кременчуцької міської ради Кременчуцького району Полтавської області згідно з кошторисними призначеннями.</w:t>
      </w:r>
    </w:p>
    <w:p w14:paraId="79CE4467" w14:textId="57D5B5DE" w:rsidR="00DD1719" w:rsidRPr="00DD1719" w:rsidRDefault="00DD1719" w:rsidP="00DD1719">
      <w:pPr>
        <w:widowControl w:val="0"/>
        <w:tabs>
          <w:tab w:val="left" w:pos="567"/>
        </w:tabs>
        <w:suppressAutoHyphens/>
        <w:ind w:right="15"/>
        <w:jc w:val="both"/>
        <w:rPr>
          <w:rFonts w:eastAsia="Arial Unicode MS"/>
          <w:szCs w:val="28"/>
          <w:lang w:val="ru-RU"/>
        </w:rPr>
      </w:pPr>
      <w:r w:rsidRPr="00DD1719">
        <w:rPr>
          <w:rFonts w:eastAsia="Arial Unicode MS"/>
          <w:szCs w:val="28"/>
          <w:lang/>
        </w:rPr>
        <w:lastRenderedPageBreak/>
        <w:t xml:space="preserve">        </w:t>
      </w:r>
      <w:r w:rsidRPr="00DD1719">
        <w:rPr>
          <w:rFonts w:eastAsia="Arial Unicode MS"/>
          <w:szCs w:val="28"/>
          <w:lang w:val="ru-RU"/>
        </w:rPr>
        <w:t xml:space="preserve">4. </w:t>
      </w:r>
      <w:proofErr w:type="spellStart"/>
      <w:r w:rsidRPr="00DD1719">
        <w:rPr>
          <w:rFonts w:eastAsia="Arial Unicode MS"/>
          <w:szCs w:val="28"/>
          <w:lang w:val="ru-RU"/>
        </w:rPr>
        <w:t>Оприлюднити</w:t>
      </w:r>
      <w:proofErr w:type="spellEnd"/>
      <w:r w:rsidRPr="00DD1719">
        <w:rPr>
          <w:rFonts w:eastAsia="Arial Unicode MS"/>
          <w:szCs w:val="28"/>
          <w:lang w:val="ru-RU"/>
        </w:rPr>
        <w:t xml:space="preserve"> </w:t>
      </w:r>
      <w:proofErr w:type="spellStart"/>
      <w:proofErr w:type="gramStart"/>
      <w:r w:rsidRPr="00DD1719">
        <w:rPr>
          <w:rFonts w:eastAsia="Arial Unicode MS"/>
          <w:szCs w:val="28"/>
          <w:lang w:val="ru-RU"/>
        </w:rPr>
        <w:t>р</w:t>
      </w:r>
      <w:proofErr w:type="gramEnd"/>
      <w:r w:rsidRPr="00DD1719">
        <w:rPr>
          <w:rFonts w:eastAsia="Arial Unicode MS"/>
          <w:szCs w:val="28"/>
          <w:lang w:val="ru-RU"/>
        </w:rPr>
        <w:t>ішення</w:t>
      </w:r>
      <w:proofErr w:type="spellEnd"/>
      <w:r w:rsidRPr="00DD1719">
        <w:rPr>
          <w:rFonts w:eastAsia="Arial Unicode MS"/>
          <w:szCs w:val="28"/>
          <w:lang w:val="ru-RU"/>
        </w:rPr>
        <w:t xml:space="preserve"> </w:t>
      </w:r>
      <w:proofErr w:type="spellStart"/>
      <w:r w:rsidRPr="00DD1719">
        <w:rPr>
          <w:rFonts w:eastAsia="Arial Unicode MS"/>
          <w:szCs w:val="28"/>
          <w:lang w:val="ru-RU"/>
        </w:rPr>
        <w:t>відповідно</w:t>
      </w:r>
      <w:proofErr w:type="spellEnd"/>
      <w:r w:rsidRPr="00DD1719">
        <w:rPr>
          <w:rFonts w:eastAsia="Arial Unicode MS"/>
          <w:szCs w:val="28"/>
          <w:lang w:val="ru-RU"/>
        </w:rPr>
        <w:t xml:space="preserve"> до </w:t>
      </w:r>
      <w:proofErr w:type="spellStart"/>
      <w:r w:rsidRPr="00DD1719">
        <w:rPr>
          <w:rFonts w:eastAsia="Arial Unicode MS"/>
          <w:szCs w:val="28"/>
          <w:lang w:val="ru-RU"/>
        </w:rPr>
        <w:t>вимог</w:t>
      </w:r>
      <w:proofErr w:type="spellEnd"/>
      <w:r w:rsidRPr="00DD1719">
        <w:rPr>
          <w:rFonts w:eastAsia="Arial Unicode MS"/>
          <w:szCs w:val="28"/>
          <w:lang w:val="ru-RU"/>
        </w:rPr>
        <w:t xml:space="preserve"> </w:t>
      </w:r>
      <w:proofErr w:type="spellStart"/>
      <w:r w:rsidRPr="00DD1719">
        <w:rPr>
          <w:rFonts w:eastAsia="Arial Unicode MS"/>
          <w:szCs w:val="28"/>
          <w:lang w:val="ru-RU"/>
        </w:rPr>
        <w:t>законодавства</w:t>
      </w:r>
      <w:proofErr w:type="spellEnd"/>
      <w:r w:rsidRPr="00DD1719">
        <w:rPr>
          <w:rFonts w:eastAsia="Arial Unicode MS"/>
          <w:szCs w:val="28"/>
          <w:lang w:val="ru-RU"/>
        </w:rPr>
        <w:t>.</w:t>
      </w:r>
      <w:r w:rsidRPr="00DD1719">
        <w:rPr>
          <w:rFonts w:eastAsia="Arial Unicode MS"/>
          <w:szCs w:val="28"/>
          <w:lang w:val="ru-RU"/>
        </w:rPr>
        <w:tab/>
      </w:r>
      <w:r w:rsidRPr="00DD1719">
        <w:rPr>
          <w:rFonts w:eastAsia="Arial Unicode MS"/>
          <w:szCs w:val="28"/>
          <w:lang w:val="ru-RU"/>
        </w:rPr>
        <w:tab/>
      </w:r>
      <w:r w:rsidRPr="00DD1719">
        <w:rPr>
          <w:rFonts w:eastAsia="Arial Unicode MS"/>
          <w:szCs w:val="28"/>
          <w:lang w:val="ru-RU"/>
        </w:rPr>
        <w:tab/>
        <w:t>5.</w:t>
      </w:r>
      <w:r w:rsidRPr="00DD1719">
        <w:rPr>
          <w:rFonts w:eastAsia="Arial Unicode MS"/>
          <w:b/>
          <w:bCs/>
          <w:szCs w:val="28"/>
          <w:lang w:val="ru-RU"/>
        </w:rPr>
        <w:t xml:space="preserve"> </w:t>
      </w:r>
      <w:r w:rsidRPr="00DD1719">
        <w:rPr>
          <w:rFonts w:eastAsia="Arial Unicode MS"/>
          <w:szCs w:val="28"/>
          <w:lang w:val="ru-RU"/>
        </w:rPr>
        <w:t xml:space="preserve">Контроль за </w:t>
      </w:r>
      <w:proofErr w:type="spellStart"/>
      <w:r w:rsidRPr="00DD1719">
        <w:rPr>
          <w:rFonts w:eastAsia="Arial Unicode MS"/>
          <w:szCs w:val="28"/>
          <w:lang w:val="ru-RU"/>
        </w:rPr>
        <w:t>виконанням</w:t>
      </w:r>
      <w:proofErr w:type="spellEnd"/>
      <w:r w:rsidRPr="00DD1719">
        <w:rPr>
          <w:rFonts w:eastAsia="Arial Unicode MS"/>
          <w:szCs w:val="28"/>
          <w:lang w:val="ru-RU"/>
        </w:rPr>
        <w:t xml:space="preserve"> </w:t>
      </w:r>
      <w:proofErr w:type="spellStart"/>
      <w:proofErr w:type="gramStart"/>
      <w:r w:rsidRPr="00DD1719">
        <w:rPr>
          <w:rFonts w:eastAsia="Arial Unicode MS"/>
          <w:szCs w:val="28"/>
          <w:lang w:val="ru-RU"/>
        </w:rPr>
        <w:t>р</w:t>
      </w:r>
      <w:proofErr w:type="gramEnd"/>
      <w:r w:rsidRPr="00DD1719">
        <w:rPr>
          <w:rFonts w:eastAsia="Arial Unicode MS"/>
          <w:szCs w:val="28"/>
          <w:lang w:val="ru-RU"/>
        </w:rPr>
        <w:t>ішення</w:t>
      </w:r>
      <w:proofErr w:type="spellEnd"/>
      <w:r w:rsidRPr="00DD1719">
        <w:rPr>
          <w:rFonts w:eastAsia="Arial Unicode MS"/>
          <w:szCs w:val="28"/>
          <w:lang w:val="ru-RU"/>
        </w:rPr>
        <w:t xml:space="preserve"> </w:t>
      </w:r>
      <w:proofErr w:type="spellStart"/>
      <w:r w:rsidRPr="00DD1719">
        <w:rPr>
          <w:rFonts w:eastAsia="Arial Unicode MS"/>
          <w:szCs w:val="28"/>
          <w:lang w:val="ru-RU"/>
        </w:rPr>
        <w:t>покласти</w:t>
      </w:r>
      <w:proofErr w:type="spellEnd"/>
      <w:r w:rsidRPr="00DD1719">
        <w:rPr>
          <w:rFonts w:eastAsia="Arial Unicode MS"/>
          <w:szCs w:val="28"/>
          <w:lang w:val="ru-RU"/>
        </w:rPr>
        <w:t xml:space="preserve"> на </w:t>
      </w:r>
      <w:proofErr w:type="spellStart"/>
      <w:r w:rsidRPr="00DD1719">
        <w:rPr>
          <w:rFonts w:eastAsia="Arial Unicode MS"/>
          <w:szCs w:val="28"/>
          <w:lang w:val="ru-RU"/>
        </w:rPr>
        <w:t>першого</w:t>
      </w:r>
      <w:proofErr w:type="spellEnd"/>
      <w:r w:rsidRPr="00DD1719">
        <w:rPr>
          <w:rFonts w:eastAsia="Arial Unicode MS"/>
          <w:szCs w:val="28"/>
          <w:lang w:val="ru-RU"/>
        </w:rPr>
        <w:t xml:space="preserve"> заступника </w:t>
      </w:r>
      <w:proofErr w:type="spellStart"/>
      <w:r w:rsidRPr="00DD1719">
        <w:rPr>
          <w:rFonts w:eastAsia="Arial Unicode MS"/>
          <w:szCs w:val="28"/>
          <w:lang w:val="ru-RU"/>
        </w:rPr>
        <w:t>міського</w:t>
      </w:r>
      <w:proofErr w:type="spellEnd"/>
      <w:r w:rsidRPr="00DD1719">
        <w:rPr>
          <w:rFonts w:eastAsia="Arial Unicode MS"/>
          <w:szCs w:val="28"/>
          <w:lang w:val="ru-RU"/>
        </w:rPr>
        <w:t xml:space="preserve"> </w:t>
      </w:r>
      <w:proofErr w:type="spellStart"/>
      <w:r w:rsidRPr="00DD1719">
        <w:rPr>
          <w:rFonts w:eastAsia="Arial Unicode MS"/>
          <w:szCs w:val="28"/>
          <w:lang w:val="ru-RU"/>
        </w:rPr>
        <w:t>голови</w:t>
      </w:r>
      <w:proofErr w:type="spellEnd"/>
      <w:r w:rsidRPr="00DD1719">
        <w:rPr>
          <w:rFonts w:eastAsia="Arial Unicode MS"/>
          <w:szCs w:val="28"/>
          <w:lang w:val="ru-RU"/>
        </w:rPr>
        <w:t xml:space="preserve"> Пелипенка В.М. </w:t>
      </w:r>
      <w:r w:rsidR="005D6492">
        <w:rPr>
          <w:rFonts w:eastAsia="Arial Unicode MS"/>
          <w:szCs w:val="28"/>
          <w:lang w:val="ru-RU"/>
        </w:rPr>
        <w:t>та з</w:t>
      </w:r>
      <w:proofErr w:type="spellStart"/>
      <w:r w:rsidR="005D6492" w:rsidRPr="00DD1719">
        <w:rPr>
          <w:rFonts w:eastAsia="Arial Unicode MS"/>
          <w:color w:val="000000"/>
          <w:szCs w:val="28"/>
          <w:lang/>
        </w:rPr>
        <w:t>аступник</w:t>
      </w:r>
      <w:r w:rsidR="005D6492">
        <w:rPr>
          <w:rFonts w:eastAsia="Arial Unicode MS"/>
          <w:color w:val="000000"/>
          <w:szCs w:val="28"/>
          <w:lang/>
        </w:rPr>
        <w:t>а</w:t>
      </w:r>
      <w:proofErr w:type="spellEnd"/>
      <w:r w:rsidR="005D6492" w:rsidRPr="00DD1719">
        <w:rPr>
          <w:rFonts w:eastAsia="Arial Unicode MS"/>
          <w:color w:val="000000"/>
          <w:szCs w:val="28"/>
          <w:lang/>
        </w:rPr>
        <w:t xml:space="preserve"> міського голови - Директор</w:t>
      </w:r>
      <w:r w:rsidR="005D6492">
        <w:rPr>
          <w:rFonts w:eastAsia="Arial Unicode MS"/>
          <w:color w:val="000000"/>
          <w:szCs w:val="28"/>
          <w:lang/>
        </w:rPr>
        <w:t>а</w:t>
      </w:r>
      <w:r w:rsidR="005D6492" w:rsidRPr="00DD1719">
        <w:rPr>
          <w:rFonts w:eastAsia="Arial Unicode MS"/>
          <w:color w:val="000000"/>
          <w:szCs w:val="28"/>
          <w:lang/>
        </w:rPr>
        <w:t xml:space="preserve"> Департаменту житлово - комунального господарства </w:t>
      </w:r>
      <w:r w:rsidR="005D6492" w:rsidRPr="00DD1719">
        <w:rPr>
          <w:rFonts w:eastAsia="Arial Unicode MS"/>
          <w:szCs w:val="28"/>
          <w:lang/>
        </w:rPr>
        <w:t xml:space="preserve">Кременчуцької міської ради </w:t>
      </w:r>
      <w:r w:rsidR="005D6492" w:rsidRPr="00DD1719">
        <w:rPr>
          <w:rFonts w:eastAsia="Arial Unicode MS"/>
          <w:color w:val="000000"/>
          <w:szCs w:val="28"/>
          <w:lang/>
        </w:rPr>
        <w:t>Кременчуцького району Полтавської області</w:t>
      </w:r>
      <w:r w:rsidR="005D6492" w:rsidRPr="00DD1719">
        <w:rPr>
          <w:rFonts w:eastAsia="Arial Unicode MS"/>
          <w:szCs w:val="28"/>
          <w:lang/>
        </w:rPr>
        <w:t xml:space="preserve"> Москалик</w:t>
      </w:r>
      <w:r w:rsidR="005D6492">
        <w:rPr>
          <w:rFonts w:eastAsia="Arial Unicode MS"/>
          <w:szCs w:val="28"/>
          <w:lang/>
        </w:rPr>
        <w:t>а</w:t>
      </w:r>
      <w:r w:rsidR="005D6492" w:rsidRPr="00DD1719">
        <w:rPr>
          <w:rFonts w:eastAsia="Arial Unicode MS"/>
          <w:szCs w:val="28"/>
          <w:lang/>
        </w:rPr>
        <w:t xml:space="preserve"> І.В</w:t>
      </w:r>
    </w:p>
    <w:p w14:paraId="79232318" w14:textId="77777777" w:rsidR="00DD1719" w:rsidRPr="00DD1719" w:rsidRDefault="00DD1719" w:rsidP="00DD1719">
      <w:pPr>
        <w:widowControl w:val="0"/>
        <w:suppressAutoHyphens/>
        <w:ind w:right="15"/>
        <w:jc w:val="both"/>
        <w:rPr>
          <w:rFonts w:eastAsia="Arial Unicode MS"/>
          <w:szCs w:val="28"/>
          <w:lang w:val="ru-RU"/>
        </w:rPr>
      </w:pPr>
    </w:p>
    <w:p w14:paraId="54063D57" w14:textId="77777777" w:rsidR="00DD1719" w:rsidRPr="00DD1719" w:rsidRDefault="00DD1719" w:rsidP="00DD1719">
      <w:pPr>
        <w:widowControl w:val="0"/>
        <w:suppressAutoHyphens/>
        <w:ind w:right="15"/>
        <w:jc w:val="both"/>
        <w:rPr>
          <w:rFonts w:eastAsia="Arial Unicode MS"/>
          <w:szCs w:val="28"/>
          <w:lang/>
        </w:rPr>
      </w:pPr>
      <w:r w:rsidRPr="00DD1719">
        <w:rPr>
          <w:rFonts w:eastAsia="Arial Unicode MS"/>
          <w:szCs w:val="28"/>
          <w:lang w:val="ru-RU"/>
        </w:rPr>
        <w:t xml:space="preserve"> </w:t>
      </w:r>
    </w:p>
    <w:p w14:paraId="0E6C028F" w14:textId="77777777" w:rsidR="00DD1719" w:rsidRPr="00DD1719" w:rsidRDefault="00DD1719" w:rsidP="00DD1719">
      <w:pPr>
        <w:widowControl w:val="0"/>
        <w:suppressAutoHyphens/>
        <w:ind w:right="15"/>
        <w:jc w:val="both"/>
        <w:rPr>
          <w:rFonts w:eastAsia="Arial Unicode MS"/>
          <w:b/>
          <w:bCs/>
          <w:color w:val="000000"/>
          <w:szCs w:val="28"/>
          <w:lang/>
        </w:rPr>
      </w:pPr>
    </w:p>
    <w:p w14:paraId="60AAD428" w14:textId="77777777" w:rsidR="00DD1719" w:rsidRPr="00DD1719" w:rsidRDefault="00DD1719" w:rsidP="00DD1719">
      <w:pPr>
        <w:widowControl w:val="0"/>
        <w:tabs>
          <w:tab w:val="left" w:pos="7088"/>
        </w:tabs>
        <w:suppressAutoHyphens/>
        <w:ind w:right="-81"/>
        <w:jc w:val="both"/>
        <w:rPr>
          <w:rFonts w:eastAsia="Arial Unicode MS"/>
          <w:b/>
          <w:bCs/>
          <w:color w:val="000000"/>
          <w:szCs w:val="28"/>
          <w:lang w:val="ru-RU"/>
        </w:rPr>
      </w:pPr>
      <w:proofErr w:type="spellStart"/>
      <w:r w:rsidRPr="00DD1719">
        <w:rPr>
          <w:rFonts w:eastAsia="Arial Unicode MS"/>
          <w:b/>
          <w:bCs/>
          <w:color w:val="000000"/>
          <w:szCs w:val="28"/>
          <w:lang w:val="ru-RU"/>
        </w:rPr>
        <w:t>Міський</w:t>
      </w:r>
      <w:proofErr w:type="spellEnd"/>
      <w:r w:rsidRPr="00DD1719">
        <w:rPr>
          <w:rFonts w:eastAsia="Arial Unicode MS"/>
          <w:b/>
          <w:bCs/>
          <w:color w:val="000000"/>
          <w:szCs w:val="28"/>
          <w:lang w:val="ru-RU"/>
        </w:rPr>
        <w:t xml:space="preserve"> голова</w:t>
      </w:r>
      <w:proofErr w:type="gramStart"/>
      <w:r w:rsidRPr="00DD1719">
        <w:rPr>
          <w:rFonts w:eastAsia="Arial Unicode MS"/>
          <w:b/>
          <w:bCs/>
          <w:color w:val="000000"/>
          <w:szCs w:val="28"/>
          <w:lang w:val="ru-RU"/>
        </w:rPr>
        <w:t xml:space="preserve">                                                            </w:t>
      </w:r>
      <w:r w:rsidRPr="00DD1719">
        <w:rPr>
          <w:rFonts w:eastAsia="Arial Unicode MS"/>
          <w:b/>
          <w:bCs/>
          <w:color w:val="000000"/>
          <w:szCs w:val="28"/>
          <w:lang/>
        </w:rPr>
        <w:t xml:space="preserve">     </w:t>
      </w:r>
      <w:r w:rsidRPr="00DD1719">
        <w:rPr>
          <w:rFonts w:eastAsia="Arial Unicode MS"/>
          <w:b/>
          <w:bCs/>
          <w:color w:val="000000"/>
          <w:szCs w:val="28"/>
          <w:lang w:val="ru-RU"/>
        </w:rPr>
        <w:t xml:space="preserve">   В</w:t>
      </w:r>
      <w:proofErr w:type="spellStart"/>
      <w:proofErr w:type="gramEnd"/>
      <w:r w:rsidRPr="00DD1719">
        <w:rPr>
          <w:rFonts w:eastAsia="Arial Unicode MS"/>
          <w:b/>
          <w:bCs/>
          <w:color w:val="000000"/>
          <w:szCs w:val="28"/>
          <w:lang/>
        </w:rPr>
        <w:t>італій</w:t>
      </w:r>
      <w:proofErr w:type="spellEnd"/>
      <w:r w:rsidRPr="00DD1719">
        <w:rPr>
          <w:rFonts w:eastAsia="Arial Unicode MS"/>
          <w:b/>
          <w:bCs/>
          <w:color w:val="000000"/>
          <w:szCs w:val="28"/>
          <w:lang/>
        </w:rPr>
        <w:t xml:space="preserve"> </w:t>
      </w:r>
      <w:r w:rsidRPr="00DD1719">
        <w:rPr>
          <w:rFonts w:eastAsia="Arial Unicode MS"/>
          <w:b/>
          <w:bCs/>
          <w:color w:val="000000"/>
          <w:szCs w:val="28"/>
          <w:lang w:val="ru-RU"/>
        </w:rPr>
        <w:t>МАЛЕЦЬКИЙ</w:t>
      </w:r>
    </w:p>
    <w:p w14:paraId="1499E2D1" w14:textId="77777777" w:rsidR="00DD1719" w:rsidRPr="00DD1719" w:rsidRDefault="00DD1719" w:rsidP="00DD1719">
      <w:pPr>
        <w:widowControl w:val="0"/>
        <w:suppressAutoHyphens/>
        <w:ind w:right="-81"/>
        <w:jc w:val="both"/>
        <w:rPr>
          <w:rFonts w:eastAsia="Arial Unicode MS"/>
          <w:b/>
          <w:bCs/>
          <w:color w:val="000000"/>
          <w:szCs w:val="28"/>
          <w:lang w:val="ru-RU"/>
        </w:rPr>
      </w:pPr>
    </w:p>
    <w:p w14:paraId="6E9F2F0F" w14:textId="77777777" w:rsidR="00DD1719" w:rsidRPr="00DD1719" w:rsidRDefault="00DD1719" w:rsidP="00DD1719">
      <w:pPr>
        <w:widowControl w:val="0"/>
        <w:suppressAutoHyphens/>
        <w:ind w:right="-81"/>
        <w:jc w:val="both"/>
        <w:rPr>
          <w:rFonts w:eastAsia="Arial Unicode MS"/>
          <w:b/>
          <w:bCs/>
          <w:color w:val="000000"/>
          <w:szCs w:val="28"/>
          <w:lang w:val="ru-RU"/>
        </w:rPr>
      </w:pPr>
    </w:p>
    <w:p w14:paraId="6BDD490F" w14:textId="77777777" w:rsidR="00DD1719" w:rsidRPr="00DD1719" w:rsidRDefault="00DD1719" w:rsidP="00DD1719">
      <w:pPr>
        <w:widowControl w:val="0"/>
        <w:tabs>
          <w:tab w:val="left" w:pos="540"/>
          <w:tab w:val="left" w:pos="720"/>
        </w:tabs>
        <w:suppressAutoHyphens/>
        <w:jc w:val="both"/>
        <w:rPr>
          <w:rFonts w:eastAsia="Arial Unicode MS"/>
          <w:szCs w:val="28"/>
          <w:lang w:val="ru-RU"/>
        </w:rPr>
      </w:pPr>
    </w:p>
    <w:p w14:paraId="2348B2F8" w14:textId="77777777" w:rsidR="00DD1719" w:rsidRPr="00DD1719" w:rsidRDefault="00DD1719" w:rsidP="00DD1719">
      <w:pPr>
        <w:widowControl w:val="0"/>
        <w:tabs>
          <w:tab w:val="left" w:pos="540"/>
          <w:tab w:val="left" w:pos="720"/>
        </w:tabs>
        <w:suppressAutoHyphens/>
        <w:jc w:val="both"/>
        <w:rPr>
          <w:rFonts w:eastAsia="Arial Unicode MS"/>
          <w:szCs w:val="28"/>
          <w:lang w:val="ru-RU"/>
        </w:rPr>
      </w:pPr>
    </w:p>
    <w:p w14:paraId="3706AAF0" w14:textId="77777777" w:rsidR="00DD1719" w:rsidRPr="00DD1719" w:rsidRDefault="00DD1719" w:rsidP="00DD1719">
      <w:pPr>
        <w:widowControl w:val="0"/>
        <w:tabs>
          <w:tab w:val="left" w:pos="540"/>
          <w:tab w:val="left" w:pos="720"/>
        </w:tabs>
        <w:suppressAutoHyphens/>
        <w:jc w:val="both"/>
        <w:rPr>
          <w:rFonts w:eastAsia="Arial Unicode MS"/>
          <w:szCs w:val="28"/>
          <w:lang w:val="ru-RU"/>
        </w:rPr>
      </w:pPr>
    </w:p>
    <w:p w14:paraId="15D880AC" w14:textId="77777777" w:rsidR="00DD1719" w:rsidRPr="00DD1719" w:rsidRDefault="00DD1719" w:rsidP="00DD1719">
      <w:pPr>
        <w:widowControl w:val="0"/>
        <w:tabs>
          <w:tab w:val="left" w:pos="748"/>
        </w:tabs>
        <w:suppressAutoHyphens/>
        <w:jc w:val="both"/>
        <w:rPr>
          <w:rFonts w:eastAsia="Arial Unicode MS"/>
          <w:b/>
          <w:szCs w:val="28"/>
          <w:lang w:val="ru-RU"/>
        </w:rPr>
      </w:pPr>
    </w:p>
    <w:p w14:paraId="2DCD04E7" w14:textId="77777777" w:rsidR="00DD1719" w:rsidRPr="00DD1719" w:rsidRDefault="00DD1719" w:rsidP="00DD1719">
      <w:pPr>
        <w:widowControl w:val="0"/>
        <w:suppressAutoHyphens/>
        <w:ind w:right="-81"/>
        <w:jc w:val="both"/>
        <w:rPr>
          <w:rFonts w:eastAsia="Arial Unicode MS"/>
          <w:b/>
          <w:bCs/>
          <w:color w:val="000000"/>
          <w:szCs w:val="28"/>
          <w:lang/>
        </w:rPr>
      </w:pPr>
    </w:p>
    <w:p w14:paraId="2D41D129" w14:textId="77777777" w:rsidR="00DD1719" w:rsidRPr="00DD1719" w:rsidRDefault="00DD1719" w:rsidP="00DD1719">
      <w:pPr>
        <w:widowControl w:val="0"/>
        <w:suppressAutoHyphens/>
        <w:ind w:right="-81"/>
        <w:jc w:val="both"/>
        <w:rPr>
          <w:rFonts w:eastAsia="Arial Unicode MS"/>
          <w:b/>
          <w:bCs/>
          <w:color w:val="000000"/>
          <w:szCs w:val="28"/>
          <w:lang/>
        </w:rPr>
      </w:pPr>
    </w:p>
    <w:p w14:paraId="5101D10F" w14:textId="77777777" w:rsidR="00DD1719" w:rsidRPr="00DD1719" w:rsidRDefault="00DD1719" w:rsidP="00DD1719">
      <w:pPr>
        <w:widowControl w:val="0"/>
        <w:suppressAutoHyphens/>
        <w:ind w:right="-81"/>
        <w:jc w:val="both"/>
        <w:rPr>
          <w:rFonts w:eastAsia="Arial Unicode MS"/>
          <w:b/>
          <w:bCs/>
          <w:color w:val="000000"/>
          <w:szCs w:val="28"/>
          <w:lang/>
        </w:rPr>
      </w:pPr>
    </w:p>
    <w:p w14:paraId="4DBE0B02" w14:textId="77777777" w:rsidR="00DD1719" w:rsidRPr="00DD1719" w:rsidRDefault="00DD1719" w:rsidP="00DD1719">
      <w:pPr>
        <w:widowControl w:val="0"/>
        <w:suppressAutoHyphens/>
        <w:ind w:right="-81"/>
        <w:jc w:val="both"/>
        <w:rPr>
          <w:rFonts w:eastAsia="Arial Unicode MS"/>
          <w:b/>
          <w:bCs/>
          <w:color w:val="000000"/>
          <w:szCs w:val="28"/>
          <w:lang/>
        </w:rPr>
      </w:pPr>
    </w:p>
    <w:p w14:paraId="0EB92E69" w14:textId="77777777" w:rsidR="00DD1719" w:rsidRPr="00DD1719" w:rsidRDefault="00DD1719" w:rsidP="00DD1719">
      <w:pPr>
        <w:widowControl w:val="0"/>
        <w:suppressAutoHyphens/>
        <w:ind w:right="-81"/>
        <w:jc w:val="both"/>
        <w:rPr>
          <w:rFonts w:eastAsia="Arial Unicode MS"/>
          <w:b/>
          <w:bCs/>
          <w:color w:val="000000"/>
          <w:szCs w:val="28"/>
          <w:lang/>
        </w:rPr>
      </w:pPr>
    </w:p>
    <w:p w14:paraId="71362E16" w14:textId="77777777" w:rsidR="00DD1719" w:rsidRPr="00DD1719" w:rsidRDefault="00DD1719" w:rsidP="00DD1719">
      <w:pPr>
        <w:widowControl w:val="0"/>
        <w:suppressAutoHyphens/>
        <w:ind w:right="-81"/>
        <w:jc w:val="both"/>
        <w:rPr>
          <w:rFonts w:eastAsia="Arial Unicode MS"/>
          <w:b/>
          <w:bCs/>
          <w:color w:val="000000"/>
          <w:szCs w:val="28"/>
          <w:lang/>
        </w:rPr>
      </w:pPr>
    </w:p>
    <w:p w14:paraId="4692E7D2" w14:textId="77777777" w:rsidR="00DD1719" w:rsidRPr="00DD1719" w:rsidRDefault="00DD1719" w:rsidP="00DD1719">
      <w:pPr>
        <w:widowControl w:val="0"/>
        <w:suppressAutoHyphens/>
        <w:ind w:right="-81"/>
        <w:jc w:val="both"/>
        <w:rPr>
          <w:rFonts w:eastAsia="Arial Unicode MS"/>
          <w:b/>
          <w:bCs/>
          <w:color w:val="000000"/>
          <w:szCs w:val="28"/>
          <w:lang/>
        </w:rPr>
      </w:pPr>
    </w:p>
    <w:p w14:paraId="0CD43770" w14:textId="77777777" w:rsidR="00DD1719" w:rsidRPr="00DD1719" w:rsidRDefault="00DD1719" w:rsidP="00DD1719">
      <w:pPr>
        <w:widowControl w:val="0"/>
        <w:suppressAutoHyphens/>
        <w:ind w:right="-81"/>
        <w:jc w:val="both"/>
        <w:rPr>
          <w:rFonts w:eastAsia="Arial Unicode MS"/>
          <w:b/>
          <w:bCs/>
          <w:color w:val="000000"/>
          <w:szCs w:val="28"/>
          <w:lang/>
        </w:rPr>
      </w:pPr>
    </w:p>
    <w:p w14:paraId="445F767D" w14:textId="77777777" w:rsidR="00DD1719" w:rsidRPr="00DD1719" w:rsidRDefault="00DD1719" w:rsidP="00DD1719">
      <w:pPr>
        <w:widowControl w:val="0"/>
        <w:suppressAutoHyphens/>
        <w:ind w:right="-81"/>
        <w:jc w:val="both"/>
        <w:rPr>
          <w:rFonts w:eastAsia="Arial Unicode MS"/>
          <w:b/>
          <w:bCs/>
          <w:color w:val="000000"/>
          <w:szCs w:val="28"/>
          <w:lang/>
        </w:rPr>
      </w:pPr>
    </w:p>
    <w:p w14:paraId="1D517919" w14:textId="77777777" w:rsidR="00DD1719" w:rsidRPr="00DD1719" w:rsidRDefault="00DD1719" w:rsidP="00DD1719">
      <w:pPr>
        <w:widowControl w:val="0"/>
        <w:suppressAutoHyphens/>
        <w:ind w:right="-81"/>
        <w:jc w:val="both"/>
        <w:rPr>
          <w:rFonts w:eastAsia="Arial Unicode MS"/>
          <w:b/>
          <w:bCs/>
          <w:color w:val="000000"/>
          <w:szCs w:val="28"/>
          <w:lang/>
        </w:rPr>
      </w:pPr>
    </w:p>
    <w:p w14:paraId="599F65D5" w14:textId="77777777" w:rsidR="00DD1719" w:rsidRPr="00DD1719" w:rsidRDefault="00DD1719" w:rsidP="00DD1719">
      <w:pPr>
        <w:widowControl w:val="0"/>
        <w:suppressAutoHyphens/>
        <w:ind w:right="-81"/>
        <w:jc w:val="both"/>
        <w:rPr>
          <w:rFonts w:eastAsia="Arial Unicode MS"/>
          <w:b/>
          <w:bCs/>
          <w:color w:val="000000"/>
          <w:szCs w:val="28"/>
          <w:lang/>
        </w:rPr>
      </w:pPr>
    </w:p>
    <w:p w14:paraId="53128D98" w14:textId="77777777" w:rsidR="00DD1719" w:rsidRPr="00DD1719" w:rsidRDefault="00DD1719" w:rsidP="00DD1719">
      <w:pPr>
        <w:widowControl w:val="0"/>
        <w:suppressAutoHyphens/>
        <w:ind w:right="-81"/>
        <w:jc w:val="both"/>
        <w:rPr>
          <w:rFonts w:eastAsia="Arial Unicode MS"/>
          <w:b/>
          <w:bCs/>
          <w:color w:val="000000"/>
          <w:szCs w:val="28"/>
          <w:lang/>
        </w:rPr>
      </w:pPr>
    </w:p>
    <w:p w14:paraId="40BBC01B" w14:textId="77777777" w:rsidR="007E3B36" w:rsidRDefault="007E3B36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</w:pPr>
    </w:p>
    <w:p w14:paraId="21DB29B4" w14:textId="77777777" w:rsidR="007E3B36" w:rsidRDefault="007E3B36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</w:pPr>
    </w:p>
    <w:p w14:paraId="6FDBA80B" w14:textId="77777777" w:rsidR="007E3B36" w:rsidRDefault="007E3B36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</w:pPr>
    </w:p>
    <w:p w14:paraId="58CA9D0A" w14:textId="77777777" w:rsidR="007E3B36" w:rsidRDefault="007E3B36" w:rsidP="001D635F">
      <w:pPr>
        <w:tabs>
          <w:tab w:val="center" w:pos="4677"/>
          <w:tab w:val="right" w:pos="9355"/>
        </w:tabs>
        <w:spacing w:line="100" w:lineRule="atLeast"/>
        <w:ind w:right="-15"/>
        <w:jc w:val="both"/>
      </w:pPr>
    </w:p>
    <w:sectPr w:rsidR="007E3B36" w:rsidSect="00FC281D">
      <w:footerReference w:type="default" r:id="rId7"/>
      <w:pgSz w:w="11906" w:h="16838"/>
      <w:pgMar w:top="1134" w:right="567" w:bottom="1134" w:left="1701" w:header="709" w:footer="709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701E82A" w14:textId="77777777" w:rsidR="007D7B65" w:rsidRDefault="007D7B65">
      <w:r>
        <w:separator/>
      </w:r>
    </w:p>
  </w:endnote>
  <w:endnote w:type="continuationSeparator" w:id="0">
    <w:p w14:paraId="77F13945" w14:textId="77777777" w:rsidR="007D7B65" w:rsidRDefault="007D7B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75AC611" w14:textId="77777777" w:rsidR="007E3B36" w:rsidRPr="00651679" w:rsidRDefault="007E3B36" w:rsidP="00C75F37">
    <w:pPr>
      <w:tabs>
        <w:tab w:val="center" w:pos="4677"/>
        <w:tab w:val="left" w:pos="6463"/>
      </w:tabs>
      <w:jc w:val="center"/>
      <w:rPr>
        <w:b/>
        <w:sz w:val="16"/>
        <w:szCs w:val="16"/>
      </w:rPr>
    </w:pPr>
    <w:r w:rsidRPr="00651679">
      <w:rPr>
        <w:sz w:val="20"/>
        <w:szCs w:val="20"/>
      </w:rPr>
      <w:t>________________________________________________________________________________________________</w:t>
    </w:r>
  </w:p>
  <w:p w14:paraId="206D77D5" w14:textId="77777777" w:rsidR="007E3B36" w:rsidRPr="00651679" w:rsidRDefault="007E3B36" w:rsidP="00C75F37">
    <w:pPr>
      <w:tabs>
        <w:tab w:val="center" w:pos="4677"/>
        <w:tab w:val="left" w:pos="6463"/>
      </w:tabs>
      <w:ind w:hanging="180"/>
      <w:jc w:val="center"/>
      <w:rPr>
        <w:sz w:val="20"/>
        <w:szCs w:val="20"/>
      </w:rPr>
    </w:pPr>
    <w:r w:rsidRPr="00651679">
      <w:rPr>
        <w:sz w:val="20"/>
        <w:szCs w:val="20"/>
      </w:rPr>
      <w:t>Рішення виконавчого комітету Кременчуцької міської ради Кременчуцького району Полтавської області</w:t>
    </w:r>
  </w:p>
  <w:p w14:paraId="229AF14F" w14:textId="77777777" w:rsidR="007E3B36" w:rsidRPr="00651679" w:rsidRDefault="007E3B36" w:rsidP="00C75F37">
    <w:pPr>
      <w:tabs>
        <w:tab w:val="center" w:pos="4677"/>
        <w:tab w:val="left" w:pos="6463"/>
      </w:tabs>
      <w:ind w:left="540"/>
      <w:jc w:val="center"/>
      <w:rPr>
        <w:sz w:val="12"/>
        <w:szCs w:val="12"/>
      </w:rPr>
    </w:pPr>
  </w:p>
  <w:p w14:paraId="2D282FC1" w14:textId="77777777" w:rsidR="007E3B36" w:rsidRPr="00651679" w:rsidRDefault="007E3B36" w:rsidP="00C75F37">
    <w:pPr>
      <w:jc w:val="center"/>
      <w:rPr>
        <w:sz w:val="20"/>
        <w:szCs w:val="20"/>
      </w:rPr>
    </w:pPr>
    <w:r w:rsidRPr="00651679">
      <w:rPr>
        <w:sz w:val="20"/>
        <w:szCs w:val="20"/>
      </w:rPr>
      <w:t>від _________ 20 ____    №  ______</w:t>
    </w:r>
  </w:p>
  <w:p w14:paraId="79BCC099" w14:textId="77777777" w:rsidR="007E3B36" w:rsidRPr="00651679" w:rsidRDefault="007E3B36" w:rsidP="00C75F37">
    <w:pPr>
      <w:jc w:val="center"/>
      <w:rPr>
        <w:rStyle w:val="a5"/>
        <w:sz w:val="20"/>
        <w:szCs w:val="20"/>
      </w:rPr>
    </w:pPr>
    <w:r w:rsidRPr="00651679">
      <w:rPr>
        <w:sz w:val="20"/>
        <w:szCs w:val="20"/>
      </w:rPr>
      <w:t xml:space="preserve">Сторінка </w:t>
    </w:r>
    <w:r w:rsidRPr="00651679">
      <w:rPr>
        <w:rStyle w:val="a5"/>
        <w:sz w:val="20"/>
        <w:szCs w:val="20"/>
      </w:rPr>
      <w:fldChar w:fldCharType="begin"/>
    </w:r>
    <w:r w:rsidRPr="00651679">
      <w:rPr>
        <w:rStyle w:val="a5"/>
        <w:sz w:val="20"/>
        <w:szCs w:val="20"/>
      </w:rPr>
      <w:instrText xml:space="preserve"> PAGE </w:instrText>
    </w:r>
    <w:r w:rsidRPr="00651679">
      <w:rPr>
        <w:rStyle w:val="a5"/>
        <w:sz w:val="20"/>
        <w:szCs w:val="20"/>
      </w:rPr>
      <w:fldChar w:fldCharType="separate"/>
    </w:r>
    <w:r w:rsidR="00C858F5">
      <w:rPr>
        <w:rStyle w:val="a5"/>
        <w:noProof/>
        <w:sz w:val="20"/>
        <w:szCs w:val="20"/>
      </w:rPr>
      <w:t>1</w:t>
    </w:r>
    <w:r w:rsidRPr="00651679">
      <w:rPr>
        <w:rStyle w:val="a5"/>
        <w:sz w:val="20"/>
        <w:szCs w:val="20"/>
      </w:rPr>
      <w:fldChar w:fldCharType="end"/>
    </w:r>
    <w:r w:rsidRPr="00651679">
      <w:rPr>
        <w:rStyle w:val="a5"/>
        <w:sz w:val="20"/>
        <w:szCs w:val="20"/>
      </w:rPr>
      <w:t xml:space="preserve"> з</w:t>
    </w:r>
    <w:r w:rsidRPr="00651679">
      <w:rPr>
        <w:sz w:val="20"/>
        <w:szCs w:val="20"/>
      </w:rPr>
      <w:t xml:space="preserve"> </w:t>
    </w:r>
    <w:r w:rsidRPr="00651679">
      <w:rPr>
        <w:rStyle w:val="a5"/>
        <w:sz w:val="20"/>
        <w:szCs w:val="20"/>
      </w:rPr>
      <w:fldChar w:fldCharType="begin"/>
    </w:r>
    <w:r w:rsidRPr="00651679">
      <w:rPr>
        <w:rStyle w:val="a5"/>
        <w:sz w:val="20"/>
        <w:szCs w:val="20"/>
      </w:rPr>
      <w:instrText xml:space="preserve"> NUMPAGES </w:instrText>
    </w:r>
    <w:r w:rsidRPr="00651679">
      <w:rPr>
        <w:rStyle w:val="a5"/>
        <w:sz w:val="20"/>
        <w:szCs w:val="20"/>
      </w:rPr>
      <w:fldChar w:fldCharType="separate"/>
    </w:r>
    <w:r w:rsidR="00C858F5">
      <w:rPr>
        <w:rStyle w:val="a5"/>
        <w:noProof/>
        <w:sz w:val="20"/>
        <w:szCs w:val="20"/>
      </w:rPr>
      <w:t>2</w:t>
    </w:r>
    <w:r w:rsidRPr="00651679">
      <w:rPr>
        <w:rStyle w:val="a5"/>
        <w:sz w:val="20"/>
        <w:szCs w:val="20"/>
      </w:rPr>
      <w:fldChar w:fldCharType="end"/>
    </w:r>
  </w:p>
  <w:p w14:paraId="5935A458" w14:textId="77777777" w:rsidR="007E3B36" w:rsidRPr="00EE6338" w:rsidRDefault="007E3B36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4CEF296" w14:textId="77777777" w:rsidR="007D7B65" w:rsidRDefault="007D7B65">
      <w:r>
        <w:separator/>
      </w:r>
    </w:p>
  </w:footnote>
  <w:footnote w:type="continuationSeparator" w:id="0">
    <w:p w14:paraId="5FB8B524" w14:textId="77777777" w:rsidR="007D7B65" w:rsidRDefault="007D7B6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494A"/>
    <w:rsid w:val="000128E9"/>
    <w:rsid w:val="00014870"/>
    <w:rsid w:val="000159EC"/>
    <w:rsid w:val="00030809"/>
    <w:rsid w:val="000578C0"/>
    <w:rsid w:val="000732CB"/>
    <w:rsid w:val="00080434"/>
    <w:rsid w:val="00084F2B"/>
    <w:rsid w:val="00097305"/>
    <w:rsid w:val="000A5429"/>
    <w:rsid w:val="000B0517"/>
    <w:rsid w:val="000B754D"/>
    <w:rsid w:val="000C5D31"/>
    <w:rsid w:val="000C6AB0"/>
    <w:rsid w:val="000D4C4A"/>
    <w:rsid w:val="000F6144"/>
    <w:rsid w:val="00111E12"/>
    <w:rsid w:val="001165C8"/>
    <w:rsid w:val="001239FC"/>
    <w:rsid w:val="00134671"/>
    <w:rsid w:val="00135320"/>
    <w:rsid w:val="001562C6"/>
    <w:rsid w:val="00165E75"/>
    <w:rsid w:val="001A0D36"/>
    <w:rsid w:val="001A250C"/>
    <w:rsid w:val="001A298A"/>
    <w:rsid w:val="001B5DE8"/>
    <w:rsid w:val="001B77D0"/>
    <w:rsid w:val="001C4F25"/>
    <w:rsid w:val="001D635F"/>
    <w:rsid w:val="001F31EA"/>
    <w:rsid w:val="002064E2"/>
    <w:rsid w:val="00224D51"/>
    <w:rsid w:val="00234FB0"/>
    <w:rsid w:val="00246F94"/>
    <w:rsid w:val="00261A1B"/>
    <w:rsid w:val="002716A3"/>
    <w:rsid w:val="00280BFE"/>
    <w:rsid w:val="002933F5"/>
    <w:rsid w:val="002A1A10"/>
    <w:rsid w:val="002B28E6"/>
    <w:rsid w:val="002B6A17"/>
    <w:rsid w:val="002C4B93"/>
    <w:rsid w:val="002D2F0D"/>
    <w:rsid w:val="002E242B"/>
    <w:rsid w:val="002F47F8"/>
    <w:rsid w:val="003049D4"/>
    <w:rsid w:val="00332D21"/>
    <w:rsid w:val="00344F28"/>
    <w:rsid w:val="0035391E"/>
    <w:rsid w:val="00354049"/>
    <w:rsid w:val="00354206"/>
    <w:rsid w:val="00390B36"/>
    <w:rsid w:val="003C324E"/>
    <w:rsid w:val="003C627C"/>
    <w:rsid w:val="003C7065"/>
    <w:rsid w:val="003C7954"/>
    <w:rsid w:val="003D60C7"/>
    <w:rsid w:val="004025BE"/>
    <w:rsid w:val="00451E0F"/>
    <w:rsid w:val="00457A90"/>
    <w:rsid w:val="0049338C"/>
    <w:rsid w:val="004A5155"/>
    <w:rsid w:val="004D3EA8"/>
    <w:rsid w:val="004E1CD3"/>
    <w:rsid w:val="004F0662"/>
    <w:rsid w:val="0050236F"/>
    <w:rsid w:val="005078F2"/>
    <w:rsid w:val="00523112"/>
    <w:rsid w:val="00530723"/>
    <w:rsid w:val="00533A9A"/>
    <w:rsid w:val="005421F7"/>
    <w:rsid w:val="00546D38"/>
    <w:rsid w:val="00556D40"/>
    <w:rsid w:val="005572A4"/>
    <w:rsid w:val="005578B1"/>
    <w:rsid w:val="005627DA"/>
    <w:rsid w:val="00565F56"/>
    <w:rsid w:val="00574948"/>
    <w:rsid w:val="005762A4"/>
    <w:rsid w:val="005A082C"/>
    <w:rsid w:val="005D6492"/>
    <w:rsid w:val="005E5E38"/>
    <w:rsid w:val="005E6C51"/>
    <w:rsid w:val="0063109E"/>
    <w:rsid w:val="00631209"/>
    <w:rsid w:val="0063761B"/>
    <w:rsid w:val="00651679"/>
    <w:rsid w:val="00652621"/>
    <w:rsid w:val="0066430E"/>
    <w:rsid w:val="006648E8"/>
    <w:rsid w:val="006755DA"/>
    <w:rsid w:val="006B04A8"/>
    <w:rsid w:val="006D07A4"/>
    <w:rsid w:val="006E31F6"/>
    <w:rsid w:val="006F2CC6"/>
    <w:rsid w:val="006F5922"/>
    <w:rsid w:val="006F6F1E"/>
    <w:rsid w:val="00703F6F"/>
    <w:rsid w:val="007119D7"/>
    <w:rsid w:val="007200E7"/>
    <w:rsid w:val="007334F5"/>
    <w:rsid w:val="007357FD"/>
    <w:rsid w:val="007577ED"/>
    <w:rsid w:val="00764536"/>
    <w:rsid w:val="00782A6F"/>
    <w:rsid w:val="0078502B"/>
    <w:rsid w:val="007A020C"/>
    <w:rsid w:val="007B4DAA"/>
    <w:rsid w:val="007C3AE7"/>
    <w:rsid w:val="007D691A"/>
    <w:rsid w:val="007D7B65"/>
    <w:rsid w:val="007E2E32"/>
    <w:rsid w:val="007E3B36"/>
    <w:rsid w:val="007E5B8F"/>
    <w:rsid w:val="007F4642"/>
    <w:rsid w:val="007F69C9"/>
    <w:rsid w:val="007F69DF"/>
    <w:rsid w:val="00802C11"/>
    <w:rsid w:val="008031F6"/>
    <w:rsid w:val="00826E2D"/>
    <w:rsid w:val="0083252B"/>
    <w:rsid w:val="008339A5"/>
    <w:rsid w:val="0083533F"/>
    <w:rsid w:val="0084171F"/>
    <w:rsid w:val="00843E28"/>
    <w:rsid w:val="008474B8"/>
    <w:rsid w:val="008646EE"/>
    <w:rsid w:val="008865E3"/>
    <w:rsid w:val="008B206F"/>
    <w:rsid w:val="008B639B"/>
    <w:rsid w:val="008D1208"/>
    <w:rsid w:val="008E2526"/>
    <w:rsid w:val="008F4CB9"/>
    <w:rsid w:val="008F5144"/>
    <w:rsid w:val="009040A7"/>
    <w:rsid w:val="00906EB8"/>
    <w:rsid w:val="00913C5B"/>
    <w:rsid w:val="00917BB2"/>
    <w:rsid w:val="009209C0"/>
    <w:rsid w:val="009340D5"/>
    <w:rsid w:val="009376D2"/>
    <w:rsid w:val="00945B47"/>
    <w:rsid w:val="00955F65"/>
    <w:rsid w:val="00966AE1"/>
    <w:rsid w:val="00973D34"/>
    <w:rsid w:val="00980D44"/>
    <w:rsid w:val="00986FD5"/>
    <w:rsid w:val="00991549"/>
    <w:rsid w:val="0099775F"/>
    <w:rsid w:val="009A0AEF"/>
    <w:rsid w:val="009A190C"/>
    <w:rsid w:val="009C2007"/>
    <w:rsid w:val="009C3E3E"/>
    <w:rsid w:val="009C54FB"/>
    <w:rsid w:val="009C6D0A"/>
    <w:rsid w:val="00A06606"/>
    <w:rsid w:val="00A31AB2"/>
    <w:rsid w:val="00A36C50"/>
    <w:rsid w:val="00A372D4"/>
    <w:rsid w:val="00A42A12"/>
    <w:rsid w:val="00A5531A"/>
    <w:rsid w:val="00A56B51"/>
    <w:rsid w:val="00A7511D"/>
    <w:rsid w:val="00A7712D"/>
    <w:rsid w:val="00A9494A"/>
    <w:rsid w:val="00AA7513"/>
    <w:rsid w:val="00AB1136"/>
    <w:rsid w:val="00AB5CD2"/>
    <w:rsid w:val="00AB7951"/>
    <w:rsid w:val="00B3232E"/>
    <w:rsid w:val="00B352D2"/>
    <w:rsid w:val="00B63CBF"/>
    <w:rsid w:val="00B64F86"/>
    <w:rsid w:val="00B66A86"/>
    <w:rsid w:val="00B71995"/>
    <w:rsid w:val="00B803C2"/>
    <w:rsid w:val="00B93EB6"/>
    <w:rsid w:val="00B96918"/>
    <w:rsid w:val="00BE3DA5"/>
    <w:rsid w:val="00BF73ED"/>
    <w:rsid w:val="00C01D90"/>
    <w:rsid w:val="00C0742C"/>
    <w:rsid w:val="00C12CEF"/>
    <w:rsid w:val="00C243BB"/>
    <w:rsid w:val="00C31242"/>
    <w:rsid w:val="00C32E4E"/>
    <w:rsid w:val="00C65BDE"/>
    <w:rsid w:val="00C67B20"/>
    <w:rsid w:val="00C71670"/>
    <w:rsid w:val="00C75F37"/>
    <w:rsid w:val="00C858F5"/>
    <w:rsid w:val="00C96A96"/>
    <w:rsid w:val="00CB26D5"/>
    <w:rsid w:val="00CB6E36"/>
    <w:rsid w:val="00CD2F08"/>
    <w:rsid w:val="00CE3045"/>
    <w:rsid w:val="00CF0AD7"/>
    <w:rsid w:val="00D03DD5"/>
    <w:rsid w:val="00D14034"/>
    <w:rsid w:val="00D14D6F"/>
    <w:rsid w:val="00D17D52"/>
    <w:rsid w:val="00D27DA4"/>
    <w:rsid w:val="00D4183D"/>
    <w:rsid w:val="00D5239A"/>
    <w:rsid w:val="00D54B05"/>
    <w:rsid w:val="00D6469C"/>
    <w:rsid w:val="00D673B3"/>
    <w:rsid w:val="00D7219D"/>
    <w:rsid w:val="00DA40B3"/>
    <w:rsid w:val="00DA4261"/>
    <w:rsid w:val="00DB648A"/>
    <w:rsid w:val="00DB7813"/>
    <w:rsid w:val="00DB7E51"/>
    <w:rsid w:val="00DC6597"/>
    <w:rsid w:val="00DD1719"/>
    <w:rsid w:val="00DD76D9"/>
    <w:rsid w:val="00DF2BC4"/>
    <w:rsid w:val="00E20175"/>
    <w:rsid w:val="00E262E5"/>
    <w:rsid w:val="00E446B1"/>
    <w:rsid w:val="00E5308C"/>
    <w:rsid w:val="00E726F1"/>
    <w:rsid w:val="00E866EE"/>
    <w:rsid w:val="00E8743A"/>
    <w:rsid w:val="00EA6C7A"/>
    <w:rsid w:val="00EB74AA"/>
    <w:rsid w:val="00ED4964"/>
    <w:rsid w:val="00EE6338"/>
    <w:rsid w:val="00EF2C16"/>
    <w:rsid w:val="00F04A50"/>
    <w:rsid w:val="00F21525"/>
    <w:rsid w:val="00F25B8F"/>
    <w:rsid w:val="00F450B1"/>
    <w:rsid w:val="00F51B7D"/>
    <w:rsid w:val="00F562E8"/>
    <w:rsid w:val="00F733CD"/>
    <w:rsid w:val="00F82CE0"/>
    <w:rsid w:val="00F84130"/>
    <w:rsid w:val="00F87AE6"/>
    <w:rsid w:val="00F93283"/>
    <w:rsid w:val="00FC25C7"/>
    <w:rsid w:val="00FC281D"/>
    <w:rsid w:val="00FC49ED"/>
    <w:rsid w:val="00FD308F"/>
    <w:rsid w:val="00FD3B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3D55E8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page number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494A"/>
    <w:rPr>
      <w:rFonts w:ascii="Times New Roman" w:eastAsia="MS Mincho" w:hAnsi="Times New Roman"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A9494A"/>
    <w:pPr>
      <w:tabs>
        <w:tab w:val="center" w:pos="4677"/>
        <w:tab w:val="right" w:pos="9355"/>
      </w:tabs>
    </w:pPr>
  </w:style>
  <w:style w:type="character" w:customStyle="1" w:styleId="a4">
    <w:name w:val="Нижній колонтитул Знак"/>
    <w:link w:val="a3"/>
    <w:uiPriority w:val="99"/>
    <w:locked/>
    <w:rsid w:val="00A9494A"/>
    <w:rPr>
      <w:rFonts w:ascii="Times New Roman" w:eastAsia="MS Mincho" w:hAnsi="Times New Roman" w:cs="Times New Roman"/>
      <w:sz w:val="24"/>
      <w:szCs w:val="24"/>
      <w:lang w:eastAsia="ru-RU"/>
    </w:rPr>
  </w:style>
  <w:style w:type="character" w:styleId="a5">
    <w:name w:val="page number"/>
    <w:uiPriority w:val="99"/>
    <w:rsid w:val="00A9494A"/>
    <w:rPr>
      <w:rFonts w:cs="Times New Roman"/>
    </w:rPr>
  </w:style>
  <w:style w:type="paragraph" w:styleId="a6">
    <w:name w:val="List Paragraph"/>
    <w:basedOn w:val="a"/>
    <w:uiPriority w:val="99"/>
    <w:qFormat/>
    <w:rsid w:val="00C12CEF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83533F"/>
    <w:rPr>
      <w:rFonts w:ascii="Tahoma" w:hAnsi="Tahoma" w:cs="Tahoma"/>
      <w:sz w:val="16"/>
      <w:szCs w:val="16"/>
    </w:rPr>
  </w:style>
  <w:style w:type="character" w:customStyle="1" w:styleId="a8">
    <w:name w:val="Текст у виносці Знак"/>
    <w:link w:val="a7"/>
    <w:uiPriority w:val="99"/>
    <w:semiHidden/>
    <w:rsid w:val="0083533F"/>
    <w:rPr>
      <w:rFonts w:ascii="Tahoma" w:eastAsia="MS Mincho" w:hAnsi="Tahoma" w:cs="Tahoma"/>
      <w:sz w:val="16"/>
      <w:szCs w:val="16"/>
      <w:lang w:eastAsia="ru-RU"/>
    </w:rPr>
  </w:style>
  <w:style w:type="paragraph" w:customStyle="1" w:styleId="a9">
    <w:name w:val=" Знак"/>
    <w:basedOn w:val="a"/>
    <w:rsid w:val="00DD1719"/>
    <w:rPr>
      <w:rFonts w:ascii="Verdana" w:eastAsia="Times New Roman" w:hAnsi="Verdana" w:cs="Verdana"/>
      <w:sz w:val="20"/>
      <w:szCs w:val="20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page number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494A"/>
    <w:rPr>
      <w:rFonts w:ascii="Times New Roman" w:eastAsia="MS Mincho" w:hAnsi="Times New Roman"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A9494A"/>
    <w:pPr>
      <w:tabs>
        <w:tab w:val="center" w:pos="4677"/>
        <w:tab w:val="right" w:pos="9355"/>
      </w:tabs>
    </w:pPr>
  </w:style>
  <w:style w:type="character" w:customStyle="1" w:styleId="a4">
    <w:name w:val="Нижній колонтитул Знак"/>
    <w:link w:val="a3"/>
    <w:uiPriority w:val="99"/>
    <w:locked/>
    <w:rsid w:val="00A9494A"/>
    <w:rPr>
      <w:rFonts w:ascii="Times New Roman" w:eastAsia="MS Mincho" w:hAnsi="Times New Roman" w:cs="Times New Roman"/>
      <w:sz w:val="24"/>
      <w:szCs w:val="24"/>
      <w:lang w:eastAsia="ru-RU"/>
    </w:rPr>
  </w:style>
  <w:style w:type="character" w:styleId="a5">
    <w:name w:val="page number"/>
    <w:uiPriority w:val="99"/>
    <w:rsid w:val="00A9494A"/>
    <w:rPr>
      <w:rFonts w:cs="Times New Roman"/>
    </w:rPr>
  </w:style>
  <w:style w:type="paragraph" w:styleId="a6">
    <w:name w:val="List Paragraph"/>
    <w:basedOn w:val="a"/>
    <w:uiPriority w:val="99"/>
    <w:qFormat/>
    <w:rsid w:val="00C12CEF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83533F"/>
    <w:rPr>
      <w:rFonts w:ascii="Tahoma" w:hAnsi="Tahoma" w:cs="Tahoma"/>
      <w:sz w:val="16"/>
      <w:szCs w:val="16"/>
    </w:rPr>
  </w:style>
  <w:style w:type="character" w:customStyle="1" w:styleId="a8">
    <w:name w:val="Текст у виносці Знак"/>
    <w:link w:val="a7"/>
    <w:uiPriority w:val="99"/>
    <w:semiHidden/>
    <w:rsid w:val="0083533F"/>
    <w:rPr>
      <w:rFonts w:ascii="Tahoma" w:eastAsia="MS Mincho" w:hAnsi="Tahoma" w:cs="Tahoma"/>
      <w:sz w:val="16"/>
      <w:szCs w:val="16"/>
      <w:lang w:eastAsia="ru-RU"/>
    </w:rPr>
  </w:style>
  <w:style w:type="paragraph" w:customStyle="1" w:styleId="a9">
    <w:name w:val=" Знак"/>
    <w:basedOn w:val="a"/>
    <w:rsid w:val="00DD1719"/>
    <w:rPr>
      <w:rFonts w:ascii="Verdana" w:eastAsia="Times New Roman" w:hAnsi="Verdana" w:cs="Verdana"/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691276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1690</Words>
  <Characters>964</Characters>
  <Application>Microsoft Office Word</Application>
  <DocSecurity>0</DocSecurity>
  <Lines>8</Lines>
  <Paragraphs>5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2649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Кононова Тетяна Анатоліївна</cp:lastModifiedBy>
  <cp:revision>9</cp:revision>
  <cp:lastPrinted>2023-01-04T14:19:00Z</cp:lastPrinted>
  <dcterms:created xsi:type="dcterms:W3CDTF">2023-01-04T11:42:00Z</dcterms:created>
  <dcterms:modified xsi:type="dcterms:W3CDTF">2023-01-04T14:47:00Z</dcterms:modified>
</cp:coreProperties>
</file>