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846402C" w14:textId="77777777" w:rsidR="00C66C72" w:rsidRDefault="00C66C7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4B532B3" w14:textId="77777777" w:rsidR="00790A99" w:rsidRDefault="00790A9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09CD5" w14:textId="77777777" w:rsidR="006C423E" w:rsidRDefault="006C42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7E6975" w14:textId="77777777" w:rsidR="000D4A3F" w:rsidRDefault="000D4A3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189CB2" w14:textId="77777777" w:rsidR="00C66C72" w:rsidRDefault="00C66C7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78E914" w14:textId="164F42EF" w:rsidR="003167AE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722017">
        <w:t xml:space="preserve">керівника апарату міського голови </w:t>
      </w:r>
      <w:proofErr w:type="spellStart"/>
      <w:r w:rsidR="00722017">
        <w:t>Пищити</w:t>
      </w:r>
      <w:proofErr w:type="spellEnd"/>
      <w:r w:rsidR="00722017">
        <w:t xml:space="preserve"> Світлани, </w:t>
      </w:r>
      <w:r>
        <w:t xml:space="preserve">керуючись </w:t>
      </w:r>
      <w:r w:rsidR="00374500" w:rsidRPr="00374500">
        <w:rPr>
          <w:rFonts w:eastAsia="Calibri"/>
          <w:szCs w:val="28"/>
          <w:lang w:eastAsia="en-US"/>
        </w:rPr>
        <w:t xml:space="preserve">рішенням Кременчуцької міської ради Кременчуцького району Полтавської області від </w:t>
      </w:r>
      <w:r>
        <w:t>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F6D994E" w14:textId="77777777" w:rsidR="000C0C15" w:rsidRDefault="000C0C15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03F1A2BF" w14:textId="2E929017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1A9F1EBA" w14:textId="77777777" w:rsidR="000C0C15" w:rsidRDefault="000C0C1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57EFD89B" w14:textId="23706048" w:rsidR="00906D54" w:rsidRPr="00B57BB5" w:rsidRDefault="0084171F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4F016F">
        <w:t>48</w:t>
      </w:r>
      <w:r w:rsidR="000C0C15">
        <w:t xml:space="preserve"> 0</w:t>
      </w:r>
      <w:r w:rsidR="009C07C3">
        <w:t>00</w:t>
      </w:r>
      <w:r w:rsidR="003167AE">
        <w:t xml:space="preserve"> грн </w:t>
      </w:r>
      <w:r>
        <w:t>(</w:t>
      </w:r>
      <w:r w:rsidR="004F016F">
        <w:t>сорок вісім</w:t>
      </w:r>
      <w:r w:rsidR="000C0C15">
        <w:t xml:space="preserve"> тисяч гривень) </w:t>
      </w:r>
      <w:r>
        <w:t>виконавчому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 xml:space="preserve">КПКВКМБ </w:t>
      </w:r>
      <w:r w:rsidR="007558F1" w:rsidRPr="00735836">
        <w:rPr>
          <w:szCs w:val="28"/>
        </w:rPr>
        <w:t>021</w:t>
      </w:r>
      <w:r w:rsidR="00C66C72">
        <w:rPr>
          <w:szCs w:val="28"/>
        </w:rPr>
        <w:t>3</w:t>
      </w:r>
      <w:r w:rsidR="007558F1" w:rsidRPr="00735836">
        <w:rPr>
          <w:szCs w:val="28"/>
        </w:rPr>
        <w:t>24</w:t>
      </w:r>
      <w:r w:rsidR="00C66C72">
        <w:rPr>
          <w:szCs w:val="28"/>
        </w:rPr>
        <w:t>2</w:t>
      </w:r>
      <w:r w:rsidR="007558F1" w:rsidRPr="00735836">
        <w:rPr>
          <w:szCs w:val="28"/>
        </w:rPr>
        <w:t xml:space="preserve"> «</w:t>
      </w:r>
      <w:r w:rsidR="00C66C72">
        <w:rPr>
          <w:szCs w:val="28"/>
        </w:rPr>
        <w:t>Інші з</w:t>
      </w:r>
      <w:r w:rsidR="007558F1" w:rsidRPr="00735836">
        <w:rPr>
          <w:szCs w:val="28"/>
        </w:rPr>
        <w:t xml:space="preserve">аходи </w:t>
      </w:r>
      <w:r w:rsidR="00C66C72">
        <w:rPr>
          <w:szCs w:val="28"/>
        </w:rPr>
        <w:t xml:space="preserve">у сфері соціального захисту і соціального забезпечення» </w:t>
      </w:r>
      <w:r w:rsidR="000D4A3F">
        <w:rPr>
          <w:szCs w:val="28"/>
        </w:rPr>
        <w:t xml:space="preserve">на </w:t>
      </w:r>
      <w:r w:rsidR="00866B06">
        <w:rPr>
          <w:szCs w:val="28"/>
        </w:rPr>
        <w:t>придбання продуктів харчування для вручення захисникам нашої держави</w:t>
      </w:r>
      <w:r w:rsidR="00C66C72">
        <w:rPr>
          <w:szCs w:val="28"/>
        </w:rPr>
        <w:t xml:space="preserve">, які перебувають на лікуванні та реабілітації у лікувальних закладах міста Кременчука. </w:t>
      </w:r>
      <w:bookmarkStart w:id="0" w:name="_Hlk103085257"/>
    </w:p>
    <w:bookmarkEnd w:id="0"/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51A37EDA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2022 рік та перерахувати кошти згідно з наданими  </w:t>
      </w:r>
      <w:r w:rsidR="00C66C72">
        <w:t xml:space="preserve">рахунками та </w:t>
      </w:r>
      <w:r>
        <w:t>договорами.</w:t>
      </w:r>
    </w:p>
    <w:p w14:paraId="4BA09761" w14:textId="77777777" w:rsidR="000D4A3F" w:rsidRDefault="000D4A3F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292A5DC9" w14:textId="77777777" w:rsidR="00C66C72" w:rsidRDefault="00C66C72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1" w:name="_GoBack"/>
      <w:bookmarkEnd w:id="1"/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790A99">
      <w:footerReference w:type="default" r:id="rId8"/>
      <w:pgSz w:w="11906" w:h="16838"/>
      <w:pgMar w:top="1134" w:right="567" w:bottom="1134" w:left="1701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B4613" w14:textId="77777777" w:rsidR="001301C8" w:rsidRDefault="001301C8">
      <w:r>
        <w:separator/>
      </w:r>
    </w:p>
  </w:endnote>
  <w:endnote w:type="continuationSeparator" w:id="0">
    <w:p w14:paraId="6F407477" w14:textId="77777777" w:rsidR="001301C8" w:rsidRDefault="0013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1301C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F003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F003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1301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EF4F7" w14:textId="77777777" w:rsidR="001301C8" w:rsidRDefault="001301C8">
      <w:r>
        <w:separator/>
      </w:r>
    </w:p>
  </w:footnote>
  <w:footnote w:type="continuationSeparator" w:id="0">
    <w:p w14:paraId="3581B783" w14:textId="77777777" w:rsidR="001301C8" w:rsidRDefault="0013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64965"/>
    <w:rsid w:val="000732CB"/>
    <w:rsid w:val="000B754D"/>
    <w:rsid w:val="000C0C15"/>
    <w:rsid w:val="000C5D31"/>
    <w:rsid w:val="000C6AB0"/>
    <w:rsid w:val="000D4A3F"/>
    <w:rsid w:val="00102619"/>
    <w:rsid w:val="00111E12"/>
    <w:rsid w:val="001165C8"/>
    <w:rsid w:val="001301C8"/>
    <w:rsid w:val="00135320"/>
    <w:rsid w:val="00141E23"/>
    <w:rsid w:val="00160B0A"/>
    <w:rsid w:val="00171AEF"/>
    <w:rsid w:val="001800D7"/>
    <w:rsid w:val="001A0D36"/>
    <w:rsid w:val="001A250C"/>
    <w:rsid w:val="001A298A"/>
    <w:rsid w:val="001C4F25"/>
    <w:rsid w:val="001D635F"/>
    <w:rsid w:val="001E0009"/>
    <w:rsid w:val="00207C49"/>
    <w:rsid w:val="002716A3"/>
    <w:rsid w:val="002A1CF4"/>
    <w:rsid w:val="003125D8"/>
    <w:rsid w:val="00313BA7"/>
    <w:rsid w:val="003167AE"/>
    <w:rsid w:val="00326DF8"/>
    <w:rsid w:val="00344CF0"/>
    <w:rsid w:val="003505C8"/>
    <w:rsid w:val="00352E80"/>
    <w:rsid w:val="00353356"/>
    <w:rsid w:val="00364BC7"/>
    <w:rsid w:val="00374500"/>
    <w:rsid w:val="00376FE8"/>
    <w:rsid w:val="00386335"/>
    <w:rsid w:val="004372B8"/>
    <w:rsid w:val="00457A90"/>
    <w:rsid w:val="0049338C"/>
    <w:rsid w:val="004F016F"/>
    <w:rsid w:val="00523112"/>
    <w:rsid w:val="0053035F"/>
    <w:rsid w:val="00530723"/>
    <w:rsid w:val="00533A9A"/>
    <w:rsid w:val="00540829"/>
    <w:rsid w:val="005475FD"/>
    <w:rsid w:val="005535CD"/>
    <w:rsid w:val="00560FAD"/>
    <w:rsid w:val="00565F56"/>
    <w:rsid w:val="00566ED9"/>
    <w:rsid w:val="005762A4"/>
    <w:rsid w:val="005B1268"/>
    <w:rsid w:val="00631209"/>
    <w:rsid w:val="006360A5"/>
    <w:rsid w:val="006755DA"/>
    <w:rsid w:val="00675D68"/>
    <w:rsid w:val="006911F2"/>
    <w:rsid w:val="006A006C"/>
    <w:rsid w:val="006C423E"/>
    <w:rsid w:val="006C4843"/>
    <w:rsid w:val="006E3071"/>
    <w:rsid w:val="00703CA2"/>
    <w:rsid w:val="00703F6F"/>
    <w:rsid w:val="00720025"/>
    <w:rsid w:val="00722017"/>
    <w:rsid w:val="00727173"/>
    <w:rsid w:val="007357FD"/>
    <w:rsid w:val="00745592"/>
    <w:rsid w:val="007558F1"/>
    <w:rsid w:val="0078502B"/>
    <w:rsid w:val="00790A99"/>
    <w:rsid w:val="007B3CA6"/>
    <w:rsid w:val="007B4DAA"/>
    <w:rsid w:val="007F4642"/>
    <w:rsid w:val="007F5EDE"/>
    <w:rsid w:val="007F69DF"/>
    <w:rsid w:val="00802C11"/>
    <w:rsid w:val="00813CEC"/>
    <w:rsid w:val="00825FCF"/>
    <w:rsid w:val="008260CB"/>
    <w:rsid w:val="0084171F"/>
    <w:rsid w:val="00850E53"/>
    <w:rsid w:val="00866B06"/>
    <w:rsid w:val="008B75CD"/>
    <w:rsid w:val="008D1208"/>
    <w:rsid w:val="008D2E3F"/>
    <w:rsid w:val="008E2526"/>
    <w:rsid w:val="008F27D2"/>
    <w:rsid w:val="00905E73"/>
    <w:rsid w:val="00906D54"/>
    <w:rsid w:val="00906EB8"/>
    <w:rsid w:val="009340D5"/>
    <w:rsid w:val="009376D2"/>
    <w:rsid w:val="00942687"/>
    <w:rsid w:val="00942CD7"/>
    <w:rsid w:val="00945B47"/>
    <w:rsid w:val="0096425D"/>
    <w:rsid w:val="0096458F"/>
    <w:rsid w:val="00966AE1"/>
    <w:rsid w:val="00980D44"/>
    <w:rsid w:val="00991549"/>
    <w:rsid w:val="009A0AEF"/>
    <w:rsid w:val="009C07C3"/>
    <w:rsid w:val="009C2007"/>
    <w:rsid w:val="009C6D0A"/>
    <w:rsid w:val="009E2234"/>
    <w:rsid w:val="00A33D4D"/>
    <w:rsid w:val="00A413D8"/>
    <w:rsid w:val="00A538A0"/>
    <w:rsid w:val="00A55B3A"/>
    <w:rsid w:val="00A9494A"/>
    <w:rsid w:val="00AA7513"/>
    <w:rsid w:val="00AB5CD2"/>
    <w:rsid w:val="00AB7951"/>
    <w:rsid w:val="00AC07DC"/>
    <w:rsid w:val="00AD1931"/>
    <w:rsid w:val="00AE5315"/>
    <w:rsid w:val="00AE5A6E"/>
    <w:rsid w:val="00AF0034"/>
    <w:rsid w:val="00B15B7E"/>
    <w:rsid w:val="00B352D2"/>
    <w:rsid w:val="00B46ED0"/>
    <w:rsid w:val="00B66A86"/>
    <w:rsid w:val="00C01D90"/>
    <w:rsid w:val="00C0742C"/>
    <w:rsid w:val="00C20755"/>
    <w:rsid w:val="00C243BB"/>
    <w:rsid w:val="00C248FD"/>
    <w:rsid w:val="00C31242"/>
    <w:rsid w:val="00C55EAD"/>
    <w:rsid w:val="00C66C72"/>
    <w:rsid w:val="00C67B20"/>
    <w:rsid w:val="00C72ABB"/>
    <w:rsid w:val="00C96A96"/>
    <w:rsid w:val="00CB26D5"/>
    <w:rsid w:val="00CD2DEB"/>
    <w:rsid w:val="00CE1D75"/>
    <w:rsid w:val="00CF372A"/>
    <w:rsid w:val="00D03DD5"/>
    <w:rsid w:val="00D24A46"/>
    <w:rsid w:val="00D27DA4"/>
    <w:rsid w:val="00D4183D"/>
    <w:rsid w:val="00D5239A"/>
    <w:rsid w:val="00D766A3"/>
    <w:rsid w:val="00DB499E"/>
    <w:rsid w:val="00DB648A"/>
    <w:rsid w:val="00DC3804"/>
    <w:rsid w:val="00DF2BC4"/>
    <w:rsid w:val="00E112EE"/>
    <w:rsid w:val="00E20175"/>
    <w:rsid w:val="00E36440"/>
    <w:rsid w:val="00E436C6"/>
    <w:rsid w:val="00E62661"/>
    <w:rsid w:val="00E866EE"/>
    <w:rsid w:val="00EB1E04"/>
    <w:rsid w:val="00EB74AA"/>
    <w:rsid w:val="00ED32D9"/>
    <w:rsid w:val="00EE6543"/>
    <w:rsid w:val="00EF2C16"/>
    <w:rsid w:val="00F04A50"/>
    <w:rsid w:val="00F04AD6"/>
    <w:rsid w:val="00F21525"/>
    <w:rsid w:val="00F25B8F"/>
    <w:rsid w:val="00F44308"/>
    <w:rsid w:val="00F450B1"/>
    <w:rsid w:val="00F5041A"/>
    <w:rsid w:val="00F82CE0"/>
    <w:rsid w:val="00F84130"/>
    <w:rsid w:val="00F93283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96E3-4926-43A0-B1FC-3698904C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2022-10-05T07:00:00Z</cp:lastPrinted>
  <dcterms:created xsi:type="dcterms:W3CDTF">2022-10-05T06:16:00Z</dcterms:created>
  <dcterms:modified xsi:type="dcterms:W3CDTF">2022-10-05T07:03:00Z</dcterms:modified>
</cp:coreProperties>
</file>