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77429E" w:rsidP="008B71E8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7C714E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045F66">
              <w:rPr>
                <w:b/>
                <w:lang w:val="uk-UA"/>
              </w:rPr>
              <w:t>5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521A77">
              <w:rPr>
                <w:b/>
                <w:lang w:val="uk-UA"/>
              </w:rPr>
              <w:t>1</w:t>
            </w:r>
            <w:r w:rsidR="00387BBE">
              <w:rPr>
                <w:b/>
                <w:lang w:val="uk-UA"/>
              </w:rPr>
              <w:t>6 червня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917688">
              <w:rPr>
                <w:b/>
                <w:color w:val="000000"/>
                <w:lang w:val="uk-UA"/>
              </w:rPr>
              <w:t>2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Pr="004D2154" w:rsidRDefault="00521A7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1615D">
        <w:rPr>
          <w:rFonts w:ascii="Times New Roman" w:hAnsi="Times New Roman"/>
          <w:sz w:val="28"/>
          <w:szCs w:val="28"/>
          <w:lang w:val="uk-UA"/>
        </w:rPr>
        <w:t>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>
        <w:rPr>
          <w:rFonts w:ascii="Times New Roman" w:hAnsi="Times New Roman"/>
          <w:sz w:val="28"/>
          <w:szCs w:val="28"/>
          <w:lang w:val="uk-UA"/>
        </w:rPr>
        <w:t xml:space="preserve">проводиться за допомогою </w:t>
      </w:r>
      <w:r w:rsidR="00A719A3" w:rsidRPr="004D2154">
        <w:rPr>
          <w:rFonts w:ascii="Times New Roman" w:hAnsi="Times New Roman"/>
          <w:sz w:val="28"/>
          <w:szCs w:val="28"/>
          <w:lang w:val="uk-UA"/>
        </w:rPr>
        <w:t>технічних засобів в онлайн-режимі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у зв’язку з введенням воєнного стану в країні</w:t>
      </w:r>
      <w:r w:rsidR="00A719A3" w:rsidRPr="004D2154">
        <w:rPr>
          <w:rFonts w:ascii="Times New Roman" w:hAnsi="Times New Roman"/>
          <w:sz w:val="28"/>
          <w:szCs w:val="28"/>
          <w:lang w:val="uk-UA"/>
        </w:rPr>
        <w:t>.</w:t>
      </w:r>
      <w:r w:rsidR="00A35427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Pr="004D2154" w:rsidRDefault="00A3542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D2154">
        <w:rPr>
          <w:rFonts w:ascii="Times New Roman" w:hAnsi="Times New Roman"/>
          <w:sz w:val="28"/>
          <w:szCs w:val="28"/>
          <w:lang w:val="uk-UA"/>
        </w:rPr>
        <w:t>від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20.08.2021 № 24-Н «Про затвердження складу аукціонної комісії для продажу об’єктів комунальної власності Кременчуцької міської територіальної громади»</w:t>
      </w:r>
      <w:r w:rsidRPr="004D2154">
        <w:rPr>
          <w:rFonts w:ascii="Times New Roman" w:hAnsi="Times New Roman"/>
          <w:sz w:val="28"/>
          <w:szCs w:val="28"/>
          <w:lang w:val="uk-UA"/>
        </w:rPr>
        <w:t>, яка у своїй діяльності керується Положенням про діяльність аукціонної комісії для продажу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 w:rsidRPr="004D2154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>26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>січня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54">
        <w:rPr>
          <w:rFonts w:ascii="Times New Roman" w:hAnsi="Times New Roman"/>
          <w:sz w:val="28"/>
          <w:szCs w:val="28"/>
          <w:lang w:val="uk-UA"/>
        </w:rPr>
        <w:t>20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 w:rsidRPr="004D2154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 w:rsidRPr="004D2154">
        <w:rPr>
          <w:rFonts w:ascii="Times New Roman" w:hAnsi="Times New Roman"/>
          <w:sz w:val="28"/>
          <w:szCs w:val="28"/>
          <w:lang w:val="uk-UA"/>
        </w:rPr>
        <w:t>»,</w:t>
      </w:r>
      <w:r w:rsidRPr="004D21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4D2154">
        <w:rPr>
          <w:rFonts w:ascii="Times New Roman" w:hAnsi="Times New Roman"/>
          <w:sz w:val="28"/>
          <w:szCs w:val="28"/>
          <w:lang w:val="uk-UA"/>
        </w:rPr>
        <w:t>і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 w:rsidRPr="004D2154">
        <w:rPr>
          <w:rFonts w:ascii="Times New Roman" w:hAnsi="Times New Roman"/>
          <w:sz w:val="28"/>
          <w:szCs w:val="28"/>
          <w:lang w:val="uk-UA"/>
        </w:rPr>
        <w:t>.</w:t>
      </w:r>
    </w:p>
    <w:p w:rsidR="003A04AB" w:rsidRPr="004D2154" w:rsidRDefault="00EC4D2F" w:rsidP="00250721">
      <w:pPr>
        <w:pStyle w:val="aa"/>
        <w:jc w:val="both"/>
        <w:rPr>
          <w:sz w:val="16"/>
          <w:szCs w:val="16"/>
          <w:lang w:val="uk-UA"/>
        </w:rPr>
      </w:pPr>
      <w:r w:rsidRPr="004D2154">
        <w:rPr>
          <w:sz w:val="28"/>
          <w:szCs w:val="28"/>
          <w:lang w:val="uk-UA"/>
        </w:rPr>
        <w:t xml:space="preserve">   </w:t>
      </w:r>
    </w:p>
    <w:p w:rsidR="00E327F0" w:rsidRPr="004D2154" w:rsidRDefault="006D1008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>КОМІСІЯ</w:t>
      </w:r>
      <w:r w:rsidR="00E327F0" w:rsidRPr="004D2154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F42E7" w:rsidRPr="004D2154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Pr="004D2154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 w:rsidRPr="004D2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заступник начальника </w:t>
      </w:r>
      <w:r w:rsidR="00F771E9" w:rsidRPr="004D2154">
        <w:rPr>
          <w:rFonts w:ascii="Times New Roman" w:hAnsi="Times New Roman"/>
          <w:sz w:val="28"/>
          <w:szCs w:val="28"/>
          <w:lang w:val="uk-UA"/>
        </w:rPr>
        <w:t>-</w:t>
      </w:r>
      <w:r w:rsidR="009F4EDF" w:rsidRPr="004D2154">
        <w:rPr>
          <w:rFonts w:ascii="Times New Roman" w:hAnsi="Times New Roman"/>
          <w:sz w:val="28"/>
          <w:szCs w:val="28"/>
        </w:rPr>
        <w:t xml:space="preserve"> начальник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>контролю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 за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>майна</w:t>
      </w:r>
      <w:r w:rsidR="00ED2A3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 Кременчуцької </w:t>
      </w:r>
      <w:r w:rsidR="00ED2A3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міської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4D2154">
        <w:rPr>
          <w:rFonts w:ascii="Times New Roman" w:hAnsi="Times New Roman"/>
          <w:sz w:val="28"/>
          <w:szCs w:val="28"/>
        </w:rPr>
        <w:t xml:space="preserve">ради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4D2154">
        <w:rPr>
          <w:rFonts w:ascii="Times New Roman" w:hAnsi="Times New Roman"/>
          <w:sz w:val="28"/>
          <w:szCs w:val="28"/>
        </w:rPr>
        <w:t xml:space="preserve">Полтавської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 w:rsidRPr="004D2154">
        <w:rPr>
          <w:rFonts w:ascii="Times New Roman" w:hAnsi="Times New Roman"/>
          <w:sz w:val="28"/>
          <w:szCs w:val="28"/>
        </w:rPr>
        <w:t>област</w:t>
      </w:r>
      <w:r w:rsidR="00A16B2B" w:rsidRPr="004D215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 w:rsidRPr="004D2154">
        <w:rPr>
          <w:rFonts w:ascii="Times New Roman" w:hAnsi="Times New Roman"/>
          <w:sz w:val="28"/>
          <w:szCs w:val="28"/>
          <w:lang w:val="uk-UA"/>
        </w:rPr>
        <w:t>-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 w:rsidRPr="004D2154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 w:rsidRPr="004D2154">
        <w:rPr>
          <w:rFonts w:ascii="Times New Roman" w:hAnsi="Times New Roman"/>
          <w:sz w:val="28"/>
          <w:szCs w:val="28"/>
          <w:lang w:val="uk-UA"/>
        </w:rPr>
        <w:t>А</w:t>
      </w:r>
      <w:r w:rsidR="00140885" w:rsidRPr="004D2154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686613" w:rsidRPr="004D2154" w:rsidRDefault="00686613" w:rsidP="009F4EDF">
      <w:pPr>
        <w:pStyle w:val="aa"/>
        <w:ind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86613" w:rsidRPr="004D2154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>Заступник голови комісії:</w:t>
      </w:r>
      <w:r w:rsidRPr="004D2154">
        <w:rPr>
          <w:sz w:val="28"/>
          <w:szCs w:val="28"/>
          <w:lang w:val="uk-UA"/>
        </w:rPr>
        <w:t xml:space="preserve"> заступник директора юридичного департаменту    начальник  відділу  з  земельних  питань  та </w:t>
      </w:r>
      <w:r w:rsidR="00B9536A" w:rsidRPr="004D2154">
        <w:rPr>
          <w:sz w:val="28"/>
          <w:szCs w:val="28"/>
          <w:lang w:val="uk-UA"/>
        </w:rPr>
        <w:t xml:space="preserve">  </w:t>
      </w:r>
      <w:r w:rsidRPr="004D2154">
        <w:rPr>
          <w:sz w:val="28"/>
          <w:szCs w:val="28"/>
          <w:lang w:val="uk-UA"/>
        </w:rPr>
        <w:t xml:space="preserve">опрацювання   проектів </w:t>
      </w:r>
      <w:r w:rsidR="00B9536A" w:rsidRPr="004D2154">
        <w:rPr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 xml:space="preserve">актів органу    місцевого  самоврядування  юридичного  департаменту виконавчого  комітету  Кременчуцької  міської   ради  Кременчуцького   району   Полтавської    області - Шинкаренко Наталія Миколаївна;                            </w:t>
      </w:r>
    </w:p>
    <w:p w:rsidR="003F42E7" w:rsidRPr="004D2154" w:rsidRDefault="003F42E7" w:rsidP="00686613">
      <w:pPr>
        <w:pStyle w:val="aa"/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346203" w:rsidRPr="004D2154" w:rsidRDefault="00C1689D" w:rsidP="00F771E9">
      <w:pPr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 xml:space="preserve">Секретар комісії: </w:t>
      </w:r>
      <w:r w:rsidRPr="004D2154">
        <w:rPr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 w:rsidRPr="004D2154">
        <w:rPr>
          <w:sz w:val="28"/>
          <w:szCs w:val="28"/>
          <w:lang w:val="uk-UA"/>
        </w:rPr>
        <w:t xml:space="preserve">Кременчуцького району </w:t>
      </w:r>
      <w:r w:rsidRPr="004D2154">
        <w:rPr>
          <w:sz w:val="28"/>
          <w:szCs w:val="28"/>
          <w:lang w:val="uk-UA"/>
        </w:rPr>
        <w:t>Полтавської області</w:t>
      </w:r>
      <w:r w:rsidR="00F771E9" w:rsidRPr="004D2154">
        <w:rPr>
          <w:sz w:val="28"/>
          <w:szCs w:val="28"/>
          <w:lang w:val="uk-UA"/>
        </w:rPr>
        <w:t xml:space="preserve"> -</w:t>
      </w:r>
      <w:r w:rsidR="009F4EDF" w:rsidRPr="004D2154">
        <w:rPr>
          <w:sz w:val="28"/>
          <w:szCs w:val="28"/>
          <w:lang w:val="uk-UA"/>
        </w:rPr>
        <w:t>Галузинська І</w:t>
      </w:r>
      <w:r w:rsidR="00140885" w:rsidRPr="004D2154">
        <w:rPr>
          <w:sz w:val="28"/>
          <w:szCs w:val="28"/>
          <w:lang w:val="uk-UA"/>
        </w:rPr>
        <w:t xml:space="preserve">нна </w:t>
      </w:r>
      <w:r w:rsidR="009F4EDF" w:rsidRPr="004D2154">
        <w:rPr>
          <w:sz w:val="28"/>
          <w:szCs w:val="28"/>
          <w:lang w:val="uk-UA"/>
        </w:rPr>
        <w:t>Є</w:t>
      </w:r>
      <w:r w:rsidR="009D342D" w:rsidRPr="004D2154">
        <w:rPr>
          <w:sz w:val="28"/>
          <w:szCs w:val="28"/>
          <w:lang w:val="uk-UA"/>
        </w:rPr>
        <w:t>вгені</w:t>
      </w:r>
      <w:r w:rsidR="00594A2F" w:rsidRPr="004D2154">
        <w:rPr>
          <w:sz w:val="28"/>
          <w:szCs w:val="28"/>
          <w:lang w:val="uk-UA"/>
        </w:rPr>
        <w:t>вна.</w:t>
      </w:r>
      <w:r w:rsidR="00140885" w:rsidRPr="004D2154">
        <w:rPr>
          <w:sz w:val="28"/>
          <w:szCs w:val="28"/>
          <w:lang w:val="uk-UA"/>
        </w:rPr>
        <w:t xml:space="preserve"> </w:t>
      </w:r>
    </w:p>
    <w:p w:rsidR="003B07A0" w:rsidRPr="004D2154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lastRenderedPageBreak/>
        <w:t>Ч</w:t>
      </w:r>
      <w:r w:rsidR="003B07A0" w:rsidRPr="004D2154">
        <w:rPr>
          <w:b/>
          <w:sz w:val="28"/>
          <w:szCs w:val="28"/>
          <w:lang w:val="uk-UA"/>
        </w:rPr>
        <w:t>лени комісії</w:t>
      </w:r>
      <w:r w:rsidR="00C87DA1" w:rsidRPr="004D2154">
        <w:rPr>
          <w:b/>
          <w:sz w:val="28"/>
          <w:szCs w:val="28"/>
          <w:lang w:val="uk-UA"/>
        </w:rPr>
        <w:t>:</w:t>
      </w:r>
    </w:p>
    <w:p w:rsidR="004B5A54" w:rsidRPr="004D2154" w:rsidRDefault="004B5A54" w:rsidP="00C87DA1">
      <w:pPr>
        <w:jc w:val="both"/>
        <w:rPr>
          <w:b/>
          <w:sz w:val="28"/>
          <w:szCs w:val="28"/>
          <w:lang w:val="uk-UA"/>
        </w:rPr>
      </w:pPr>
    </w:p>
    <w:p w:rsidR="005240C4" w:rsidRPr="004D215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>Волкова                                                - головний  спеціаліст  відділу  планування,</w:t>
      </w:r>
    </w:p>
    <w:p w:rsidR="005240C4" w:rsidRPr="004D215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Юлія  Володимирівна                           забудови  та  містобудівного  моніторингу                                                                  </w:t>
      </w:r>
    </w:p>
    <w:p w:rsidR="005240C4" w:rsidRPr="004D215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управління  містобудування  та архітекту-    </w:t>
      </w:r>
    </w:p>
    <w:p w:rsidR="005240C4" w:rsidRPr="004D215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ри    Кременчуцької   міської   ради    Кре-</w:t>
      </w:r>
    </w:p>
    <w:p w:rsidR="005240C4" w:rsidRPr="004D215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менчуцького  району Полтавської області;</w:t>
      </w:r>
    </w:p>
    <w:p w:rsidR="00ED2A3F" w:rsidRPr="004D2154" w:rsidRDefault="00ED2A3F" w:rsidP="006D1008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:rsidR="0062118B" w:rsidRPr="004D2154" w:rsidRDefault="0062118B" w:rsidP="0062118B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>Галь                                                       - заступник   директора   Департаменту  фі-</w:t>
      </w:r>
    </w:p>
    <w:p w:rsidR="0062118B" w:rsidRPr="004D2154" w:rsidRDefault="0062118B" w:rsidP="0062118B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Олена Михайлівна                                 нансів-начальник   відділу  прогнозування </w:t>
      </w:r>
    </w:p>
    <w:p w:rsidR="0062118B" w:rsidRPr="004D2154" w:rsidRDefault="0062118B" w:rsidP="0062118B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та аналізу  доходів Кременчуцької міської</w:t>
      </w:r>
    </w:p>
    <w:p w:rsidR="0062118B" w:rsidRPr="004D2154" w:rsidRDefault="0062118B" w:rsidP="0062118B">
      <w:pPr>
        <w:tabs>
          <w:tab w:val="left" w:pos="3969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ради   Кременчуцького  району Полтавсь-         </w:t>
      </w:r>
    </w:p>
    <w:p w:rsidR="0062118B" w:rsidRPr="004D2154" w:rsidRDefault="0062118B" w:rsidP="0062118B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ської області;</w:t>
      </w:r>
    </w:p>
    <w:p w:rsidR="0062118B" w:rsidRPr="004D2154" w:rsidRDefault="0062118B" w:rsidP="006D1008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:rsidR="00ED2A3F" w:rsidRPr="004D2154" w:rsidRDefault="00ED2A3F" w:rsidP="00ED2A3F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>завідувач    сектору     з     питань</w:t>
      </w: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                          культурної  спадщини Управління культу-  </w:t>
      </w:r>
    </w:p>
    <w:p w:rsidR="00ED2A3F" w:rsidRPr="004D2154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ри  і  туризму  виконавчого  комітету Кре-</w:t>
      </w:r>
    </w:p>
    <w:p w:rsidR="00ED2A3F" w:rsidRPr="004D2154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менчуцької  міської ради Кременчуцького </w:t>
      </w:r>
    </w:p>
    <w:p w:rsidR="00ED2A3F" w:rsidRPr="004D2154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області;</w:t>
      </w:r>
    </w:p>
    <w:p w:rsidR="00B8744D" w:rsidRPr="004D2154" w:rsidRDefault="00BC486A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D1008" w:rsidRPr="004D2154" w:rsidRDefault="006D1008" w:rsidP="006D1008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Лукащук </w:t>
      </w:r>
      <w:r w:rsidRPr="004D2154">
        <w:rPr>
          <w:b/>
          <w:sz w:val="28"/>
          <w:szCs w:val="28"/>
          <w:lang w:val="uk-UA"/>
        </w:rPr>
        <w:t xml:space="preserve">                                              </w:t>
      </w:r>
      <w:r w:rsidRPr="004D2154">
        <w:rPr>
          <w:sz w:val="28"/>
          <w:szCs w:val="28"/>
          <w:lang w:val="uk-UA"/>
        </w:rPr>
        <w:t>-</w:t>
      </w:r>
      <w:r w:rsidRPr="004D2154">
        <w:rPr>
          <w:b/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 xml:space="preserve">головний   бухгалтер   комунального   під- </w:t>
      </w:r>
    </w:p>
    <w:p w:rsidR="006D1008" w:rsidRPr="004D2154" w:rsidRDefault="006D1008" w:rsidP="006D1008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>Світлана Станіславівна</w:t>
      </w:r>
      <w:r w:rsidRPr="004D2154">
        <w:rPr>
          <w:b/>
          <w:sz w:val="28"/>
          <w:szCs w:val="28"/>
          <w:lang w:val="uk-UA"/>
        </w:rPr>
        <w:t xml:space="preserve">                         </w:t>
      </w:r>
      <w:r w:rsidRPr="004D2154">
        <w:rPr>
          <w:sz w:val="28"/>
          <w:szCs w:val="28"/>
          <w:lang w:val="uk-UA"/>
        </w:rPr>
        <w:t xml:space="preserve">приємства   «Кременчукводоканал»   Кре-                                                                </w:t>
      </w:r>
    </w:p>
    <w:p w:rsidR="006D1008" w:rsidRPr="004D2154" w:rsidRDefault="006D1008" w:rsidP="006D1008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4D2154">
        <w:rPr>
          <w:sz w:val="28"/>
          <w:szCs w:val="28"/>
          <w:lang w:val="uk-UA"/>
        </w:rPr>
        <w:t>менчуцької   міської   ради    Кременчуць-</w:t>
      </w:r>
    </w:p>
    <w:p w:rsidR="006D1008" w:rsidRPr="004D2154" w:rsidRDefault="006D1008" w:rsidP="006D1008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кого  району  Полтавської області; </w:t>
      </w:r>
    </w:p>
    <w:p w:rsidR="006D1008" w:rsidRPr="004D2154" w:rsidRDefault="006D1008" w:rsidP="006D1008">
      <w:pPr>
        <w:tabs>
          <w:tab w:val="left" w:pos="4678"/>
          <w:tab w:val="left" w:pos="4820"/>
        </w:tabs>
        <w:jc w:val="both"/>
        <w:rPr>
          <w:sz w:val="20"/>
          <w:szCs w:val="20"/>
          <w:lang w:val="uk-UA"/>
        </w:rPr>
      </w:pPr>
      <w:r w:rsidRPr="004D2154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</w:p>
    <w:p w:rsidR="006D1008" w:rsidRPr="004D2154" w:rsidRDefault="006D1008" w:rsidP="006D100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Максимченко                                        - заступник   головного  бухгалтера   кому-    </w:t>
      </w:r>
    </w:p>
    <w:p w:rsidR="006D1008" w:rsidRPr="004D2154" w:rsidRDefault="006D1008" w:rsidP="006D100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Олена  Миколаївна                                нального     підприємства     Кременчукво- </w:t>
      </w:r>
    </w:p>
    <w:p w:rsidR="006D1008" w:rsidRPr="004D2154" w:rsidRDefault="006D1008" w:rsidP="006D100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доканал»   Кременчуцької    міської   ради    </w:t>
      </w:r>
    </w:p>
    <w:p w:rsidR="006D1008" w:rsidRPr="004D2154" w:rsidRDefault="006D1008" w:rsidP="006D100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Кременчуцького      району     Полтавської  </w:t>
      </w:r>
    </w:p>
    <w:p w:rsidR="006D1008" w:rsidRPr="004D2154" w:rsidRDefault="006D1008" w:rsidP="0062118B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області;</w:t>
      </w:r>
      <w:r w:rsidR="003B07A0" w:rsidRPr="004D2154">
        <w:rPr>
          <w:sz w:val="20"/>
          <w:szCs w:val="20"/>
          <w:lang w:val="uk-UA"/>
        </w:rPr>
        <w:t xml:space="preserve"> </w:t>
      </w:r>
      <w:r w:rsidR="00BA5D29" w:rsidRPr="004D2154">
        <w:rPr>
          <w:sz w:val="20"/>
          <w:szCs w:val="20"/>
          <w:lang w:val="uk-UA"/>
        </w:rPr>
        <w:t xml:space="preserve"> </w:t>
      </w:r>
    </w:p>
    <w:p w:rsidR="006D1008" w:rsidRPr="004D2154" w:rsidRDefault="006D1008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:rsidR="0010192E" w:rsidRPr="004D2154" w:rsidRDefault="0010192E" w:rsidP="0010192E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Матвієць                           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- головний   спеціаліст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   відділу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розвитку </w:t>
      </w:r>
    </w:p>
    <w:p w:rsidR="0010192E" w:rsidRPr="004D2154" w:rsidRDefault="0010192E" w:rsidP="0010192E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Вікторія Валеріївна            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житлового   ф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онду  управління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10192E" w:rsidRPr="004D2154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B9536A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політики   </w:t>
      </w:r>
      <w:r w:rsidRPr="004D21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 w:rsidRPr="004D21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житлово-кому-</w:t>
      </w:r>
    </w:p>
    <w:p w:rsidR="0010192E" w:rsidRPr="004D2154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                    нального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</w:t>
      </w:r>
    </w:p>
    <w:p w:rsidR="0010192E" w:rsidRPr="004D2154" w:rsidRDefault="0010192E" w:rsidP="0010192E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B9536A" w:rsidRPr="004D215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36A" w:rsidRPr="004D2154">
        <w:rPr>
          <w:rFonts w:ascii="Times New Roman" w:hAnsi="Times New Roman"/>
          <w:sz w:val="28"/>
          <w:szCs w:val="28"/>
          <w:lang w:val="uk-UA"/>
        </w:rPr>
        <w:t xml:space="preserve">міської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ради 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 району  </w:t>
      </w:r>
    </w:p>
    <w:p w:rsidR="0010192E" w:rsidRPr="004D2154" w:rsidRDefault="0010192E" w:rsidP="0010192E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0F6296" w:rsidRPr="004D2154" w:rsidRDefault="000F6296" w:rsidP="00917688">
      <w:pPr>
        <w:pStyle w:val="aa"/>
        <w:tabs>
          <w:tab w:val="left" w:pos="4395"/>
        </w:tabs>
        <w:rPr>
          <w:rFonts w:ascii="Times New Roman" w:hAnsi="Times New Roman"/>
          <w:sz w:val="20"/>
          <w:szCs w:val="20"/>
          <w:lang w:val="uk-UA"/>
        </w:rPr>
      </w:pPr>
    </w:p>
    <w:p w:rsidR="00917688" w:rsidRPr="004D2154" w:rsidRDefault="00917688" w:rsidP="00917688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Окунь                            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 - начальник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>контролю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>ста-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1008" w:rsidRPr="004D2154" w:rsidRDefault="00917688" w:rsidP="006D100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ном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благоустрою   виконавчого комітету 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D1008" w:rsidRPr="004D2154" w:rsidRDefault="006D1008" w:rsidP="006D100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Кре</w:t>
      </w:r>
      <w:r w:rsidR="00917688" w:rsidRPr="004D2154">
        <w:rPr>
          <w:rFonts w:ascii="Times New Roman" w:hAnsi="Times New Roman"/>
          <w:sz w:val="28"/>
          <w:szCs w:val="28"/>
          <w:lang w:val="uk-UA"/>
        </w:rPr>
        <w:t xml:space="preserve">менчуцької  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688" w:rsidRPr="004D2154">
        <w:rPr>
          <w:rFonts w:ascii="Times New Roman" w:hAnsi="Times New Roman"/>
          <w:sz w:val="28"/>
          <w:szCs w:val="28"/>
          <w:lang w:val="uk-UA"/>
        </w:rPr>
        <w:t>міської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   ради    Кремен-             </w:t>
      </w:r>
    </w:p>
    <w:p w:rsidR="0062118B" w:rsidRPr="004D2154" w:rsidRDefault="0062118B" w:rsidP="0062118B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чуцького  району  Полтавської області;                                                                                                                                                               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Пісковий                                               - перший  заступник  директора комуналь-       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Олександр Семенович                          </w:t>
      </w:r>
      <w:r w:rsidR="00C811AE" w:rsidRPr="004D2154">
        <w:rPr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>ного   підприємства   «Кременчукводока-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нал»     Кременчуцької      міської     ради    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Кременчуцького     району    Полтавської 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 xml:space="preserve">                                                                 області;</w:t>
      </w:r>
    </w:p>
    <w:p w:rsidR="0062118B" w:rsidRPr="004D2154" w:rsidRDefault="0062118B" w:rsidP="0062118B">
      <w:pPr>
        <w:tabs>
          <w:tab w:val="left" w:pos="4536"/>
          <w:tab w:val="left" w:pos="4678"/>
          <w:tab w:val="left" w:pos="4820"/>
        </w:tabs>
        <w:rPr>
          <w:sz w:val="20"/>
          <w:szCs w:val="20"/>
          <w:lang w:val="uk-UA"/>
        </w:rPr>
      </w:pPr>
    </w:p>
    <w:p w:rsidR="0062118B" w:rsidRPr="00EA7154" w:rsidRDefault="0062118B" w:rsidP="0062118B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>Шинкаренко</w:t>
      </w:r>
      <w:r>
        <w:rPr>
          <w:sz w:val="28"/>
          <w:szCs w:val="28"/>
          <w:lang w:val="uk-UA"/>
        </w:rPr>
        <w:t xml:space="preserve">                                         - заступник  директора юридичного депар-</w:t>
      </w:r>
      <w:r w:rsidRPr="00EA715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</w:t>
      </w:r>
    </w:p>
    <w:p w:rsidR="0062118B" w:rsidRDefault="0062118B" w:rsidP="0062118B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 xml:space="preserve">Наталія Миколаївна                     </w:t>
      </w:r>
      <w:r>
        <w:rPr>
          <w:sz w:val="28"/>
          <w:szCs w:val="28"/>
          <w:lang w:val="uk-UA"/>
        </w:rPr>
        <w:t xml:space="preserve">         </w:t>
      </w:r>
      <w:r w:rsidRPr="00EA7154">
        <w:rPr>
          <w:sz w:val="28"/>
          <w:szCs w:val="28"/>
          <w:lang w:val="uk-UA"/>
        </w:rPr>
        <w:t>таменту - начальник відділу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земельних </w:t>
      </w:r>
    </w:p>
    <w:p w:rsidR="0062118B" w:rsidRDefault="0062118B" w:rsidP="0062118B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п</w:t>
      </w:r>
      <w:r w:rsidRPr="00EA7154">
        <w:rPr>
          <w:sz w:val="28"/>
          <w:szCs w:val="28"/>
          <w:lang w:val="uk-UA"/>
        </w:rPr>
        <w:t>итань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проектів  </w:t>
      </w:r>
      <w:r w:rsidRPr="00EA7154">
        <w:rPr>
          <w:sz w:val="28"/>
          <w:szCs w:val="28"/>
          <w:lang w:val="uk-UA"/>
        </w:rPr>
        <w:t xml:space="preserve"> актів </w:t>
      </w:r>
      <w:r>
        <w:rPr>
          <w:sz w:val="28"/>
          <w:szCs w:val="28"/>
          <w:lang w:val="uk-UA"/>
        </w:rPr>
        <w:t xml:space="preserve"> </w:t>
      </w:r>
    </w:p>
    <w:p w:rsidR="0062118B" w:rsidRDefault="0062118B" w:rsidP="0062118B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EA7154">
        <w:rPr>
          <w:sz w:val="28"/>
          <w:szCs w:val="28"/>
          <w:lang w:val="uk-UA"/>
        </w:rPr>
        <w:t xml:space="preserve">органу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місцевого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самоврядування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>юри</w:t>
      </w:r>
      <w:r>
        <w:rPr>
          <w:sz w:val="28"/>
          <w:szCs w:val="28"/>
          <w:lang w:val="uk-UA"/>
        </w:rPr>
        <w:t xml:space="preserve">-   </w:t>
      </w:r>
    </w:p>
    <w:p w:rsidR="0062118B" w:rsidRDefault="0062118B" w:rsidP="0062118B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EA7154">
        <w:rPr>
          <w:sz w:val="28"/>
          <w:szCs w:val="28"/>
          <w:lang w:val="uk-UA"/>
        </w:rPr>
        <w:t xml:space="preserve">дичного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ко-</w:t>
      </w:r>
    </w:p>
    <w:p w:rsidR="0062118B" w:rsidRDefault="0062118B" w:rsidP="0062118B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мітету  Кременчуцької  міської  ради Кре-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</w:p>
    <w:p w:rsidR="0062118B" w:rsidRDefault="0062118B" w:rsidP="0062118B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EA7154">
        <w:rPr>
          <w:sz w:val="28"/>
          <w:szCs w:val="28"/>
          <w:lang w:val="uk-UA"/>
        </w:rPr>
        <w:t xml:space="preserve">менчуцького району Полтавської </w:t>
      </w:r>
      <w:r>
        <w:rPr>
          <w:sz w:val="28"/>
          <w:szCs w:val="28"/>
          <w:lang w:val="uk-UA"/>
        </w:rPr>
        <w:t xml:space="preserve"> області.</w:t>
      </w:r>
    </w:p>
    <w:p w:rsidR="00033213" w:rsidRPr="000465E7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17688" w:rsidRPr="0062118B" w:rsidRDefault="00917688" w:rsidP="000F6296">
      <w:pPr>
        <w:pStyle w:val="aa"/>
        <w:tabs>
          <w:tab w:val="left" w:pos="4536"/>
        </w:tabs>
        <w:rPr>
          <w:rFonts w:ascii="Times New Roman" w:hAnsi="Times New Roman"/>
          <w:sz w:val="24"/>
          <w:szCs w:val="24"/>
          <w:lang w:val="uk-UA"/>
        </w:rPr>
      </w:pP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917688" w:rsidRPr="005240C4" w:rsidRDefault="00917688" w:rsidP="00917688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917688" w:rsidRDefault="00917688" w:rsidP="00917688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C34A86" w:rsidRPr="0062118B" w:rsidRDefault="00C34A86" w:rsidP="00ED2A3F">
      <w:pPr>
        <w:pStyle w:val="aa"/>
        <w:tabs>
          <w:tab w:val="left" w:pos="4253"/>
        </w:tabs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Матвієць                                               - головний    спеціаліст    відділу   розвитку   Вікторія Валеріївна                            </w:t>
      </w:r>
      <w:r w:rsidR="00B9536A">
        <w:rPr>
          <w:sz w:val="28"/>
          <w:szCs w:val="28"/>
          <w:lang w:val="uk-UA"/>
        </w:rPr>
        <w:t xml:space="preserve">   </w:t>
      </w:r>
      <w:r w:rsidRPr="00C34A86">
        <w:rPr>
          <w:sz w:val="28"/>
          <w:szCs w:val="28"/>
          <w:lang w:val="uk-UA"/>
        </w:rPr>
        <w:t>житлового</w:t>
      </w:r>
      <w:r w:rsidR="000F6296">
        <w:rPr>
          <w:sz w:val="28"/>
          <w:szCs w:val="28"/>
          <w:lang w:val="uk-UA"/>
        </w:rPr>
        <w:t xml:space="preserve">  </w:t>
      </w:r>
      <w:r w:rsidRPr="00C34A86">
        <w:rPr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фонду  управління  </w:t>
      </w:r>
      <w:r w:rsidR="000F6296">
        <w:rPr>
          <w:sz w:val="28"/>
          <w:szCs w:val="28"/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житлової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</w:t>
      </w:r>
      <w:r w:rsidR="00B9536A">
        <w:rPr>
          <w:sz w:val="28"/>
          <w:szCs w:val="28"/>
          <w:lang w:val="uk-UA"/>
        </w:rPr>
        <w:t xml:space="preserve">    </w:t>
      </w:r>
      <w:r w:rsidRPr="00C34A86">
        <w:rPr>
          <w:sz w:val="28"/>
          <w:szCs w:val="28"/>
          <w:lang w:val="uk-UA"/>
        </w:rPr>
        <w:t>політики   Департаменту</w:t>
      </w:r>
      <w:r w:rsidR="000F6296">
        <w:rPr>
          <w:sz w:val="28"/>
          <w:szCs w:val="28"/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 житлово - кому-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 xml:space="preserve">нального </w:t>
      </w:r>
      <w:r w:rsidR="000F6296">
        <w:rPr>
          <w:sz w:val="28"/>
          <w:szCs w:val="28"/>
          <w:lang w:val="uk-UA"/>
        </w:rPr>
        <w:t xml:space="preserve">  </w:t>
      </w:r>
      <w:r w:rsidRPr="00C34A86">
        <w:rPr>
          <w:sz w:val="28"/>
          <w:szCs w:val="28"/>
          <w:lang w:val="uk-UA"/>
        </w:rPr>
        <w:t xml:space="preserve"> господарства  </w:t>
      </w:r>
      <w:r w:rsidR="000F6296">
        <w:rPr>
          <w:sz w:val="28"/>
          <w:szCs w:val="28"/>
          <w:lang w:val="uk-UA"/>
        </w:rPr>
        <w:t xml:space="preserve">  </w:t>
      </w:r>
      <w:r w:rsidRPr="00C34A86">
        <w:rPr>
          <w:sz w:val="28"/>
          <w:szCs w:val="28"/>
          <w:lang w:val="uk-UA"/>
        </w:rPr>
        <w:t xml:space="preserve">Кременчуцької 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    міської   </w:t>
      </w:r>
      <w:r w:rsidR="000F6296">
        <w:rPr>
          <w:sz w:val="28"/>
          <w:szCs w:val="28"/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ради   </w:t>
      </w:r>
      <w:r w:rsidR="000F6296">
        <w:rPr>
          <w:sz w:val="28"/>
          <w:szCs w:val="28"/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Кременчуцького   району  </w:t>
      </w:r>
    </w:p>
    <w:p w:rsidR="00C34A86" w:rsidRPr="00C34A86" w:rsidRDefault="00C34A86" w:rsidP="00B9536A">
      <w:pPr>
        <w:tabs>
          <w:tab w:val="left" w:pos="3969"/>
          <w:tab w:val="left" w:pos="4395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>Полтавської  області;</w:t>
      </w:r>
    </w:p>
    <w:p w:rsidR="00D32333" w:rsidRPr="0062118B" w:rsidRDefault="00C34A86" w:rsidP="00F809A4">
      <w:pPr>
        <w:pStyle w:val="aa"/>
        <w:tabs>
          <w:tab w:val="left" w:pos="4253"/>
        </w:tabs>
        <w:rPr>
          <w:rFonts w:ascii="Times New Roman" w:hAnsi="Times New Roman"/>
          <w:color w:val="FF0000"/>
          <w:sz w:val="24"/>
          <w:szCs w:val="24"/>
          <w:lang w:val="uk-UA"/>
        </w:rPr>
      </w:pPr>
      <w:r w:rsidRPr="0062118B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</w:t>
      </w:r>
    </w:p>
    <w:p w:rsidR="00D32333" w:rsidRPr="00D32333" w:rsidRDefault="00D32333" w:rsidP="00C34A86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Волкова                                                - головний  спеціаліст  відділу  планування, </w:t>
      </w:r>
    </w:p>
    <w:p w:rsidR="00D32333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Юлія  Володимирівна                        </w:t>
      </w:r>
      <w:r w:rsidR="00C34A86">
        <w:rPr>
          <w:sz w:val="28"/>
          <w:szCs w:val="28"/>
          <w:lang w:val="uk-UA"/>
        </w:rPr>
        <w:t xml:space="preserve">   забудови </w:t>
      </w:r>
      <w:r w:rsidR="000F6296">
        <w:rPr>
          <w:sz w:val="28"/>
          <w:szCs w:val="28"/>
          <w:lang w:val="uk-UA"/>
        </w:rPr>
        <w:t xml:space="preserve"> </w:t>
      </w:r>
      <w:r w:rsidR="00C34A86">
        <w:rPr>
          <w:sz w:val="28"/>
          <w:szCs w:val="28"/>
          <w:lang w:val="uk-UA"/>
        </w:rPr>
        <w:t xml:space="preserve">та </w:t>
      </w:r>
      <w:r w:rsidR="000F6296">
        <w:rPr>
          <w:sz w:val="28"/>
          <w:szCs w:val="28"/>
          <w:lang w:val="uk-UA"/>
        </w:rPr>
        <w:t xml:space="preserve"> </w:t>
      </w:r>
      <w:r w:rsidRPr="00D32333">
        <w:rPr>
          <w:sz w:val="28"/>
          <w:szCs w:val="28"/>
          <w:lang w:val="uk-UA"/>
        </w:rPr>
        <w:t xml:space="preserve">містобудівного  моніторингу   </w:t>
      </w:r>
    </w:p>
    <w:p w:rsidR="00C34A86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C34A86">
        <w:rPr>
          <w:sz w:val="28"/>
          <w:szCs w:val="28"/>
          <w:lang w:val="uk-UA"/>
        </w:rPr>
        <w:t xml:space="preserve"> </w:t>
      </w:r>
      <w:r w:rsidR="000F6296">
        <w:rPr>
          <w:sz w:val="28"/>
          <w:szCs w:val="28"/>
          <w:lang w:val="uk-UA"/>
        </w:rPr>
        <w:t xml:space="preserve"> </w:t>
      </w:r>
      <w:r w:rsidR="00C34A86">
        <w:rPr>
          <w:sz w:val="28"/>
          <w:szCs w:val="28"/>
          <w:lang w:val="uk-UA"/>
        </w:rPr>
        <w:t xml:space="preserve">   управління  </w:t>
      </w:r>
      <w:r w:rsidR="000F6296">
        <w:rPr>
          <w:sz w:val="28"/>
          <w:szCs w:val="28"/>
          <w:lang w:val="uk-UA"/>
        </w:rPr>
        <w:t xml:space="preserve"> </w:t>
      </w:r>
      <w:r w:rsidRPr="00D32333">
        <w:rPr>
          <w:sz w:val="28"/>
          <w:szCs w:val="28"/>
          <w:lang w:val="uk-UA"/>
        </w:rPr>
        <w:t xml:space="preserve">містобудування  </w:t>
      </w:r>
      <w:r w:rsidR="000F6296">
        <w:rPr>
          <w:sz w:val="28"/>
          <w:szCs w:val="28"/>
          <w:lang w:val="uk-UA"/>
        </w:rPr>
        <w:t xml:space="preserve"> </w:t>
      </w:r>
      <w:r w:rsidRPr="00D32333">
        <w:rPr>
          <w:sz w:val="28"/>
          <w:szCs w:val="28"/>
          <w:lang w:val="uk-UA"/>
        </w:rPr>
        <w:t xml:space="preserve">та  </w:t>
      </w:r>
      <w:r w:rsidR="000F6296">
        <w:rPr>
          <w:sz w:val="28"/>
          <w:szCs w:val="28"/>
          <w:lang w:val="uk-UA"/>
        </w:rPr>
        <w:t xml:space="preserve"> </w:t>
      </w:r>
      <w:r w:rsidRPr="00D32333">
        <w:rPr>
          <w:sz w:val="28"/>
          <w:szCs w:val="28"/>
          <w:lang w:val="uk-UA"/>
        </w:rPr>
        <w:t>архітек</w:t>
      </w:r>
      <w:r w:rsidR="00C34A86">
        <w:rPr>
          <w:sz w:val="28"/>
          <w:szCs w:val="28"/>
          <w:lang w:val="uk-UA"/>
        </w:rPr>
        <w:t>-</w:t>
      </w:r>
    </w:p>
    <w:p w:rsidR="00D32333" w:rsidRPr="00D32333" w:rsidRDefault="00C34A86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тури  </w:t>
      </w:r>
      <w:r w:rsidR="000F6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 </w:t>
      </w:r>
      <w:r w:rsidR="00D32333" w:rsidRPr="00D32333">
        <w:rPr>
          <w:sz w:val="28"/>
          <w:szCs w:val="28"/>
          <w:lang w:val="uk-UA"/>
        </w:rPr>
        <w:t xml:space="preserve">міської   ради </w:t>
      </w:r>
      <w:r>
        <w:rPr>
          <w:sz w:val="28"/>
          <w:szCs w:val="28"/>
          <w:lang w:val="uk-UA"/>
        </w:rPr>
        <w:t xml:space="preserve"> Кре-</w:t>
      </w:r>
    </w:p>
    <w:p w:rsidR="00D32333" w:rsidRPr="00D32333" w:rsidRDefault="00D32333" w:rsidP="00C34A8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                                  </w:t>
      </w:r>
      <w:r w:rsidR="00C34A86">
        <w:rPr>
          <w:sz w:val="28"/>
          <w:szCs w:val="28"/>
          <w:lang w:val="uk-UA"/>
        </w:rPr>
        <w:t xml:space="preserve">                              </w:t>
      </w:r>
      <w:r w:rsidR="000F6296">
        <w:rPr>
          <w:sz w:val="28"/>
          <w:szCs w:val="28"/>
          <w:lang w:val="uk-UA"/>
        </w:rPr>
        <w:t xml:space="preserve"> </w:t>
      </w:r>
      <w:r w:rsidRPr="00D32333">
        <w:rPr>
          <w:sz w:val="28"/>
          <w:szCs w:val="28"/>
          <w:lang w:val="uk-UA"/>
        </w:rPr>
        <w:t xml:space="preserve">менчуцького району Полтавської </w:t>
      </w:r>
      <w:r w:rsidR="00C34A86">
        <w:rPr>
          <w:sz w:val="28"/>
          <w:szCs w:val="28"/>
          <w:lang w:val="uk-UA"/>
        </w:rPr>
        <w:t>о</w:t>
      </w:r>
      <w:r w:rsidRPr="00D32333">
        <w:rPr>
          <w:sz w:val="28"/>
          <w:szCs w:val="28"/>
          <w:lang w:val="uk-UA"/>
        </w:rPr>
        <w:t>бласті;</w:t>
      </w:r>
    </w:p>
    <w:p w:rsidR="00D32333" w:rsidRPr="0062118B" w:rsidRDefault="00D32333" w:rsidP="00EA7154">
      <w:pPr>
        <w:tabs>
          <w:tab w:val="left" w:pos="3969"/>
          <w:tab w:val="left" w:pos="4678"/>
          <w:tab w:val="left" w:pos="4820"/>
        </w:tabs>
        <w:rPr>
          <w:lang w:val="uk-UA"/>
        </w:rPr>
      </w:pPr>
    </w:p>
    <w:p w:rsidR="00EA7154" w:rsidRPr="00EA7154" w:rsidRDefault="00EA7154" w:rsidP="00EA715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>Шинкаренко</w:t>
      </w:r>
      <w:r>
        <w:rPr>
          <w:sz w:val="28"/>
          <w:szCs w:val="28"/>
          <w:lang w:val="uk-UA"/>
        </w:rPr>
        <w:t xml:space="preserve">                                </w:t>
      </w:r>
      <w:r w:rsidR="000F6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0F6296">
        <w:rPr>
          <w:sz w:val="28"/>
          <w:szCs w:val="28"/>
          <w:lang w:val="uk-UA"/>
        </w:rPr>
        <w:t xml:space="preserve">- заступник  директора юридичного </w:t>
      </w:r>
      <w:r>
        <w:rPr>
          <w:sz w:val="28"/>
          <w:szCs w:val="28"/>
          <w:lang w:val="uk-UA"/>
        </w:rPr>
        <w:t>депар-</w:t>
      </w:r>
      <w:r w:rsidRPr="00EA715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 xml:space="preserve">Наталія Миколаївна                     </w:t>
      </w:r>
      <w:r>
        <w:rPr>
          <w:sz w:val="28"/>
          <w:szCs w:val="28"/>
          <w:lang w:val="uk-UA"/>
        </w:rPr>
        <w:t xml:space="preserve">      </w:t>
      </w:r>
      <w:r w:rsidR="00462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>таменту - начальник відділу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земельних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EA7154">
        <w:rPr>
          <w:sz w:val="28"/>
          <w:szCs w:val="28"/>
          <w:lang w:val="uk-UA"/>
        </w:rPr>
        <w:t>итань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та </w:t>
      </w:r>
      <w:r w:rsidR="00462767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проектів  </w:t>
      </w:r>
      <w:r w:rsidRPr="00EA7154">
        <w:rPr>
          <w:sz w:val="28"/>
          <w:szCs w:val="28"/>
          <w:lang w:val="uk-UA"/>
        </w:rPr>
        <w:t xml:space="preserve"> актів </w:t>
      </w:r>
      <w:r>
        <w:rPr>
          <w:sz w:val="28"/>
          <w:szCs w:val="28"/>
          <w:lang w:val="uk-UA"/>
        </w:rPr>
        <w:t xml:space="preserve">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EA7154">
        <w:rPr>
          <w:sz w:val="28"/>
          <w:szCs w:val="28"/>
          <w:lang w:val="uk-UA"/>
        </w:rPr>
        <w:t xml:space="preserve">органу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місцевого </w:t>
      </w:r>
      <w:r w:rsidR="000F6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самоврядування </w:t>
      </w:r>
      <w:r w:rsidR="00401296">
        <w:rPr>
          <w:sz w:val="28"/>
          <w:szCs w:val="28"/>
          <w:lang w:val="uk-UA"/>
        </w:rPr>
        <w:t xml:space="preserve"> </w:t>
      </w:r>
      <w:r w:rsidR="000F6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юри</w:t>
      </w:r>
      <w:r>
        <w:rPr>
          <w:sz w:val="28"/>
          <w:szCs w:val="28"/>
          <w:lang w:val="uk-UA"/>
        </w:rPr>
        <w:t xml:space="preserve">-  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дичного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департаменту </w:t>
      </w:r>
      <w:r w:rsidR="000F6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="00401296">
        <w:rPr>
          <w:sz w:val="28"/>
          <w:szCs w:val="28"/>
          <w:lang w:val="uk-UA"/>
        </w:rPr>
        <w:t>ко-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 w:rsidR="00260E4A">
        <w:rPr>
          <w:sz w:val="28"/>
          <w:szCs w:val="28"/>
          <w:lang w:val="uk-UA"/>
        </w:rPr>
        <w:t xml:space="preserve">мітету  Кременчуцької  міської  </w:t>
      </w:r>
      <w:r w:rsidR="000F6296">
        <w:rPr>
          <w:sz w:val="28"/>
          <w:szCs w:val="28"/>
          <w:lang w:val="uk-UA"/>
        </w:rPr>
        <w:t xml:space="preserve">ради </w:t>
      </w:r>
      <w:r w:rsidR="00260E4A">
        <w:rPr>
          <w:sz w:val="28"/>
          <w:szCs w:val="28"/>
          <w:lang w:val="uk-UA"/>
        </w:rPr>
        <w:t>Кре-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</w:p>
    <w:p w:rsidR="00EA7154" w:rsidRDefault="00EA7154" w:rsidP="00260E4A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0F6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менчуцького району Полтавської </w:t>
      </w:r>
      <w:r w:rsidR="00260E4A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  <w:lang w:val="uk-UA"/>
        </w:rPr>
        <w:t>ласті.</w:t>
      </w: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lastRenderedPageBreak/>
        <w:t xml:space="preserve">ЗАПРОШЕНІ: </w:t>
      </w:r>
    </w:p>
    <w:p w:rsidR="00284A0C" w:rsidRDefault="00284A0C" w:rsidP="00284A0C">
      <w:pPr>
        <w:rPr>
          <w:b/>
          <w:sz w:val="10"/>
          <w:szCs w:val="10"/>
          <w:lang w:val="uk-UA"/>
        </w:rPr>
      </w:pPr>
    </w:p>
    <w:p w:rsidR="00284A0C" w:rsidRPr="00D1615D" w:rsidRDefault="00284A0C" w:rsidP="00284A0C">
      <w:pPr>
        <w:rPr>
          <w:b/>
          <w:sz w:val="10"/>
          <w:szCs w:val="10"/>
          <w:lang w:val="uk-UA"/>
        </w:rPr>
      </w:pPr>
    </w:p>
    <w:p w:rsidR="003B0560" w:rsidRPr="00650834" w:rsidRDefault="00284A0C" w:rsidP="00650834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284A0C">
        <w:rPr>
          <w:b/>
          <w:color w:val="000000"/>
          <w:sz w:val="28"/>
          <w:szCs w:val="28"/>
          <w:lang w:val="uk-UA"/>
        </w:rPr>
        <w:t>Щербіна О.О</w:t>
      </w:r>
      <w:r>
        <w:rPr>
          <w:color w:val="000000"/>
          <w:sz w:val="28"/>
          <w:szCs w:val="28"/>
          <w:lang w:val="uk-UA"/>
        </w:rPr>
        <w:t>.</w:t>
      </w:r>
      <w:r w:rsidRPr="001F4BBD">
        <w:rPr>
          <w:color w:val="000000"/>
          <w:sz w:val="28"/>
          <w:szCs w:val="28"/>
          <w:lang w:val="uk-UA"/>
        </w:rPr>
        <w:t xml:space="preserve">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650834" w:rsidRPr="00650834" w:rsidRDefault="00650834" w:rsidP="00D1615D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9A5F27" w:rsidRDefault="00137140" w:rsidP="00575701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3F42E7" w:rsidRPr="00575701" w:rsidRDefault="00575701" w:rsidP="000F6296">
      <w:pPr>
        <w:pStyle w:val="aa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>Розгляд питан</w:t>
      </w:r>
      <w:r w:rsidR="000F6296">
        <w:rPr>
          <w:rFonts w:ascii="Times New Roman" w:hAnsi="Times New Roman"/>
          <w:sz w:val="28"/>
          <w:szCs w:val="28"/>
          <w:lang w:val="uk-UA"/>
        </w:rPr>
        <w:t>ь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0F6296">
        <w:rPr>
          <w:rFonts w:ascii="Times New Roman" w:hAnsi="Times New Roman"/>
          <w:sz w:val="28"/>
          <w:szCs w:val="28"/>
          <w:lang w:val="uk-UA"/>
        </w:rPr>
        <w:t>: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AF3BAE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387BBE">
        <w:rPr>
          <w:rFonts w:ascii="Times New Roman" w:hAnsi="Times New Roman"/>
          <w:sz w:val="28"/>
          <w:szCs w:val="28"/>
          <w:lang w:val="uk-UA"/>
        </w:rPr>
        <w:t>а</w:t>
      </w:r>
      <w:r w:rsidR="00AF3BAE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 w:rsidR="00AF3BAE"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</w:t>
      </w:r>
      <w:r w:rsidR="000F6296">
        <w:rPr>
          <w:rFonts w:ascii="Times New Roman" w:hAnsi="Times New Roman"/>
          <w:sz w:val="28"/>
          <w:szCs w:val="28"/>
          <w:lang w:val="uk-UA"/>
        </w:rPr>
        <w:t>, та 2) прийняття рішення щодо визначення стартової ціни продажу об’єкт</w:t>
      </w:r>
      <w:r w:rsidR="00387BBE">
        <w:rPr>
          <w:rFonts w:ascii="Times New Roman" w:hAnsi="Times New Roman"/>
          <w:sz w:val="28"/>
          <w:szCs w:val="28"/>
          <w:lang w:val="uk-UA"/>
        </w:rPr>
        <w:t>а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 приватизації, процедура по як</w:t>
      </w:r>
      <w:r w:rsidR="00387BBE">
        <w:rPr>
          <w:rFonts w:ascii="Times New Roman" w:hAnsi="Times New Roman"/>
          <w:sz w:val="28"/>
          <w:szCs w:val="28"/>
          <w:lang w:val="uk-UA"/>
        </w:rPr>
        <w:t>ому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 поновлюється.</w:t>
      </w:r>
    </w:p>
    <w:p w:rsidR="008F73E8" w:rsidRPr="009A5F27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636805" w:rsidRDefault="008E4B07" w:rsidP="00636805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</w:t>
      </w:r>
      <w:r w:rsidR="009312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62767" w:rsidRPr="00F809A4">
        <w:rPr>
          <w:rFonts w:ascii="Times New Roman" w:hAnsi="Times New Roman"/>
          <w:sz w:val="28"/>
          <w:szCs w:val="28"/>
          <w:lang w:val="uk-UA"/>
        </w:rPr>
        <w:t>9</w:t>
      </w:r>
      <w:r w:rsidR="000E75AB" w:rsidRPr="00F809A4">
        <w:rPr>
          <w:rFonts w:ascii="Times New Roman" w:hAnsi="Times New Roman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</w:t>
      </w:r>
      <w:r w:rsidR="00636805"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F7661B" w:rsidRDefault="009A3F28" w:rsidP="00B222FC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462767">
        <w:rPr>
          <w:rFonts w:ascii="Times New Roman" w:hAnsi="Times New Roman"/>
          <w:sz w:val="28"/>
          <w:szCs w:val="28"/>
          <w:lang w:val="uk-UA"/>
        </w:rPr>
        <w:t xml:space="preserve">два </w:t>
      </w:r>
      <w:r w:rsidR="00DC3DE6">
        <w:rPr>
          <w:rFonts w:ascii="Times New Roman" w:hAnsi="Times New Roman"/>
          <w:sz w:val="28"/>
          <w:szCs w:val="28"/>
          <w:lang w:val="uk-UA"/>
        </w:rPr>
        <w:t>питання</w:t>
      </w:r>
      <w:r w:rsidR="00462767">
        <w:rPr>
          <w:rFonts w:ascii="Times New Roman" w:hAnsi="Times New Roman"/>
          <w:sz w:val="28"/>
          <w:szCs w:val="28"/>
          <w:lang w:val="uk-UA"/>
        </w:rPr>
        <w:t>:</w:t>
      </w:r>
      <w:r w:rsidR="00DC3D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661B" w:rsidRDefault="00DC3DE6" w:rsidP="00F7661B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1A1E5A">
        <w:rPr>
          <w:rFonts w:ascii="Times New Roman" w:hAnsi="Times New Roman"/>
          <w:sz w:val="28"/>
          <w:szCs w:val="28"/>
          <w:lang w:val="uk-UA"/>
        </w:rPr>
        <w:t xml:space="preserve">поновлення процедури приватизації об’єктів комунальної власності </w:t>
      </w:r>
    </w:p>
    <w:p w:rsidR="00F7661B" w:rsidRDefault="001A1E5A" w:rsidP="00F7661B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Pr="001A1E5A">
        <w:rPr>
          <w:sz w:val="24"/>
          <w:lang w:val="uk-UA"/>
        </w:rPr>
        <w:t xml:space="preserve"> </w:t>
      </w:r>
      <w:r w:rsidRPr="001A1E5A">
        <w:rPr>
          <w:rFonts w:ascii="Times New Roman" w:hAnsi="Times New Roman"/>
          <w:sz w:val="28"/>
          <w:szCs w:val="28"/>
          <w:lang w:val="uk-UA"/>
        </w:rPr>
        <w:t>від 02.03.2022 № 39-Н «Про скасування електронних аукціонів та призупинення процедури приватизації»</w:t>
      </w:r>
      <w:r w:rsidR="00387BBE">
        <w:rPr>
          <w:rFonts w:ascii="Times New Roman" w:hAnsi="Times New Roman"/>
          <w:sz w:val="28"/>
          <w:szCs w:val="28"/>
          <w:lang w:val="uk-UA"/>
        </w:rPr>
        <w:t>;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661B" w:rsidRDefault="00F7661B" w:rsidP="00F7661B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прийняття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>
        <w:rPr>
          <w:rFonts w:ascii="Times New Roman" w:hAnsi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>
        <w:rPr>
          <w:rFonts w:ascii="Times New Roman" w:hAnsi="Times New Roman"/>
          <w:sz w:val="28"/>
          <w:szCs w:val="28"/>
          <w:lang w:val="uk-UA"/>
        </w:rPr>
        <w:t>стартової ціни продажу об’єкт</w:t>
      </w:r>
      <w:r w:rsidR="00387BBE">
        <w:rPr>
          <w:rFonts w:ascii="Times New Roman" w:hAnsi="Times New Roman"/>
          <w:sz w:val="28"/>
          <w:szCs w:val="28"/>
          <w:lang w:val="uk-UA"/>
        </w:rPr>
        <w:t>а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6805" w:rsidRPr="001A1E5A" w:rsidRDefault="00E271F5" w:rsidP="00F7661B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462767">
        <w:rPr>
          <w:rFonts w:ascii="Times New Roman" w:hAnsi="Times New Roman"/>
          <w:sz w:val="28"/>
          <w:szCs w:val="28"/>
          <w:lang w:val="uk-UA"/>
        </w:rPr>
        <w:t>, процедура по як</w:t>
      </w:r>
      <w:r w:rsidR="00387BBE">
        <w:rPr>
          <w:rFonts w:ascii="Times New Roman" w:hAnsi="Times New Roman"/>
          <w:sz w:val="28"/>
          <w:szCs w:val="28"/>
          <w:lang w:val="uk-UA"/>
        </w:rPr>
        <w:t>ому</w:t>
      </w:r>
      <w:r w:rsidR="00462767">
        <w:rPr>
          <w:rFonts w:ascii="Times New Roman" w:hAnsi="Times New Roman"/>
          <w:sz w:val="28"/>
          <w:szCs w:val="28"/>
          <w:lang w:val="uk-UA"/>
        </w:rPr>
        <w:t xml:space="preserve"> поновлюється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24CF1" w:rsidRDefault="009312C0" w:rsidP="00FB47B4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 w:rsidR="00B222FC">
        <w:rPr>
          <w:rFonts w:ascii="Times New Roman" w:hAnsi="Times New Roman"/>
          <w:sz w:val="28"/>
          <w:szCs w:val="28"/>
          <w:lang w:val="uk-UA"/>
        </w:rPr>
        <w:t>бул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994844">
        <w:rPr>
          <w:rFonts w:ascii="Times New Roman" w:hAnsi="Times New Roman"/>
          <w:sz w:val="28"/>
          <w:szCs w:val="28"/>
          <w:lang w:val="uk-UA"/>
        </w:rPr>
        <w:t>інформаці</w:t>
      </w:r>
      <w:r w:rsidR="00650834">
        <w:rPr>
          <w:rFonts w:ascii="Times New Roman" w:hAnsi="Times New Roman"/>
          <w:sz w:val="28"/>
          <w:szCs w:val="28"/>
          <w:lang w:val="uk-UA"/>
        </w:rPr>
        <w:t xml:space="preserve">ю про об’єкт приватизації, процедуру по якому зупинено </w:t>
      </w:r>
      <w:r w:rsidR="00650834" w:rsidRPr="004742C3">
        <w:rPr>
          <w:rFonts w:ascii="Times New Roman" w:hAnsi="Times New Roman"/>
          <w:sz w:val="28"/>
          <w:szCs w:val="28"/>
          <w:lang w:val="uk-UA"/>
        </w:rPr>
        <w:t>(</w:t>
      </w:r>
      <w:r w:rsidR="004742C3" w:rsidRPr="004742C3">
        <w:rPr>
          <w:rFonts w:ascii="Times New Roman" w:hAnsi="Times New Roman"/>
          <w:sz w:val="28"/>
          <w:szCs w:val="28"/>
          <w:lang w:val="uk-UA" w:eastAsia="uk-UA"/>
        </w:rPr>
        <w:t>будівлі та споруди, що розташовуються за адресою: Кременчуцький район, с</w:t>
      </w:r>
      <w:r w:rsidR="001F0610">
        <w:rPr>
          <w:rFonts w:ascii="Times New Roman" w:hAnsi="Times New Roman"/>
          <w:sz w:val="28"/>
          <w:szCs w:val="28"/>
          <w:lang w:val="uk-UA" w:eastAsia="uk-UA"/>
        </w:rPr>
        <w:t>. Піщане, туп. Заводський, буд.</w:t>
      </w:r>
      <w:r w:rsidR="004742C3" w:rsidRPr="004742C3">
        <w:rPr>
          <w:rFonts w:ascii="Times New Roman" w:hAnsi="Times New Roman"/>
          <w:sz w:val="28"/>
          <w:szCs w:val="28"/>
          <w:lang w:val="uk-UA" w:eastAsia="uk-UA"/>
        </w:rPr>
        <w:t>16)</w:t>
      </w:r>
      <w:r w:rsidR="00650834" w:rsidRPr="004742C3">
        <w:rPr>
          <w:rFonts w:ascii="Times New Roman" w:hAnsi="Times New Roman"/>
          <w:sz w:val="28"/>
          <w:szCs w:val="28"/>
          <w:lang w:val="uk-UA"/>
        </w:rPr>
        <w:t>,</w:t>
      </w:r>
      <w:r w:rsidR="00650834">
        <w:rPr>
          <w:rFonts w:ascii="Times New Roman" w:hAnsi="Times New Roman"/>
          <w:sz w:val="28"/>
          <w:szCs w:val="28"/>
          <w:lang w:val="uk-UA"/>
        </w:rPr>
        <w:t xml:space="preserve"> та його </w:t>
      </w:r>
      <w:r w:rsidR="00994844">
        <w:rPr>
          <w:rFonts w:ascii="Times New Roman" w:hAnsi="Times New Roman"/>
          <w:sz w:val="28"/>
          <w:szCs w:val="28"/>
          <w:lang w:val="uk-UA"/>
        </w:rPr>
        <w:t>балансову вартість станом на 01.06.2022</w:t>
      </w:r>
      <w:r w:rsidR="00650834">
        <w:rPr>
          <w:rFonts w:ascii="Times New Roman" w:hAnsi="Times New Roman"/>
          <w:sz w:val="28"/>
          <w:szCs w:val="28"/>
          <w:lang w:val="uk-UA"/>
        </w:rPr>
        <w:t xml:space="preserve">, також 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було запропоновано надати до Управління міського ма</w:t>
      </w:r>
      <w:r w:rsidR="00790FE1">
        <w:rPr>
          <w:rFonts w:ascii="Times New Roman" w:hAnsi="Times New Roman"/>
          <w:sz w:val="28"/>
          <w:szCs w:val="28"/>
          <w:lang w:val="uk-UA"/>
        </w:rPr>
        <w:t>йна письмові пропозиції з питання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E271F5" w:rsidRP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271F5">
        <w:rPr>
          <w:rFonts w:ascii="Times New Roman" w:hAnsi="Times New Roman"/>
          <w:sz w:val="28"/>
          <w:szCs w:val="28"/>
          <w:lang w:val="uk-UA"/>
        </w:rPr>
        <w:t>Питань, пропозицій, зауважень  від членів комісії по питанню порядку денно</w:t>
      </w:r>
      <w:r w:rsidR="001F0610">
        <w:rPr>
          <w:rFonts w:ascii="Times New Roman" w:hAnsi="Times New Roman"/>
          <w:sz w:val="28"/>
          <w:szCs w:val="28"/>
          <w:lang w:val="uk-UA"/>
        </w:rPr>
        <w:t>го</w:t>
      </w:r>
      <w:r w:rsidRPr="00E271F5">
        <w:rPr>
          <w:rFonts w:ascii="Times New Roman" w:hAnsi="Times New Roman"/>
          <w:sz w:val="28"/>
          <w:szCs w:val="28"/>
          <w:lang w:val="uk-UA"/>
        </w:rPr>
        <w:t xml:space="preserve"> як в письмовій формі,  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C811AE" w:rsidRDefault="00C811A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7B6880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        </w:t>
      </w: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7F6063">
        <w:rPr>
          <w:sz w:val="28"/>
          <w:szCs w:val="28"/>
          <w:lang w:val="uk-UA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>за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 xml:space="preserve">рухом комунального майна Управління міського 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282A03">
        <w:rPr>
          <w:sz w:val="28"/>
          <w:szCs w:val="28"/>
          <w:lang w:val="uk-UA"/>
        </w:rPr>
        <w:t xml:space="preserve">Кременчуцького району </w:t>
      </w:r>
      <w:r w:rsidRPr="007F6063">
        <w:rPr>
          <w:sz w:val="28"/>
          <w:szCs w:val="28"/>
          <w:lang w:val="uk-UA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7F6063">
        <w:rPr>
          <w:sz w:val="28"/>
          <w:szCs w:val="28"/>
          <w:lang w:val="uk-UA"/>
        </w:rPr>
        <w:t>област</w:t>
      </w:r>
      <w:r w:rsidRPr="00D7419F">
        <w:rPr>
          <w:sz w:val="28"/>
          <w:szCs w:val="28"/>
          <w:lang w:val="uk-UA"/>
        </w:rPr>
        <w:t xml:space="preserve">і 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</w:t>
      </w:r>
      <w:r w:rsidR="00667474">
        <w:rPr>
          <w:sz w:val="28"/>
          <w:szCs w:val="28"/>
          <w:lang w:val="uk-UA"/>
        </w:rPr>
        <w:t xml:space="preserve">було </w:t>
      </w:r>
      <w:r w:rsidR="00B222FC">
        <w:rPr>
          <w:sz w:val="28"/>
          <w:szCs w:val="28"/>
          <w:lang w:val="uk-UA"/>
        </w:rPr>
        <w:t>розпочато процедуру п</w:t>
      </w:r>
      <w:r w:rsidR="007F6063">
        <w:rPr>
          <w:sz w:val="28"/>
          <w:szCs w:val="28"/>
          <w:lang w:val="uk-UA"/>
        </w:rPr>
        <w:t xml:space="preserve">риватизації </w:t>
      </w:r>
      <w:r w:rsidR="003A04AB">
        <w:rPr>
          <w:sz w:val="28"/>
          <w:szCs w:val="28"/>
          <w:lang w:val="uk-UA"/>
        </w:rPr>
        <w:t xml:space="preserve">60-ти </w:t>
      </w:r>
      <w:r w:rsidR="00B222FC">
        <w:rPr>
          <w:sz w:val="28"/>
          <w:szCs w:val="28"/>
          <w:lang w:val="uk-UA"/>
        </w:rPr>
        <w:t>об’єктів</w:t>
      </w:r>
      <w:r w:rsidR="000663F9" w:rsidRPr="007F6063">
        <w:rPr>
          <w:sz w:val="28"/>
          <w:szCs w:val="28"/>
          <w:lang w:val="uk-UA"/>
        </w:rPr>
        <w:t xml:space="preserve"> </w:t>
      </w:r>
      <w:r w:rsidR="00B222FC">
        <w:rPr>
          <w:sz w:val="28"/>
          <w:szCs w:val="28"/>
          <w:lang w:val="uk-UA"/>
        </w:rPr>
        <w:t>комунальної власності</w:t>
      </w:r>
      <w:r w:rsidR="00180E5B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3A04AB">
        <w:rPr>
          <w:sz w:val="28"/>
          <w:szCs w:val="28"/>
          <w:lang w:val="uk-UA"/>
        </w:rPr>
        <w:t xml:space="preserve"> шляхом продажу на електронних аукціонах</w:t>
      </w:r>
      <w:r w:rsidR="00B222FC">
        <w:rPr>
          <w:sz w:val="28"/>
          <w:szCs w:val="28"/>
          <w:lang w:val="uk-UA"/>
        </w:rPr>
        <w:t>, яка  проходи</w:t>
      </w:r>
      <w:r w:rsidR="00BC1FD7">
        <w:rPr>
          <w:sz w:val="28"/>
          <w:szCs w:val="28"/>
          <w:lang w:val="uk-UA"/>
        </w:rPr>
        <w:t>ла</w:t>
      </w:r>
      <w:r w:rsidR="00B222FC">
        <w:rPr>
          <w:sz w:val="28"/>
          <w:szCs w:val="28"/>
          <w:lang w:val="uk-UA"/>
        </w:rPr>
        <w:t xml:space="preserve"> поетапно</w:t>
      </w:r>
      <w:r w:rsidR="00B222FC" w:rsidRPr="00521279">
        <w:rPr>
          <w:sz w:val="28"/>
          <w:szCs w:val="28"/>
          <w:lang w:val="uk-UA"/>
        </w:rPr>
        <w:t>.</w:t>
      </w:r>
      <w:r w:rsidR="00284A0C" w:rsidRPr="00521279">
        <w:rPr>
          <w:sz w:val="28"/>
          <w:szCs w:val="28"/>
          <w:lang w:val="uk-UA"/>
        </w:rPr>
        <w:t xml:space="preserve"> </w:t>
      </w:r>
      <w:r w:rsidR="00667474">
        <w:rPr>
          <w:sz w:val="28"/>
          <w:szCs w:val="28"/>
          <w:lang w:val="uk-UA"/>
        </w:rPr>
        <w:t xml:space="preserve">Серед цих об’єктів - </w:t>
      </w:r>
      <w:r w:rsidR="00667474" w:rsidRPr="004742C3">
        <w:rPr>
          <w:sz w:val="28"/>
          <w:szCs w:val="28"/>
          <w:lang w:val="uk-UA" w:eastAsia="uk-UA"/>
        </w:rPr>
        <w:t>будівлі та споруди, що розташовуються за адресою: Кременчуцький район, с</w:t>
      </w:r>
      <w:r w:rsidR="00667474">
        <w:rPr>
          <w:sz w:val="28"/>
          <w:szCs w:val="28"/>
          <w:lang w:val="uk-UA" w:eastAsia="uk-UA"/>
        </w:rPr>
        <w:t>. Піщане, туп. Заводський, буд.</w:t>
      </w:r>
      <w:r w:rsidR="00667474" w:rsidRPr="004742C3">
        <w:rPr>
          <w:sz w:val="28"/>
          <w:szCs w:val="28"/>
          <w:lang w:val="uk-UA" w:eastAsia="uk-UA"/>
        </w:rPr>
        <w:t>16</w:t>
      </w:r>
      <w:r w:rsidR="00667474">
        <w:rPr>
          <w:sz w:val="28"/>
          <w:szCs w:val="28"/>
          <w:lang w:val="uk-UA" w:eastAsia="uk-UA"/>
        </w:rPr>
        <w:t xml:space="preserve">, балансоутримувачем яких є комунальне підприємство «Кременчук-водоканал»  </w:t>
      </w:r>
      <w:r w:rsidR="00667474" w:rsidRPr="001F4BBD">
        <w:rPr>
          <w:color w:val="000000"/>
          <w:sz w:val="28"/>
          <w:szCs w:val="28"/>
          <w:lang w:val="uk-UA"/>
        </w:rPr>
        <w:t xml:space="preserve">Кременчуцької міської ради </w:t>
      </w:r>
      <w:r w:rsidR="00667474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="00667474" w:rsidRPr="001F4BBD">
        <w:rPr>
          <w:color w:val="000000"/>
          <w:sz w:val="28"/>
          <w:szCs w:val="28"/>
          <w:lang w:val="uk-UA"/>
        </w:rPr>
        <w:t>Полтавської області</w:t>
      </w:r>
      <w:r w:rsidR="00667474">
        <w:rPr>
          <w:color w:val="000000"/>
          <w:sz w:val="28"/>
          <w:szCs w:val="28"/>
          <w:lang w:val="uk-UA"/>
        </w:rPr>
        <w:t xml:space="preserve">. </w:t>
      </w:r>
      <w:r w:rsidR="00667474" w:rsidRPr="00667474">
        <w:rPr>
          <w:sz w:val="28"/>
          <w:szCs w:val="28"/>
          <w:lang w:val="uk-UA"/>
        </w:rPr>
        <w:t xml:space="preserve"> </w:t>
      </w:r>
      <w:r w:rsidR="00BC1FD7" w:rsidRPr="00667474">
        <w:rPr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="00BC1FD7" w:rsidRPr="00BC1FD7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 xml:space="preserve">з </w:t>
      </w:r>
      <w:r w:rsidR="00BC1FD7" w:rsidRPr="00BC1FD7">
        <w:rPr>
          <w:sz w:val="28"/>
          <w:szCs w:val="28"/>
          <w:lang w:val="uk-UA"/>
        </w:rPr>
        <w:t>24.02.202</w:t>
      </w:r>
      <w:r w:rsidR="007B6880">
        <w:rPr>
          <w:sz w:val="28"/>
          <w:szCs w:val="28"/>
          <w:lang w:val="uk-UA"/>
        </w:rPr>
        <w:t>2</w:t>
      </w:r>
      <w:r w:rsidR="00BC1FD7" w:rsidRPr="00667474">
        <w:rPr>
          <w:sz w:val="28"/>
          <w:szCs w:val="28"/>
          <w:lang w:val="uk-UA"/>
        </w:rPr>
        <w:t xml:space="preserve">, </w:t>
      </w:r>
      <w:r w:rsidR="007B6880">
        <w:rPr>
          <w:sz w:val="28"/>
          <w:szCs w:val="28"/>
          <w:lang w:val="uk-UA"/>
        </w:rPr>
        <w:t xml:space="preserve">згідно з </w:t>
      </w:r>
      <w:r w:rsidR="00BC1FD7" w:rsidRPr="00667474">
        <w:rPr>
          <w:sz w:val="28"/>
          <w:szCs w:val="28"/>
          <w:lang w:val="uk-UA"/>
        </w:rPr>
        <w:t>Закон</w:t>
      </w:r>
      <w:r w:rsidR="007B6880">
        <w:rPr>
          <w:sz w:val="28"/>
          <w:szCs w:val="28"/>
          <w:lang w:val="uk-UA"/>
        </w:rPr>
        <w:t>ом</w:t>
      </w:r>
      <w:r w:rsidR="007B6880" w:rsidRPr="00667474">
        <w:rPr>
          <w:sz w:val="28"/>
          <w:szCs w:val="28"/>
          <w:lang w:val="uk-UA"/>
        </w:rPr>
        <w:t xml:space="preserve"> України </w:t>
      </w:r>
      <w:r w:rsidR="00BC1FD7" w:rsidRPr="00667474">
        <w:rPr>
          <w:sz w:val="28"/>
          <w:szCs w:val="28"/>
          <w:lang w:val="uk-UA"/>
        </w:rPr>
        <w:t>«Про правовий режим воєнного стану» було введено в Україні військовий стан</w:t>
      </w:r>
      <w:r w:rsidR="007B6880">
        <w:rPr>
          <w:sz w:val="28"/>
          <w:szCs w:val="28"/>
          <w:lang w:val="uk-UA"/>
        </w:rPr>
        <w:t xml:space="preserve">. В результаті чого наказом </w:t>
      </w:r>
      <w:r w:rsidR="007B6880" w:rsidRPr="006230D1">
        <w:rPr>
          <w:sz w:val="28"/>
          <w:szCs w:val="28"/>
          <w:lang w:val="uk-UA"/>
        </w:rPr>
        <w:t xml:space="preserve">Управління міського </w:t>
      </w:r>
      <w:r w:rsidR="007B6880" w:rsidRPr="00D7419F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майна</w:t>
      </w:r>
      <w:r w:rsidR="007B6880">
        <w:rPr>
          <w:sz w:val="28"/>
          <w:szCs w:val="28"/>
          <w:lang w:val="uk-UA"/>
        </w:rPr>
        <w:t xml:space="preserve"> від 02.03.2022 № 39 </w:t>
      </w:r>
      <w:r w:rsidR="007B6880" w:rsidRPr="006230D1">
        <w:rPr>
          <w:sz w:val="28"/>
          <w:szCs w:val="28"/>
          <w:lang w:val="uk-UA"/>
        </w:rPr>
        <w:t>«Про скасування електронних аукціонів</w:t>
      </w:r>
      <w:r w:rsidR="006230D1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та призупинення процедури приватизації</w:t>
      </w:r>
      <w:r w:rsidR="00667474">
        <w:rPr>
          <w:sz w:val="28"/>
          <w:szCs w:val="28"/>
          <w:lang w:val="uk-UA"/>
        </w:rPr>
        <w:t>»</w:t>
      </w:r>
      <w:r w:rsidR="006230D1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>по усіх об’єктах приватизації</w:t>
      </w:r>
      <w:r w:rsidR="00667474">
        <w:rPr>
          <w:sz w:val="28"/>
          <w:szCs w:val="28"/>
          <w:lang w:val="uk-UA"/>
        </w:rPr>
        <w:t xml:space="preserve"> </w:t>
      </w:r>
      <w:r w:rsidR="006230D1">
        <w:rPr>
          <w:sz w:val="28"/>
          <w:szCs w:val="28"/>
          <w:lang w:val="uk-UA"/>
        </w:rPr>
        <w:t xml:space="preserve"> аукціони були відмінені, приватизація призупинена</w:t>
      </w:r>
      <w:r w:rsidR="002E114B">
        <w:rPr>
          <w:sz w:val="28"/>
          <w:szCs w:val="28"/>
          <w:lang w:val="uk-UA"/>
        </w:rPr>
        <w:t xml:space="preserve">, в т.ч. і по </w:t>
      </w:r>
      <w:r w:rsidR="002E114B" w:rsidRPr="004742C3">
        <w:rPr>
          <w:sz w:val="28"/>
          <w:szCs w:val="28"/>
          <w:lang w:val="uk-UA" w:eastAsia="uk-UA"/>
        </w:rPr>
        <w:t>будівл</w:t>
      </w:r>
      <w:r w:rsidR="002E114B">
        <w:rPr>
          <w:sz w:val="28"/>
          <w:szCs w:val="28"/>
          <w:lang w:val="uk-UA" w:eastAsia="uk-UA"/>
        </w:rPr>
        <w:t>ях</w:t>
      </w:r>
      <w:r w:rsidR="002E114B" w:rsidRPr="004742C3">
        <w:rPr>
          <w:sz w:val="28"/>
          <w:szCs w:val="28"/>
          <w:lang w:val="uk-UA" w:eastAsia="uk-UA"/>
        </w:rPr>
        <w:t xml:space="preserve"> та споруд</w:t>
      </w:r>
      <w:r w:rsidR="002E114B">
        <w:rPr>
          <w:sz w:val="28"/>
          <w:szCs w:val="28"/>
          <w:lang w:val="uk-UA" w:eastAsia="uk-UA"/>
        </w:rPr>
        <w:t>ах</w:t>
      </w:r>
      <w:r w:rsidR="002E114B" w:rsidRPr="004742C3">
        <w:rPr>
          <w:sz w:val="28"/>
          <w:szCs w:val="28"/>
          <w:lang w:val="uk-UA" w:eastAsia="uk-UA"/>
        </w:rPr>
        <w:t>, що розташовуються за адресою: Кременчуцький район, с</w:t>
      </w:r>
      <w:r w:rsidR="002E114B">
        <w:rPr>
          <w:sz w:val="28"/>
          <w:szCs w:val="28"/>
          <w:lang w:val="uk-UA" w:eastAsia="uk-UA"/>
        </w:rPr>
        <w:t>. Піщане, туп. Заводський, буд.</w:t>
      </w:r>
      <w:r w:rsidR="002E114B" w:rsidRPr="004742C3">
        <w:rPr>
          <w:sz w:val="28"/>
          <w:szCs w:val="28"/>
          <w:lang w:val="uk-UA" w:eastAsia="uk-UA"/>
        </w:rPr>
        <w:t>16</w:t>
      </w:r>
      <w:r w:rsidR="006230D1">
        <w:rPr>
          <w:sz w:val="28"/>
          <w:szCs w:val="28"/>
          <w:lang w:val="uk-UA"/>
        </w:rPr>
        <w:t>.</w:t>
      </w:r>
    </w:p>
    <w:p w:rsidR="006230D1" w:rsidRDefault="00094D1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6230D1">
        <w:rPr>
          <w:rFonts w:ascii="Times New Roman" w:hAnsi="Times New Roman"/>
          <w:sz w:val="28"/>
          <w:szCs w:val="28"/>
          <w:lang w:val="uk-UA"/>
        </w:rPr>
        <w:t>16.06</w:t>
      </w:r>
      <w:r>
        <w:rPr>
          <w:rFonts w:ascii="Times New Roman" w:hAnsi="Times New Roman"/>
          <w:sz w:val="28"/>
          <w:szCs w:val="28"/>
          <w:lang w:val="uk-UA"/>
        </w:rPr>
        <w:t>.2022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необхідно визначити</w:t>
      </w:r>
      <w:r>
        <w:rPr>
          <w:rFonts w:ascii="Times New Roman" w:hAnsi="Times New Roman"/>
          <w:sz w:val="28"/>
          <w:szCs w:val="28"/>
          <w:lang w:val="uk-UA"/>
        </w:rPr>
        <w:t>сь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питанням</w:t>
      </w:r>
      <w:r w:rsidR="004941CF">
        <w:rPr>
          <w:rFonts w:ascii="Times New Roman" w:hAnsi="Times New Roman"/>
          <w:sz w:val="28"/>
          <w:szCs w:val="28"/>
          <w:lang w:val="uk-UA"/>
        </w:rPr>
        <w:t xml:space="preserve"> поновлення процедури приватизації </w:t>
      </w:r>
      <w:r w:rsidR="002E114B">
        <w:rPr>
          <w:rFonts w:ascii="Times New Roman" w:hAnsi="Times New Roman"/>
          <w:sz w:val="28"/>
          <w:szCs w:val="28"/>
          <w:lang w:val="uk-UA"/>
        </w:rPr>
        <w:t>вказаного об’єкта</w:t>
      </w:r>
      <w:r w:rsidR="004941C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941CF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умовах воєнного стану місцевий бюджет потребує додаткових коштів, отже вважаємо за необхідне поновити аукціони з продажу об’єктів приватизації.</w:t>
      </w:r>
    </w:p>
    <w:p w:rsidR="00994844" w:rsidRDefault="0099484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балансоутримувач</w:t>
      </w:r>
      <w:r w:rsidR="002E114B">
        <w:rPr>
          <w:rFonts w:ascii="Times New Roman" w:hAnsi="Times New Roman"/>
          <w:sz w:val="28"/>
          <w:szCs w:val="28"/>
          <w:lang w:val="uk-UA"/>
        </w:rPr>
        <w:t xml:space="preserve">ем об’єкта нерухомого майна </w:t>
      </w:r>
      <w:r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про балансову вартість об’єкт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станом на 01.06.2022. Була розглянута залишкова вартість об’єкт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приватизації. Стартова ціна продажу ц</w:t>
      </w:r>
      <w:r w:rsidR="002E114B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D2C">
        <w:rPr>
          <w:rFonts w:ascii="Times New Roman" w:hAnsi="Times New Roman"/>
          <w:sz w:val="28"/>
          <w:szCs w:val="28"/>
          <w:lang w:val="uk-UA"/>
        </w:rPr>
        <w:t>об’єкт</w:t>
      </w:r>
      <w:r w:rsidR="002E114B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була вже затверджена 2021 ро</w:t>
      </w:r>
      <w:r w:rsidR="002E114B">
        <w:rPr>
          <w:rFonts w:ascii="Times New Roman" w:hAnsi="Times New Roman"/>
          <w:sz w:val="28"/>
          <w:szCs w:val="28"/>
          <w:lang w:val="uk-UA"/>
        </w:rPr>
        <w:t>ці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Кременчуцької міської ради Кременчуцького району Полтавської області</w:t>
      </w:r>
      <w:r w:rsidR="002E114B">
        <w:rPr>
          <w:rFonts w:ascii="Times New Roman" w:hAnsi="Times New Roman"/>
          <w:sz w:val="28"/>
          <w:szCs w:val="28"/>
          <w:lang w:val="uk-UA"/>
        </w:rPr>
        <w:t xml:space="preserve"> від 10.09.2021 № 1201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. Стартова ціна та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актуальна </w:t>
      </w:r>
      <w:r w:rsidR="00112D2C">
        <w:rPr>
          <w:rFonts w:ascii="Times New Roman" w:hAnsi="Times New Roman"/>
          <w:sz w:val="28"/>
          <w:szCs w:val="28"/>
          <w:lang w:val="uk-UA"/>
        </w:rPr>
        <w:t>залишкова балансова вартість об’єкт</w:t>
      </w:r>
      <w:r w:rsidR="0035790C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35790C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розглянут</w:t>
      </w:r>
      <w:r w:rsidR="0035790C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комісією </w:t>
      </w:r>
      <w:r w:rsidR="00112D2C">
        <w:rPr>
          <w:rFonts w:ascii="Times New Roman" w:hAnsi="Times New Roman"/>
          <w:sz w:val="28"/>
          <w:szCs w:val="28"/>
          <w:lang w:val="uk-UA"/>
        </w:rPr>
        <w:t>в порівнянні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Залишкова балансова вартість є значно меншою від стартової ціни. Отже,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з метою одержання більших надходжень до місцевого бюджету від приватизації </w:t>
      </w:r>
      <w:r w:rsidR="006F206C">
        <w:rPr>
          <w:rFonts w:ascii="Times New Roman" w:hAnsi="Times New Roman"/>
          <w:sz w:val="28"/>
          <w:szCs w:val="28"/>
          <w:lang w:val="uk-UA"/>
        </w:rPr>
        <w:t>пропону</w:t>
      </w:r>
      <w:r w:rsidR="0035790C">
        <w:rPr>
          <w:rFonts w:ascii="Times New Roman" w:hAnsi="Times New Roman"/>
          <w:sz w:val="28"/>
          <w:szCs w:val="28"/>
          <w:lang w:val="uk-UA"/>
        </w:rPr>
        <w:t>ється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 залишити затверджену стартову ціну по </w:t>
      </w:r>
      <w:r w:rsidR="0035790C">
        <w:rPr>
          <w:rFonts w:ascii="Times New Roman" w:hAnsi="Times New Roman"/>
          <w:sz w:val="28"/>
          <w:szCs w:val="28"/>
          <w:lang w:val="uk-UA"/>
        </w:rPr>
        <w:t>о</w:t>
      </w:r>
      <w:r w:rsidR="006F206C">
        <w:rPr>
          <w:rFonts w:ascii="Times New Roman" w:hAnsi="Times New Roman"/>
          <w:sz w:val="28"/>
          <w:szCs w:val="28"/>
          <w:lang w:val="uk-UA"/>
        </w:rPr>
        <w:t>б’єкту</w:t>
      </w:r>
      <w:r w:rsidR="00681D7E">
        <w:rPr>
          <w:rFonts w:ascii="Times New Roman" w:hAnsi="Times New Roman"/>
          <w:sz w:val="28"/>
          <w:szCs w:val="28"/>
          <w:lang w:val="uk-UA"/>
        </w:rPr>
        <w:t xml:space="preserve"> і не виносити на розгляд виконавчого комітету відповідне питання вдруге. 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1707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1D7E" w:rsidRPr="007E25AC" w:rsidRDefault="0035790C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Лукащук С.С</w:t>
      </w:r>
      <w:r w:rsidR="00681D7E" w:rsidRPr="00681D7E">
        <w:rPr>
          <w:rFonts w:ascii="Times New Roman" w:hAnsi="Times New Roman"/>
          <w:b/>
          <w:sz w:val="28"/>
          <w:szCs w:val="28"/>
          <w:lang w:val="uk-UA"/>
        </w:rPr>
        <w:t>.</w:t>
      </w:r>
      <w:r w:rsidR="00681D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>
        <w:rPr>
          <w:rFonts w:ascii="Times New Roman" w:hAnsi="Times New Roman"/>
          <w:b/>
          <w:sz w:val="28"/>
          <w:szCs w:val="28"/>
          <w:lang w:val="uk-UA"/>
        </w:rPr>
        <w:t>-</w:t>
      </w:r>
      <w:r w:rsidR="00681D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 xml:space="preserve">я, як </w:t>
      </w:r>
      <w:r>
        <w:rPr>
          <w:rFonts w:ascii="Times New Roman" w:hAnsi="Times New Roman"/>
          <w:sz w:val="28"/>
          <w:szCs w:val="28"/>
          <w:lang w:val="uk-UA"/>
        </w:rPr>
        <w:t>представник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 xml:space="preserve"> підприємства-балансоутримувача</w:t>
      </w:r>
      <w:r w:rsidR="007E25AC">
        <w:rPr>
          <w:rFonts w:ascii="Times New Roman" w:hAnsi="Times New Roman"/>
          <w:sz w:val="28"/>
          <w:szCs w:val="28"/>
          <w:lang w:val="uk-UA"/>
        </w:rPr>
        <w:t>,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 xml:space="preserve"> цілком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підтримую цю пропозицію. </w:t>
      </w:r>
    </w:p>
    <w:p w:rsidR="00681D7E" w:rsidRDefault="007E25AC" w:rsidP="007E25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7E25AC">
        <w:rPr>
          <w:sz w:val="28"/>
          <w:szCs w:val="28"/>
          <w:lang w:val="uk-UA"/>
        </w:rPr>
        <w:t xml:space="preserve">         </w:t>
      </w:r>
      <w:r w:rsidR="00C811AE" w:rsidRPr="00C811AE">
        <w:rPr>
          <w:b/>
          <w:sz w:val="28"/>
          <w:szCs w:val="28"/>
          <w:lang w:val="uk-UA"/>
        </w:rPr>
        <w:t>Пісковий О.С.</w:t>
      </w:r>
      <w:r w:rsidR="00C811AE">
        <w:rPr>
          <w:b/>
          <w:sz w:val="28"/>
          <w:szCs w:val="28"/>
          <w:lang w:val="uk-UA"/>
        </w:rPr>
        <w:t xml:space="preserve">  </w:t>
      </w:r>
      <w:r w:rsidRPr="007E25AC">
        <w:rPr>
          <w:b/>
          <w:sz w:val="28"/>
          <w:szCs w:val="28"/>
          <w:lang w:val="uk-UA"/>
        </w:rPr>
        <w:t>-</w:t>
      </w:r>
      <w:r w:rsidR="0040129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вважаю цю пропозицію цілком слушною.</w:t>
      </w:r>
    </w:p>
    <w:p w:rsidR="007E25AC" w:rsidRDefault="007E25AC" w:rsidP="007E25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E271F5" w:rsidRDefault="004D126E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аукціонній комісії потрібно </w:t>
      </w:r>
      <w:r w:rsidR="00BA132E">
        <w:rPr>
          <w:rFonts w:ascii="Times New Roman" w:hAnsi="Times New Roman"/>
          <w:sz w:val="28"/>
          <w:szCs w:val="28"/>
          <w:lang w:val="uk-UA"/>
        </w:rPr>
        <w:t>визначитись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з наступного</w:t>
      </w:r>
      <w:r w:rsidR="00BA132E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271F5" w:rsidRDefault="004D126E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прийняти рішення щодо 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>поновлення приватизації об’єкт</w:t>
      </w:r>
      <w:r w:rsidR="00490E10">
        <w:rPr>
          <w:rFonts w:ascii="Times New Roman" w:hAnsi="Times New Roman"/>
          <w:sz w:val="28"/>
          <w:szCs w:val="28"/>
          <w:lang w:val="uk-UA"/>
        </w:rPr>
        <w:t>а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 xml:space="preserve"> комунальної </w:t>
      </w:r>
    </w:p>
    <w:p w:rsidR="00E271F5" w:rsidRP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>шляхом продажу на аукціоні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271F5" w:rsidRDefault="00E271F5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здійснювати приватизацію об’єкт</w:t>
      </w:r>
      <w:r w:rsidR="00490E1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 раніше затвердженою стартовою </w:t>
      </w:r>
    </w:p>
    <w:p w:rsid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ціною.</w:t>
      </w:r>
    </w:p>
    <w:p w:rsidR="000663F9" w:rsidRDefault="00E271F5" w:rsidP="00E271F5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663F9" w:rsidRPr="00D7419F">
        <w:rPr>
          <w:rFonts w:ascii="Times New Roman" w:hAnsi="Times New Roman"/>
          <w:sz w:val="28"/>
          <w:szCs w:val="28"/>
          <w:lang w:val="uk-UA"/>
        </w:rPr>
        <w:t>Було запропоновано голосувати членам комісії та приймати рішення з 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="00180E5B">
        <w:rPr>
          <w:rFonts w:ascii="Times New Roman" w:hAnsi="Times New Roman"/>
          <w:sz w:val="28"/>
          <w:szCs w:val="28"/>
          <w:lang w:val="uk-UA"/>
        </w:rPr>
        <w:t>.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E271F5" w:rsidRDefault="00E271F5" w:rsidP="00521279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35716E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</w:t>
      </w:r>
      <w:r w:rsidR="0035716E" w:rsidRPr="0035716E">
        <w:rPr>
          <w:rFonts w:ascii="Times New Roman" w:hAnsi="Times New Roman"/>
          <w:sz w:val="28"/>
          <w:szCs w:val="28"/>
        </w:rPr>
        <w:t xml:space="preserve"> (відмова у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="0035716E" w:rsidRPr="0035716E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- немає</w:t>
      </w:r>
    </w:p>
    <w:p w:rsidR="00316452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BA132E" w:rsidRPr="00F809A4" w:rsidRDefault="00BA132E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 xml:space="preserve">«За» (погодження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C02830" w:rsidRPr="00346203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</w:t>
      </w:r>
      <w:r w:rsidR="0035716E" w:rsidRPr="00346203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D9577A" w:rsidRPr="008F73E8" w:rsidRDefault="00D9577A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A5F27" w:rsidRPr="00E271F5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5716E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 процедуру приватизації об’єкт</w:t>
      </w:r>
      <w:r w:rsidR="00490E1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Pr="001A1E5A">
        <w:rPr>
          <w:sz w:val="24"/>
          <w:lang w:val="uk-UA"/>
        </w:rPr>
        <w:t xml:space="preserve"> </w:t>
      </w:r>
      <w:r w:rsidRPr="001A1E5A">
        <w:rPr>
          <w:rFonts w:ascii="Times New Roman" w:hAnsi="Times New Roman"/>
          <w:sz w:val="28"/>
          <w:szCs w:val="28"/>
          <w:lang w:val="uk-UA"/>
        </w:rPr>
        <w:t>від 02.03.2022 № 39-Н «Про скасування електронних аукціонів та призупинення процедури приватизації»</w:t>
      </w:r>
      <w:r>
        <w:rPr>
          <w:rFonts w:ascii="Times New Roman" w:hAnsi="Times New Roman"/>
          <w:sz w:val="28"/>
          <w:szCs w:val="28"/>
          <w:lang w:val="uk-UA"/>
        </w:rPr>
        <w:t xml:space="preserve"> та рекомендувати Управлінню міського майна прийняти рішення з цього питання (наказ)</w:t>
      </w:r>
      <w:r w:rsidR="0039422C">
        <w:rPr>
          <w:rFonts w:ascii="Times New Roman" w:hAnsi="Times New Roman"/>
          <w:sz w:val="28"/>
          <w:szCs w:val="28"/>
          <w:lang w:val="uk-UA"/>
        </w:rPr>
        <w:t>.</w:t>
      </w:r>
      <w:r w:rsidR="00040B23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271F5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22C" w:rsidRDefault="0039422C" w:rsidP="00521279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39422C" w:rsidRPr="00D7419F" w:rsidRDefault="0039422C" w:rsidP="0039422C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9422C" w:rsidRPr="0035716E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 (</w:t>
      </w:r>
      <w:r>
        <w:rPr>
          <w:rFonts w:ascii="Times New Roman" w:hAnsi="Times New Roman"/>
          <w:sz w:val="28"/>
          <w:szCs w:val="28"/>
          <w:lang w:val="uk-UA"/>
        </w:rPr>
        <w:t>визначення нової стартової ціни</w:t>
      </w:r>
      <w:r w:rsidRPr="0035716E">
        <w:rPr>
          <w:rFonts w:ascii="Times New Roman" w:hAnsi="Times New Roman"/>
          <w:sz w:val="28"/>
          <w:szCs w:val="28"/>
        </w:rPr>
        <w:t>) - немає</w:t>
      </w: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39422C" w:rsidRPr="00F809A4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39422C" w:rsidRP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39422C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8F73E8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E271F5" w:rsidRDefault="0039422C" w:rsidP="0039422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затверджену стартову ціну по кожному об’єкту і не виносити на розгляд виконавчого комітету відповідне питання вдруге.     </w:t>
      </w:r>
    </w:p>
    <w:p w:rsidR="00EC667E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39422C" w:rsidRDefault="0039422C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Т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етяна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Жук</w:t>
      </w:r>
    </w:p>
    <w:p w:rsidR="00D9577A" w:rsidRDefault="00D9577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нна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Галузинська</w:t>
      </w: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01296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Члени комісії                     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</w:t>
      </w:r>
      <w:r w:rsidR="00D32333" w:rsidRPr="00F505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>Тетяна Авраменко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:rsidR="00401296" w:rsidRPr="00F5050C" w:rsidRDefault="00401296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816D50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</w:t>
      </w: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Софія  Дем</w:t>
      </w:r>
      <w:r w:rsidR="00490E10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денко</w:t>
      </w:r>
    </w:p>
    <w:p w:rsidR="00816D50" w:rsidRDefault="00816D50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816D50" w:rsidRPr="00F5050C" w:rsidRDefault="00816D50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______________ </w:t>
      </w:r>
      <w:r w:rsidR="00490E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Олена Максимченко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="00F953BC" w:rsidRPr="00F953BC">
        <w:rPr>
          <w:rFonts w:ascii="Times New Roman" w:hAnsi="Times New Roman"/>
          <w:b/>
          <w:sz w:val="28"/>
          <w:szCs w:val="28"/>
          <w:lang w:val="uk-UA"/>
        </w:rPr>
        <w:t>Світлана Лукащук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Володимир </w:t>
      </w:r>
      <w:r w:rsidR="004D2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Окунь</w:t>
      </w:r>
    </w:p>
    <w:p w:rsidR="00816D50" w:rsidRDefault="00816D50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816D50" w:rsidRPr="00F5050C" w:rsidRDefault="00816D50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______________ </w:t>
      </w:r>
      <w:r w:rsidR="00490E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Олександр Пісковий         </w:t>
      </w:r>
    </w:p>
    <w:p w:rsidR="00F809A4" w:rsidRPr="00F5050C" w:rsidRDefault="00F809A4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F809A4" w:rsidRPr="00F5050C" w:rsidRDefault="00F809A4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______________  Альона </w:t>
      </w:r>
      <w:r w:rsidR="004D2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Троцька</w:t>
      </w:r>
    </w:p>
    <w:p w:rsidR="00033213" w:rsidRPr="00F5050C" w:rsidRDefault="00D9577A" w:rsidP="00033213">
      <w:pPr>
        <w:pStyle w:val="aa"/>
        <w:tabs>
          <w:tab w:val="left" w:pos="3969"/>
        </w:tabs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sectPr w:rsidR="00033213" w:rsidRPr="00F5050C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9B" w:rsidRDefault="00AB7B9B">
      <w:r>
        <w:separator/>
      </w:r>
    </w:p>
  </w:endnote>
  <w:endnote w:type="continuationSeparator" w:id="1">
    <w:p w:rsidR="00AB7B9B" w:rsidRDefault="00AB7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B9536A" w:rsidRPr="004F76E0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4F76E0">
      <w:rPr>
        <w:sz w:val="20"/>
        <w:szCs w:val="20"/>
        <w:lang w:val="uk-UA"/>
      </w:rPr>
      <w:t xml:space="preserve">№ </w:t>
    </w:r>
    <w:r w:rsidR="00045F66">
      <w:rPr>
        <w:sz w:val="20"/>
        <w:szCs w:val="20"/>
        <w:lang w:val="uk-UA"/>
      </w:rPr>
      <w:t>5</w:t>
    </w:r>
    <w:r w:rsidRPr="004F76E0">
      <w:rPr>
        <w:sz w:val="20"/>
        <w:szCs w:val="20"/>
        <w:lang w:val="uk-UA"/>
      </w:rPr>
      <w:t xml:space="preserve"> від </w:t>
    </w:r>
    <w:r>
      <w:rPr>
        <w:sz w:val="20"/>
        <w:szCs w:val="20"/>
        <w:lang w:val="uk-UA"/>
      </w:rPr>
      <w:t>1</w:t>
    </w:r>
    <w:r w:rsidR="00B50CD2">
      <w:rPr>
        <w:sz w:val="20"/>
        <w:szCs w:val="20"/>
        <w:lang w:val="uk-UA"/>
      </w:rPr>
      <w:t>6</w:t>
    </w:r>
    <w:r>
      <w:rPr>
        <w:sz w:val="20"/>
        <w:szCs w:val="20"/>
        <w:lang w:val="uk-UA"/>
      </w:rPr>
      <w:t xml:space="preserve"> </w:t>
    </w:r>
    <w:r w:rsidR="00B50CD2">
      <w:rPr>
        <w:sz w:val="20"/>
        <w:szCs w:val="20"/>
        <w:lang w:val="uk-UA"/>
      </w:rPr>
      <w:t>червня</w:t>
    </w:r>
    <w:r>
      <w:rPr>
        <w:sz w:val="20"/>
        <w:szCs w:val="20"/>
        <w:lang w:val="uk-UA"/>
      </w:rPr>
      <w:t xml:space="preserve"> 2022</w:t>
    </w:r>
    <w:r w:rsidRPr="004F76E0">
      <w:rPr>
        <w:sz w:val="20"/>
        <w:szCs w:val="20"/>
        <w:lang w:val="uk-UA"/>
      </w:rPr>
      <w:t xml:space="preserve"> року</w:t>
    </w:r>
  </w:p>
  <w:p w:rsidR="00B9536A" w:rsidRPr="003B4384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B9536A" w:rsidRPr="000E1E32" w:rsidRDefault="00B9536A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7C714E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7C714E">
      <w:rPr>
        <w:rStyle w:val="a5"/>
        <w:sz w:val="20"/>
        <w:szCs w:val="20"/>
      </w:rPr>
      <w:fldChar w:fldCharType="separate"/>
    </w:r>
    <w:r w:rsidR="00490E10">
      <w:rPr>
        <w:rStyle w:val="a5"/>
        <w:noProof/>
        <w:sz w:val="20"/>
        <w:szCs w:val="20"/>
      </w:rPr>
      <w:t>2</w:t>
    </w:r>
    <w:r w:rsidR="007C714E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</w:t>
    </w:r>
    <w:r w:rsidR="00490E10">
      <w:rPr>
        <w:sz w:val="20"/>
        <w:szCs w:val="20"/>
        <w:lang w:val="uk-UA"/>
      </w:rPr>
      <w:t>7</w:t>
    </w:r>
  </w:p>
  <w:p w:rsidR="00B9536A" w:rsidRPr="00115151" w:rsidRDefault="00B9536A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9B" w:rsidRDefault="00AB7B9B">
      <w:r>
        <w:separator/>
      </w:r>
    </w:p>
  </w:footnote>
  <w:footnote w:type="continuationSeparator" w:id="1">
    <w:p w:rsidR="00AB7B9B" w:rsidRDefault="00AB7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0DB6F36"/>
    <w:multiLevelType w:val="hybridMultilevel"/>
    <w:tmpl w:val="CB1EC664"/>
    <w:lvl w:ilvl="0" w:tplc="2F9AA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8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5"/>
  </w:num>
  <w:num w:numId="9">
    <w:abstractNumId w:val="19"/>
  </w:num>
  <w:num w:numId="10">
    <w:abstractNumId w:val="2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0"/>
  </w:num>
  <w:num w:numId="16">
    <w:abstractNumId w:val="14"/>
  </w:num>
  <w:num w:numId="17">
    <w:abstractNumId w:val="4"/>
  </w:num>
  <w:num w:numId="18">
    <w:abstractNumId w:val="18"/>
  </w:num>
  <w:num w:numId="19">
    <w:abstractNumId w:val="11"/>
  </w:num>
  <w:num w:numId="20">
    <w:abstractNumId w:val="13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17CCA"/>
    <w:rsid w:val="0002093B"/>
    <w:rsid w:val="0002678A"/>
    <w:rsid w:val="00027070"/>
    <w:rsid w:val="00027597"/>
    <w:rsid w:val="00033213"/>
    <w:rsid w:val="00034099"/>
    <w:rsid w:val="0003539F"/>
    <w:rsid w:val="00040B23"/>
    <w:rsid w:val="00040F7F"/>
    <w:rsid w:val="00043AEF"/>
    <w:rsid w:val="00043DCE"/>
    <w:rsid w:val="00045F66"/>
    <w:rsid w:val="000465E7"/>
    <w:rsid w:val="00047047"/>
    <w:rsid w:val="00047493"/>
    <w:rsid w:val="00052A16"/>
    <w:rsid w:val="00054E1C"/>
    <w:rsid w:val="00055AAB"/>
    <w:rsid w:val="000624AB"/>
    <w:rsid w:val="0006422E"/>
    <w:rsid w:val="00064B45"/>
    <w:rsid w:val="000663F9"/>
    <w:rsid w:val="00071CD2"/>
    <w:rsid w:val="00074412"/>
    <w:rsid w:val="000771CC"/>
    <w:rsid w:val="00081CE3"/>
    <w:rsid w:val="000907EA"/>
    <w:rsid w:val="0009250A"/>
    <w:rsid w:val="000930EA"/>
    <w:rsid w:val="00094D14"/>
    <w:rsid w:val="000A0DF9"/>
    <w:rsid w:val="000A2876"/>
    <w:rsid w:val="000A6DF0"/>
    <w:rsid w:val="000C0FD4"/>
    <w:rsid w:val="000C32CC"/>
    <w:rsid w:val="000C385F"/>
    <w:rsid w:val="000C4297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6296"/>
    <w:rsid w:val="000F79F2"/>
    <w:rsid w:val="0010192E"/>
    <w:rsid w:val="00102CB1"/>
    <w:rsid w:val="00106028"/>
    <w:rsid w:val="00112D2C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0E5B"/>
    <w:rsid w:val="0018197F"/>
    <w:rsid w:val="00184609"/>
    <w:rsid w:val="00187DC7"/>
    <w:rsid w:val="001942AE"/>
    <w:rsid w:val="00196BC6"/>
    <w:rsid w:val="001A0589"/>
    <w:rsid w:val="001A1E5A"/>
    <w:rsid w:val="001A2378"/>
    <w:rsid w:val="001A2EBD"/>
    <w:rsid w:val="001A3715"/>
    <w:rsid w:val="001A3CFA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0610"/>
    <w:rsid w:val="001F14DC"/>
    <w:rsid w:val="001F4BBD"/>
    <w:rsid w:val="00201DD3"/>
    <w:rsid w:val="002043DC"/>
    <w:rsid w:val="00204481"/>
    <w:rsid w:val="00206831"/>
    <w:rsid w:val="00213F81"/>
    <w:rsid w:val="00220E80"/>
    <w:rsid w:val="00221830"/>
    <w:rsid w:val="0023373C"/>
    <w:rsid w:val="00234974"/>
    <w:rsid w:val="00234C17"/>
    <w:rsid w:val="002372DB"/>
    <w:rsid w:val="0023762D"/>
    <w:rsid w:val="00242E17"/>
    <w:rsid w:val="00250721"/>
    <w:rsid w:val="002509C0"/>
    <w:rsid w:val="0025141C"/>
    <w:rsid w:val="00260E4A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4A0C"/>
    <w:rsid w:val="002868AC"/>
    <w:rsid w:val="00287275"/>
    <w:rsid w:val="00290AE5"/>
    <w:rsid w:val="00290C4D"/>
    <w:rsid w:val="0029447A"/>
    <w:rsid w:val="00295289"/>
    <w:rsid w:val="002A02E6"/>
    <w:rsid w:val="002A54BE"/>
    <w:rsid w:val="002A7768"/>
    <w:rsid w:val="002A783E"/>
    <w:rsid w:val="002B0AC6"/>
    <w:rsid w:val="002B0DE3"/>
    <w:rsid w:val="002B2AA3"/>
    <w:rsid w:val="002B3954"/>
    <w:rsid w:val="002C0262"/>
    <w:rsid w:val="002C071C"/>
    <w:rsid w:val="002C379E"/>
    <w:rsid w:val="002D17D7"/>
    <w:rsid w:val="002D192A"/>
    <w:rsid w:val="002D305C"/>
    <w:rsid w:val="002D47B9"/>
    <w:rsid w:val="002D68E2"/>
    <w:rsid w:val="002D7B85"/>
    <w:rsid w:val="002E114B"/>
    <w:rsid w:val="002E1AA8"/>
    <w:rsid w:val="002E6613"/>
    <w:rsid w:val="002E668A"/>
    <w:rsid w:val="002F1558"/>
    <w:rsid w:val="002F313F"/>
    <w:rsid w:val="002F37E6"/>
    <w:rsid w:val="002F7575"/>
    <w:rsid w:val="00301C8C"/>
    <w:rsid w:val="00301F56"/>
    <w:rsid w:val="00302B91"/>
    <w:rsid w:val="00303FE6"/>
    <w:rsid w:val="003048C2"/>
    <w:rsid w:val="0030543D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03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46203"/>
    <w:rsid w:val="0035716E"/>
    <w:rsid w:val="0035790C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87BBE"/>
    <w:rsid w:val="00390FD9"/>
    <w:rsid w:val="0039377F"/>
    <w:rsid w:val="0039422C"/>
    <w:rsid w:val="00395F6B"/>
    <w:rsid w:val="00396683"/>
    <w:rsid w:val="00396ABD"/>
    <w:rsid w:val="003A04AB"/>
    <w:rsid w:val="003A0DC5"/>
    <w:rsid w:val="003A1C57"/>
    <w:rsid w:val="003A5DDD"/>
    <w:rsid w:val="003A7B59"/>
    <w:rsid w:val="003A7DF8"/>
    <w:rsid w:val="003B0560"/>
    <w:rsid w:val="003B07A0"/>
    <w:rsid w:val="003B4384"/>
    <w:rsid w:val="003C158C"/>
    <w:rsid w:val="003C5698"/>
    <w:rsid w:val="003C73CB"/>
    <w:rsid w:val="003C7634"/>
    <w:rsid w:val="003D00E6"/>
    <w:rsid w:val="003D19B7"/>
    <w:rsid w:val="003D23EA"/>
    <w:rsid w:val="003E66FA"/>
    <w:rsid w:val="003F03A3"/>
    <w:rsid w:val="003F08C2"/>
    <w:rsid w:val="003F415A"/>
    <w:rsid w:val="003F42E7"/>
    <w:rsid w:val="003F577F"/>
    <w:rsid w:val="00401296"/>
    <w:rsid w:val="004061AB"/>
    <w:rsid w:val="00407783"/>
    <w:rsid w:val="00407D77"/>
    <w:rsid w:val="0041170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2767"/>
    <w:rsid w:val="00466A9B"/>
    <w:rsid w:val="004742C3"/>
    <w:rsid w:val="00474546"/>
    <w:rsid w:val="00483BE3"/>
    <w:rsid w:val="00484ED3"/>
    <w:rsid w:val="00485CD5"/>
    <w:rsid w:val="00485E15"/>
    <w:rsid w:val="00490E10"/>
    <w:rsid w:val="00492DB1"/>
    <w:rsid w:val="00493CD4"/>
    <w:rsid w:val="004941CF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126E"/>
    <w:rsid w:val="004D2154"/>
    <w:rsid w:val="004D3276"/>
    <w:rsid w:val="004D3CFA"/>
    <w:rsid w:val="004D3F40"/>
    <w:rsid w:val="004D5CC4"/>
    <w:rsid w:val="004E163A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279"/>
    <w:rsid w:val="00521A4F"/>
    <w:rsid w:val="00521A77"/>
    <w:rsid w:val="00523BD5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75701"/>
    <w:rsid w:val="005819B3"/>
    <w:rsid w:val="0058719D"/>
    <w:rsid w:val="00593CB6"/>
    <w:rsid w:val="00594A2F"/>
    <w:rsid w:val="00594C02"/>
    <w:rsid w:val="005956B9"/>
    <w:rsid w:val="005963AE"/>
    <w:rsid w:val="00596696"/>
    <w:rsid w:val="005A2094"/>
    <w:rsid w:val="005B129D"/>
    <w:rsid w:val="005C7B7F"/>
    <w:rsid w:val="005D57FC"/>
    <w:rsid w:val="005D5A52"/>
    <w:rsid w:val="005D7C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204E0"/>
    <w:rsid w:val="0062118B"/>
    <w:rsid w:val="006230D1"/>
    <w:rsid w:val="006245DC"/>
    <w:rsid w:val="00625DAB"/>
    <w:rsid w:val="00626B78"/>
    <w:rsid w:val="00627C43"/>
    <w:rsid w:val="006361BD"/>
    <w:rsid w:val="00636805"/>
    <w:rsid w:val="006379FF"/>
    <w:rsid w:val="00641596"/>
    <w:rsid w:val="00641AED"/>
    <w:rsid w:val="00645886"/>
    <w:rsid w:val="006479F8"/>
    <w:rsid w:val="00650834"/>
    <w:rsid w:val="00651194"/>
    <w:rsid w:val="00654BC4"/>
    <w:rsid w:val="006619A3"/>
    <w:rsid w:val="00662589"/>
    <w:rsid w:val="00662D7C"/>
    <w:rsid w:val="00664EBF"/>
    <w:rsid w:val="00667474"/>
    <w:rsid w:val="0067093D"/>
    <w:rsid w:val="00671D16"/>
    <w:rsid w:val="0067228A"/>
    <w:rsid w:val="00673074"/>
    <w:rsid w:val="00676594"/>
    <w:rsid w:val="00677868"/>
    <w:rsid w:val="00681D7E"/>
    <w:rsid w:val="006828AC"/>
    <w:rsid w:val="0068542E"/>
    <w:rsid w:val="00686613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2001"/>
    <w:rsid w:val="006C5FBE"/>
    <w:rsid w:val="006D1008"/>
    <w:rsid w:val="006D3587"/>
    <w:rsid w:val="006D4EAA"/>
    <w:rsid w:val="006D5CA9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206C"/>
    <w:rsid w:val="006F4019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559"/>
    <w:rsid w:val="00772C5A"/>
    <w:rsid w:val="0077429E"/>
    <w:rsid w:val="00775272"/>
    <w:rsid w:val="00782330"/>
    <w:rsid w:val="00790FE1"/>
    <w:rsid w:val="007925BA"/>
    <w:rsid w:val="00792D5E"/>
    <w:rsid w:val="00795265"/>
    <w:rsid w:val="00796C1D"/>
    <w:rsid w:val="007A6C20"/>
    <w:rsid w:val="007A72E9"/>
    <w:rsid w:val="007B0E2D"/>
    <w:rsid w:val="007B4DA4"/>
    <w:rsid w:val="007B6880"/>
    <w:rsid w:val="007B6D88"/>
    <w:rsid w:val="007B70CF"/>
    <w:rsid w:val="007C3E50"/>
    <w:rsid w:val="007C5551"/>
    <w:rsid w:val="007C55B5"/>
    <w:rsid w:val="007C714E"/>
    <w:rsid w:val="007D34F0"/>
    <w:rsid w:val="007E0615"/>
    <w:rsid w:val="007E0FB8"/>
    <w:rsid w:val="007E25AC"/>
    <w:rsid w:val="007E2F8C"/>
    <w:rsid w:val="007E6CBA"/>
    <w:rsid w:val="007F254D"/>
    <w:rsid w:val="007F315F"/>
    <w:rsid w:val="007F47A7"/>
    <w:rsid w:val="007F5C21"/>
    <w:rsid w:val="007F6063"/>
    <w:rsid w:val="007F75B3"/>
    <w:rsid w:val="00800828"/>
    <w:rsid w:val="00805CFD"/>
    <w:rsid w:val="008100E6"/>
    <w:rsid w:val="008103E2"/>
    <w:rsid w:val="008142AB"/>
    <w:rsid w:val="00816C02"/>
    <w:rsid w:val="00816D50"/>
    <w:rsid w:val="00824598"/>
    <w:rsid w:val="00824F3F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6426"/>
    <w:rsid w:val="00917688"/>
    <w:rsid w:val="0092027A"/>
    <w:rsid w:val="009217B7"/>
    <w:rsid w:val="00921D9D"/>
    <w:rsid w:val="00922769"/>
    <w:rsid w:val="009227D9"/>
    <w:rsid w:val="00926067"/>
    <w:rsid w:val="009277C0"/>
    <w:rsid w:val="00927F7C"/>
    <w:rsid w:val="009312C0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66E5B"/>
    <w:rsid w:val="00972E6B"/>
    <w:rsid w:val="009865DC"/>
    <w:rsid w:val="00992CFF"/>
    <w:rsid w:val="00993A1C"/>
    <w:rsid w:val="00994844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54"/>
    <w:rsid w:val="00A030BE"/>
    <w:rsid w:val="00A16B2B"/>
    <w:rsid w:val="00A17C49"/>
    <w:rsid w:val="00A21BF4"/>
    <w:rsid w:val="00A223AF"/>
    <w:rsid w:val="00A23939"/>
    <w:rsid w:val="00A25568"/>
    <w:rsid w:val="00A25816"/>
    <w:rsid w:val="00A35427"/>
    <w:rsid w:val="00A3636E"/>
    <w:rsid w:val="00A365F8"/>
    <w:rsid w:val="00A406EA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A20EC"/>
    <w:rsid w:val="00AB0891"/>
    <w:rsid w:val="00AB3C35"/>
    <w:rsid w:val="00AB7B9B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3BAE"/>
    <w:rsid w:val="00AF49C1"/>
    <w:rsid w:val="00B01E0B"/>
    <w:rsid w:val="00B03EB6"/>
    <w:rsid w:val="00B04F7E"/>
    <w:rsid w:val="00B05C52"/>
    <w:rsid w:val="00B061CD"/>
    <w:rsid w:val="00B06B29"/>
    <w:rsid w:val="00B06DF5"/>
    <w:rsid w:val="00B0775B"/>
    <w:rsid w:val="00B078F9"/>
    <w:rsid w:val="00B10792"/>
    <w:rsid w:val="00B11E89"/>
    <w:rsid w:val="00B14AA5"/>
    <w:rsid w:val="00B205C5"/>
    <w:rsid w:val="00B222FC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0CD2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536A"/>
    <w:rsid w:val="00BA132E"/>
    <w:rsid w:val="00BA5D29"/>
    <w:rsid w:val="00BC1FD7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3B7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A86"/>
    <w:rsid w:val="00C4057E"/>
    <w:rsid w:val="00C47840"/>
    <w:rsid w:val="00C53B38"/>
    <w:rsid w:val="00C541DD"/>
    <w:rsid w:val="00C544DD"/>
    <w:rsid w:val="00C66B9C"/>
    <w:rsid w:val="00C678A4"/>
    <w:rsid w:val="00C73193"/>
    <w:rsid w:val="00C73601"/>
    <w:rsid w:val="00C75CE4"/>
    <w:rsid w:val="00C762BC"/>
    <w:rsid w:val="00C811AE"/>
    <w:rsid w:val="00C813E5"/>
    <w:rsid w:val="00C83E36"/>
    <w:rsid w:val="00C8421E"/>
    <w:rsid w:val="00C87DA1"/>
    <w:rsid w:val="00CA09A1"/>
    <w:rsid w:val="00CA1295"/>
    <w:rsid w:val="00CA1993"/>
    <w:rsid w:val="00CA2F23"/>
    <w:rsid w:val="00CA64AA"/>
    <w:rsid w:val="00CA6D02"/>
    <w:rsid w:val="00CA7172"/>
    <w:rsid w:val="00CB789F"/>
    <w:rsid w:val="00CC07E0"/>
    <w:rsid w:val="00CC159F"/>
    <w:rsid w:val="00CC1CF8"/>
    <w:rsid w:val="00CC6120"/>
    <w:rsid w:val="00CD6DC2"/>
    <w:rsid w:val="00CE5502"/>
    <w:rsid w:val="00CE788A"/>
    <w:rsid w:val="00CE7A10"/>
    <w:rsid w:val="00CF053D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2333"/>
    <w:rsid w:val="00D364D3"/>
    <w:rsid w:val="00D4118C"/>
    <w:rsid w:val="00D4240C"/>
    <w:rsid w:val="00D468D9"/>
    <w:rsid w:val="00D479C5"/>
    <w:rsid w:val="00D518E6"/>
    <w:rsid w:val="00D52117"/>
    <w:rsid w:val="00D52E77"/>
    <w:rsid w:val="00D52FE0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E6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04E7F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271F5"/>
    <w:rsid w:val="00E2798E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4BF4"/>
    <w:rsid w:val="00EA654B"/>
    <w:rsid w:val="00EA6637"/>
    <w:rsid w:val="00EA6A33"/>
    <w:rsid w:val="00EA7154"/>
    <w:rsid w:val="00EB1416"/>
    <w:rsid w:val="00EC07BB"/>
    <w:rsid w:val="00EC0B0D"/>
    <w:rsid w:val="00EC16F6"/>
    <w:rsid w:val="00EC1D6B"/>
    <w:rsid w:val="00EC3AC1"/>
    <w:rsid w:val="00EC4D2F"/>
    <w:rsid w:val="00EC65F9"/>
    <w:rsid w:val="00EC667E"/>
    <w:rsid w:val="00ED2A3F"/>
    <w:rsid w:val="00EE60AB"/>
    <w:rsid w:val="00EE6BAD"/>
    <w:rsid w:val="00EE6DE1"/>
    <w:rsid w:val="00EF42F4"/>
    <w:rsid w:val="00EF56B6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050C"/>
    <w:rsid w:val="00F5354C"/>
    <w:rsid w:val="00F555EE"/>
    <w:rsid w:val="00F56D47"/>
    <w:rsid w:val="00F57F37"/>
    <w:rsid w:val="00F61343"/>
    <w:rsid w:val="00F66EAF"/>
    <w:rsid w:val="00F67304"/>
    <w:rsid w:val="00F72884"/>
    <w:rsid w:val="00F7661B"/>
    <w:rsid w:val="00F771E9"/>
    <w:rsid w:val="00F809A4"/>
    <w:rsid w:val="00F80A15"/>
    <w:rsid w:val="00F8309A"/>
    <w:rsid w:val="00F852C4"/>
    <w:rsid w:val="00F87BD2"/>
    <w:rsid w:val="00F87C02"/>
    <w:rsid w:val="00F953BC"/>
    <w:rsid w:val="00F95E26"/>
    <w:rsid w:val="00F95E8C"/>
    <w:rsid w:val="00FA767B"/>
    <w:rsid w:val="00FB47B4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  <w:style w:type="paragraph" w:styleId="af0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7907-51D6-402F-B2D9-3734D9D0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52</cp:revision>
  <cp:lastPrinted>2022-07-18T12:05:00Z</cp:lastPrinted>
  <dcterms:created xsi:type="dcterms:W3CDTF">2020-07-20T08:38:00Z</dcterms:created>
  <dcterms:modified xsi:type="dcterms:W3CDTF">2022-07-18T12:08:00Z</dcterms:modified>
</cp:coreProperties>
</file>