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Pr="00501110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з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 фонду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 w:rsidRPr="001633E3">
        <w:rPr>
          <w:b/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Pr="001633E3">
        <w:rPr>
          <w:b/>
          <w:color w:val="000000"/>
          <w:sz w:val="28"/>
          <w:szCs w:val="28"/>
          <w:lang w:val="uk-UA"/>
        </w:rPr>
        <w:t>проєктно</w:t>
      </w:r>
      <w:proofErr w:type="spellEnd"/>
      <w:r w:rsidRPr="001633E3">
        <w:rPr>
          <w:b/>
          <w:color w:val="000000"/>
          <w:sz w:val="28"/>
          <w:szCs w:val="28"/>
          <w:lang w:val="uk-UA"/>
        </w:rPr>
        <w:t>-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1633E3">
        <w:rPr>
          <w:b/>
          <w:color w:val="000000"/>
          <w:sz w:val="28"/>
          <w:szCs w:val="28"/>
          <w:lang w:val="uk-UA"/>
        </w:rPr>
        <w:t>кошторисної документації з виконання робіт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1633E3">
        <w:rPr>
          <w:b/>
          <w:color w:val="000000"/>
          <w:sz w:val="28"/>
          <w:szCs w:val="28"/>
          <w:lang w:val="uk-UA"/>
        </w:rPr>
        <w:t>по об’єкту «Капітальний  ремонт тротуару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1633E3">
        <w:rPr>
          <w:b/>
          <w:color w:val="000000"/>
          <w:sz w:val="28"/>
          <w:szCs w:val="28"/>
          <w:lang w:val="uk-UA"/>
        </w:rPr>
        <w:t xml:space="preserve">по вулиці Пугачова в м. </w:t>
      </w:r>
      <w:proofErr w:type="spellStart"/>
      <w:r w:rsidRPr="001633E3">
        <w:rPr>
          <w:b/>
          <w:color w:val="000000"/>
          <w:sz w:val="28"/>
          <w:szCs w:val="28"/>
          <w:lang w:val="uk-UA"/>
        </w:rPr>
        <w:t>Кременчуці</w:t>
      </w:r>
      <w:proofErr w:type="spellEnd"/>
      <w:r w:rsidRPr="001633E3">
        <w:rPr>
          <w:b/>
          <w:color w:val="000000"/>
          <w:sz w:val="28"/>
          <w:szCs w:val="28"/>
          <w:lang w:val="uk-UA"/>
        </w:rPr>
        <w:t xml:space="preserve">» </w:t>
      </w: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</w:t>
      </w:r>
    </w:p>
    <w:p w:rsidR="00C550CA" w:rsidRDefault="00C550CA" w:rsidP="00C550C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14.01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53-02/47,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C550CA" w:rsidRPr="00501110" w:rsidRDefault="00C550CA" w:rsidP="00C550CA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 158 822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62 коп.  (сто п</w:t>
      </w:r>
      <w:r w:rsidRPr="004A58D0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ятдесят вісім тисяч вісімсот двадцять дві гривні 62 копійки)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bCs/>
          <w:color w:val="000000"/>
          <w:sz w:val="28"/>
          <w:szCs w:val="28"/>
          <w:lang w:val="uk-UA"/>
        </w:rPr>
        <w:t>Департамен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 w:rsidRPr="00E13931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 xml:space="preserve"> - </w:t>
      </w:r>
      <w:r w:rsidRPr="00E13931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>господарства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 міської ради   Кременчуцького  району  Полтавської області на розроблення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з виконання робіт по об</w:t>
      </w:r>
      <w:r w:rsidRPr="005F23EB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«Капітальний </w:t>
      </w:r>
      <w:r w:rsidRPr="0050111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ремонт тротуару по вулиці Пугачова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C550CA" w:rsidRDefault="00C550CA" w:rsidP="00C550CA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C550CA" w:rsidRDefault="00C550CA" w:rsidP="00C550C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C550CA" w:rsidRPr="00C84145" w:rsidRDefault="00C550CA" w:rsidP="00C550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C550CA" w:rsidRPr="00C84145" w:rsidRDefault="00C550CA" w:rsidP="00C550CA">
      <w:pPr>
        <w:jc w:val="center"/>
        <w:rPr>
          <w:bCs/>
          <w:sz w:val="18"/>
          <w:szCs w:val="18"/>
          <w:lang w:val="uk-UA"/>
        </w:rPr>
      </w:pPr>
    </w:p>
    <w:p w:rsidR="00C550CA" w:rsidRPr="00C84145" w:rsidRDefault="00C550CA" w:rsidP="00C550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C550CA" w:rsidRDefault="00C550CA" w:rsidP="00C550CA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C550CA" w:rsidRDefault="00C550CA" w:rsidP="00C550CA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І.В.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907850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у</w:t>
      </w:r>
      <w:r w:rsidRPr="00907850">
        <w:rPr>
          <w:sz w:val="28"/>
          <w:szCs w:val="28"/>
          <w:lang w:val="uk-UA"/>
        </w:rPr>
        <w:t xml:space="preserve">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C550CA" w:rsidRPr="00CF7CA9" w:rsidRDefault="00C550CA" w:rsidP="00C550CA">
      <w:pPr>
        <w:tabs>
          <w:tab w:val="left" w:pos="567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</w:p>
    <w:p w:rsidR="00C550CA" w:rsidRPr="00CF7CA9" w:rsidRDefault="00C550CA" w:rsidP="00C550CA">
      <w:pPr>
        <w:ind w:right="15"/>
        <w:jc w:val="both"/>
        <w:rPr>
          <w:sz w:val="28"/>
          <w:szCs w:val="28"/>
        </w:rPr>
      </w:pPr>
    </w:p>
    <w:p w:rsidR="00C550CA" w:rsidRDefault="00C550CA" w:rsidP="00C550CA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C550CA" w:rsidRPr="00771D56" w:rsidRDefault="00C550CA" w:rsidP="00C550CA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Pr="00CF7CA9" w:rsidRDefault="00C550CA" w:rsidP="00C550C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CF7CA9">
        <w:rPr>
          <w:b/>
          <w:bCs/>
          <w:color w:val="000000"/>
          <w:sz w:val="28"/>
          <w:szCs w:val="28"/>
        </w:rPr>
        <w:t xml:space="preserve">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C550CA" w:rsidRPr="00CF7CA9" w:rsidRDefault="00C550CA" w:rsidP="00C550CA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C550CA" w:rsidRPr="00CF7CA9" w:rsidRDefault="00C550CA" w:rsidP="00C550CA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C550CA" w:rsidRPr="00CF7CA9" w:rsidRDefault="00C550CA" w:rsidP="00C550C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C550CA" w:rsidRPr="00CF7CA9" w:rsidRDefault="00C550CA" w:rsidP="00C550C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C550CA" w:rsidRPr="00CF7CA9" w:rsidRDefault="00C550CA" w:rsidP="00C550CA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C550CA" w:rsidRPr="00CF7CA9" w:rsidRDefault="00C550CA" w:rsidP="00C550CA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C550CA" w:rsidRPr="00C84145" w:rsidRDefault="00C550CA" w:rsidP="00C550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C550CA" w:rsidRPr="00C84145" w:rsidRDefault="00C550CA" w:rsidP="00C550CA">
      <w:pPr>
        <w:jc w:val="center"/>
        <w:rPr>
          <w:bCs/>
          <w:sz w:val="18"/>
          <w:szCs w:val="18"/>
          <w:lang w:val="uk-UA"/>
        </w:rPr>
      </w:pPr>
    </w:p>
    <w:p w:rsidR="00C550CA" w:rsidRPr="00C84145" w:rsidRDefault="00C550CA" w:rsidP="00C550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C550CA" w:rsidRDefault="00C550CA" w:rsidP="00C550CA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  <w:bookmarkStart w:id="0" w:name="_GoBack"/>
      <w:bookmarkEnd w:id="0"/>
    </w:p>
    <w:sectPr w:rsidR="00C55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CA"/>
    <w:rsid w:val="00C5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C550CA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C550CA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2022-01-20T14:39:00Z</dcterms:created>
  <dcterms:modified xsi:type="dcterms:W3CDTF">2022-01-20T14:40:00Z</dcterms:modified>
</cp:coreProperties>
</file>