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89" w:rsidRPr="0005106D" w:rsidRDefault="00951143" w:rsidP="0005106D">
      <w:pPr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1 </w:t>
      </w:r>
    </w:p>
    <w:p w:rsidR="0005106D" w:rsidRPr="0005106D" w:rsidRDefault="00714689" w:rsidP="0005106D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 w:eastAsia="ar-S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</w:t>
      </w:r>
      <w:r w:rsidR="0005106D"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 xml:space="preserve">Міжвідомчу координаційну раду з ґендерних питань та проблем сім’ї при </w:t>
      </w:r>
    </w:p>
    <w:p w:rsidR="0005106D" w:rsidRPr="0005106D" w:rsidRDefault="0005106D" w:rsidP="0005106D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 w:eastAsia="ar-S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 xml:space="preserve">виконавчому комітеті Кременчуцької міської ради </w:t>
      </w:r>
    </w:p>
    <w:p w:rsidR="0005106D" w:rsidRPr="0005106D" w:rsidRDefault="0005106D" w:rsidP="0005106D">
      <w:pPr>
        <w:tabs>
          <w:tab w:val="left" w:pos="993"/>
        </w:tabs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6D">
        <w:rPr>
          <w:rFonts w:ascii="Times New Roman" w:hAnsi="Times New Roman" w:cs="Times New Roman"/>
          <w:b/>
          <w:sz w:val="24"/>
          <w:szCs w:val="24"/>
          <w:lang w:val="uk-UA" w:eastAsia="ar-SA"/>
        </w:rPr>
        <w:t>Кременчуцького району Полтавської області</w:t>
      </w:r>
    </w:p>
    <w:p w:rsidR="00C86A97" w:rsidRDefault="00C86A97" w:rsidP="0005106D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4755" w:rsidRPr="004C3DBD" w:rsidRDefault="00920169" w:rsidP="00CB4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:rsidR="00CB4755" w:rsidRPr="004C3DBD" w:rsidRDefault="00920169" w:rsidP="00CB4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міжвідомчу робочу групу </w:t>
      </w:r>
    </w:p>
    <w:p w:rsidR="00CB4755" w:rsidRPr="004C3DBD" w:rsidRDefault="00920169" w:rsidP="00CB4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координації дій щодо запобігання та протидії </w:t>
      </w:r>
    </w:p>
    <w:p w:rsidR="00964037" w:rsidRPr="0005106D" w:rsidRDefault="00920169" w:rsidP="000510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домашньому </w:t>
      </w:r>
      <w:r w:rsidRPr="0005106D">
        <w:rPr>
          <w:rFonts w:ascii="Times New Roman" w:hAnsi="Times New Roman" w:cs="Times New Roman"/>
          <w:b/>
          <w:sz w:val="28"/>
          <w:szCs w:val="28"/>
          <w:lang w:val="uk-UA"/>
        </w:rPr>
        <w:t>насильству і насильству за ознакою статі</w:t>
      </w:r>
      <w:r w:rsidR="00964037" w:rsidRPr="000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5106D" w:rsidRDefault="006965F6" w:rsidP="0005106D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</w:t>
      </w:r>
      <w:r w:rsidR="0005106D"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Міжвідомч</w:t>
      </w:r>
      <w:r w:rsid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і</w:t>
      </w:r>
      <w:r w:rsidR="0005106D"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й координаційн</w:t>
      </w:r>
      <w:r w:rsid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і</w:t>
      </w:r>
      <w:r w:rsidR="0005106D"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й раді </w:t>
      </w:r>
    </w:p>
    <w:p w:rsidR="0005106D" w:rsidRDefault="0005106D" w:rsidP="0005106D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з ґендерних питань та проблем сім’ї при </w:t>
      </w:r>
    </w:p>
    <w:p w:rsidR="0005106D" w:rsidRDefault="0005106D" w:rsidP="0005106D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виконавчому комітеті Кременчуцької міської ради </w:t>
      </w:r>
    </w:p>
    <w:p w:rsidR="0005106D" w:rsidRPr="0005106D" w:rsidRDefault="0005106D" w:rsidP="0005106D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106D">
        <w:rPr>
          <w:rFonts w:ascii="Times New Roman" w:hAnsi="Times New Roman" w:cs="Times New Roman"/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6965F6" w:rsidRPr="006965F6" w:rsidRDefault="006965F6" w:rsidP="000510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0169" w:rsidRPr="004C3DBD" w:rsidRDefault="00920169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3DBD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CB4755" w:rsidRDefault="00CB47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 Міжвідомча 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обоча група з питань координації дій щодо запобігання та протидії домашньому насильству і насил</w:t>
      </w:r>
      <w:r>
        <w:rPr>
          <w:rFonts w:ascii="Times New Roman" w:hAnsi="Times New Roman" w:cs="Times New Roman"/>
          <w:sz w:val="28"/>
          <w:szCs w:val="28"/>
          <w:lang w:val="uk-UA"/>
        </w:rPr>
        <w:t>ьству за ознакою статі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037" w:rsidRPr="006965F6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обоча група) є консультативно-дорадчим органом, утвореним при 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476571" w:rsidRPr="00220785" w:rsidRDefault="00824F49" w:rsidP="00476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>Робоча група створена з метою в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 xml:space="preserve">ивчення проблемних питань та забезпечення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 xml:space="preserve">міжвідомчої 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 xml:space="preserve">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>узгодженості заходів у сфері запобігання та протидії домашньому насильству і насильству за ознакою статі, підвищення їх ефективності, координації проведення інформаційно-просвітницьких заходів, розроблення пропозицій щодо вдосконалення законодавства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571" w:rsidRPr="00F133CF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</w:t>
      </w:r>
      <w:r w:rsidR="00476571" w:rsidRPr="002207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76571" w:rsidRPr="00220785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його застосування. </w:t>
      </w:r>
    </w:p>
    <w:p w:rsidR="00CB4755" w:rsidRDefault="00476571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у своїй діяльності керується Конституцією України, </w:t>
      </w:r>
      <w:r w:rsidR="00824F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аконами України «Про запобігання та протидію домашньому насильству», «Про забезпечення рівних прав та можливостей жінок і чоловіків», </w:t>
      </w:r>
      <w:r w:rsidR="00824F49" w:rsidRPr="00F133CF">
        <w:rPr>
          <w:rFonts w:ascii="Times New Roman" w:hAnsi="Times New Roman" w:cs="Times New Roman"/>
          <w:sz w:val="28"/>
          <w:szCs w:val="28"/>
          <w:lang w:val="uk-UA"/>
        </w:rPr>
        <w:t>«Про протидію торгівлі людьми», «Про здійснення соціальної роботи з сім’ями», «Про соціальні послуги»,</w:t>
      </w:r>
      <w:r w:rsidR="008C2A71" w:rsidRPr="00F133CF">
        <w:rPr>
          <w:rFonts w:ascii="Times New Roman" w:hAnsi="Times New Roman" w:cs="Times New Roman"/>
          <w:sz w:val="28"/>
          <w:szCs w:val="28"/>
          <w:lang w:val="uk-UA"/>
        </w:rPr>
        <w:t xml:space="preserve"> «Про екстрену медичну допомогу», «Про освіту»,</w:t>
      </w:r>
      <w:r w:rsidR="008C2A71" w:rsidRPr="005E30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r w:rsidR="008C2A71" w:rsidRPr="005E300F">
        <w:rPr>
          <w:rFonts w:ascii="Times New Roman" w:hAnsi="Times New Roman" w:cs="Times New Roman"/>
          <w:sz w:val="28"/>
          <w:szCs w:val="28"/>
          <w:lang w:val="uk-UA"/>
        </w:rPr>
        <w:t>Про органи і служби у справах дітей та спеціальні установи для дітей»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4F49" w:rsidRPr="005E30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24F49" w:rsidRPr="005E300F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r w:rsidR="008C2A71" w:rsidRPr="005E300F">
        <w:rPr>
          <w:rFonts w:ascii="Times New Roman" w:hAnsi="Times New Roman" w:cs="Times New Roman"/>
          <w:sz w:val="28"/>
          <w:szCs w:val="28"/>
          <w:lang w:val="uk-UA"/>
        </w:rPr>
        <w:t>«Про захист персональних даних</w:t>
      </w:r>
      <w:r w:rsidR="008C2A71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Кабінету Міністрів України від 10.10.2018 № 728-р </w:t>
      </w:r>
      <w:r w:rsidR="005E300F" w:rsidRPr="005E300F">
        <w:rPr>
          <w:rFonts w:ascii="Times New Roman" w:hAnsi="Times New Roman" w:cs="Times New Roman"/>
          <w:sz w:val="28"/>
          <w:szCs w:val="28"/>
          <w:lang w:val="uk-UA"/>
        </w:rPr>
        <w:t>«Про схвалення Концепції Державної соціальної програми запобігання та протидії домашньому насильству та насильству за ознакою статі на період до 2023 року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 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актами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 xml:space="preserve">, прийнятими відповідно до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>онституції України і законів, постановами Кабінету Міністрів України,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 рішеннями виконавчого комітету Кременчуцької міської ради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області, </w:t>
      </w:r>
      <w:r w:rsidR="00F133CF" w:rsidRPr="00F133C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133CF" w:rsidRPr="00F133CF">
        <w:rPr>
          <w:rFonts w:ascii="Times New Roman" w:hAnsi="Times New Roman" w:cs="Times New Roman"/>
          <w:sz w:val="28"/>
          <w:szCs w:val="28"/>
          <w:lang w:val="uk-UA"/>
        </w:rPr>
        <w:t xml:space="preserve"> із запобігання та протидії домашньому насильству і насильству за ознакою статі на 2021-2025 роки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рішенням Кременчуцької міської ради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від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22 грудня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2020 року,</w:t>
      </w:r>
      <w:r w:rsidR="0075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263" w:rsidRPr="00750263">
        <w:rPr>
          <w:rFonts w:ascii="Times New Roman" w:hAnsi="Times New Roman" w:cs="Times New Roman"/>
          <w:sz w:val="28"/>
          <w:szCs w:val="28"/>
          <w:lang w:val="uk-UA"/>
        </w:rPr>
        <w:t>актами Президента України та Кабінету Міністрів України, іншими нормативно-правовими актами,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 xml:space="preserve">цим Положенням, а також </w:t>
      </w:r>
      <w:r w:rsidR="00824F49" w:rsidRPr="00B62580">
        <w:rPr>
          <w:rFonts w:ascii="Times New Roman" w:hAnsi="Times New Roman" w:cs="Times New Roman"/>
          <w:sz w:val="28"/>
          <w:szCs w:val="28"/>
          <w:lang w:val="uk-UA"/>
        </w:rPr>
        <w:t>Положенням</w:t>
      </w:r>
      <w:r w:rsidR="005E300F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у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964037" w:rsidRDefault="00964037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0274" w:rsidRPr="00430274" w:rsidRDefault="00430274" w:rsidP="004302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02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F133CF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476571">
        <w:rPr>
          <w:rFonts w:ascii="Times New Roman" w:hAnsi="Times New Roman" w:cs="Times New Roman"/>
          <w:b/>
          <w:sz w:val="28"/>
          <w:szCs w:val="28"/>
          <w:lang w:val="uk-UA"/>
        </w:rPr>
        <w:t>сновні з</w:t>
      </w:r>
      <w:r w:rsidRPr="00430274">
        <w:rPr>
          <w:rFonts w:ascii="Times New Roman" w:hAnsi="Times New Roman" w:cs="Times New Roman"/>
          <w:b/>
          <w:sz w:val="28"/>
          <w:szCs w:val="28"/>
          <w:lang w:val="uk-UA"/>
        </w:rPr>
        <w:t>авдання Робочої групи</w:t>
      </w:r>
    </w:p>
    <w:p w:rsidR="00430274" w:rsidRDefault="00220785" w:rsidP="00476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30274"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оординація діяльності суб’єктів, що здійснюють заходи у сфері запобігання та протидії домашньому насильству і насильству за ознакою статі; </w:t>
      </w:r>
    </w:p>
    <w:p w:rsidR="00476571" w:rsidRDefault="00476571" w:rsidP="0047657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571">
        <w:rPr>
          <w:rFonts w:ascii="Times New Roman" w:hAnsi="Times New Roman" w:cs="Times New Roman"/>
          <w:sz w:val="28"/>
          <w:szCs w:val="28"/>
          <w:lang w:val="uk-UA"/>
        </w:rPr>
        <w:t>визначення стану, причин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передумов поширення насильства.</w:t>
      </w:r>
      <w:r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571" w:rsidRPr="00476571" w:rsidRDefault="00476571" w:rsidP="004765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З</w:t>
      </w:r>
      <w:r w:rsidRPr="00476571">
        <w:rPr>
          <w:rFonts w:ascii="Times New Roman" w:hAnsi="Times New Roman" w:cs="Times New Roman"/>
          <w:sz w:val="28"/>
          <w:szCs w:val="28"/>
          <w:lang w:val="uk-UA"/>
        </w:rPr>
        <w:t>абезпечення ефективного виявлення та узгодженого реагування на факти вчинення насильства, своєчасного взаємного інформування суб’єктів про факти насильства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33CF" w:rsidRDefault="00476571" w:rsidP="00F133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445" w:rsidRPr="00CE3445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пропозицій щодо 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удосконалення роботи суб’єктів, які спрямовують свою діяльність на запобігання та протидію домашньому насильству і насильству за ознакою статі або проводять реалізовують програми для кривдників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6571" w:rsidRDefault="00476571" w:rsidP="004765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моніторингу та аналізу ситуації </w:t>
      </w:r>
      <w:r w:rsidR="0071468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Кременчуцької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уразливих груп населення, зокрема жінок і дівчат, які можуть постраждати від домашнього насильства і насильства за ознакою статі.</w:t>
      </w:r>
    </w:p>
    <w:p w:rsidR="00476571" w:rsidRDefault="00476571" w:rsidP="004765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Розгляд питань, які потребують міжвідомчої взаємодії, під час виникнення проблемних питань у забезпеченні необхідною допомогою сімей</w:t>
      </w:r>
      <w:r w:rsidR="00CE3445">
        <w:rPr>
          <w:rFonts w:ascii="Times New Roman" w:hAnsi="Times New Roman" w:cs="Times New Roman"/>
          <w:sz w:val="28"/>
          <w:szCs w:val="28"/>
          <w:lang w:val="uk-UA"/>
        </w:rPr>
        <w:t>/осіб, які постраждали від домашнього насильства і насильства за ознакою статі.</w:t>
      </w:r>
    </w:p>
    <w:p w:rsidR="00CE3445" w:rsidRDefault="00CE3445" w:rsidP="00CE34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 Інформування 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проблем, які потребують вирішення, у тому числі у сфері покращення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міжсекторальної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взаємодії. </w:t>
      </w:r>
    </w:p>
    <w:p w:rsidR="00CE3445" w:rsidRDefault="00CE3445" w:rsidP="00CE34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Збір та узагальнення інформації щодо осіб, які опинилися у складних життєвих обставинах з приводу вчинення домашнього насильства і насильства за ознакою статі, шляхом обміну та узгодження міжвідомчої інформації.</w:t>
      </w:r>
    </w:p>
    <w:p w:rsidR="00430274" w:rsidRPr="00476571" w:rsidRDefault="00CE3445" w:rsidP="00150B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344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30274" w:rsidRPr="00CE3445">
        <w:rPr>
          <w:rFonts w:ascii="Times New Roman" w:hAnsi="Times New Roman" w:cs="Times New Roman"/>
          <w:sz w:val="28"/>
          <w:szCs w:val="28"/>
          <w:lang w:val="uk-UA"/>
        </w:rPr>
        <w:t>роведення інформаційних, інноваційних заходів з метою підвищення рівня поінформованості населення про форми, прояви,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та наслідки насильства.</w:t>
      </w:r>
      <w:r w:rsidR="00430274" w:rsidRPr="004765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30274" w:rsidRDefault="00CE3445" w:rsidP="004765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430274"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нші завдання, пов’язані з організацією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430274"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57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476571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</w:t>
      </w:r>
    </w:p>
    <w:p w:rsidR="009A1C55" w:rsidRDefault="009A1C55" w:rsidP="004765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Робоча група відповідно до покладених на неї завдань має право звертатись та отримувати в установленому Законом порядку від органів виконавчої влади, органів місцевого самоврядування, підприємств, установ та організацій інформацію, документи та інші матеріали, необхідні для виконання покладених на неї завдань.</w:t>
      </w:r>
    </w:p>
    <w:p w:rsidR="00A63AD5" w:rsidRPr="00476571" w:rsidRDefault="00A63AD5" w:rsidP="0047657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0274" w:rsidRDefault="009A1C55" w:rsidP="0043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2.1</w:t>
      </w:r>
      <w:r w:rsidR="00F133C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групи: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роботу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і здійснює керівництво нею, визначає дату та час проведення засідань, приймає та оголошує рішення про перерву в роботі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>обочої групи;</w:t>
      </w:r>
    </w:p>
    <w:p w:rsid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порядок денний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та приймає рішення щодо включення питань до порядку денного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веде засідання, оголошує питання порядку денного, надає та позбавляє слова виступаючих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 засіданн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>оголошує про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кти рішень та остаточні рішення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та оголошує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закритим;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підписує повідомлення, запити, відповіді, пояснення та інші документи від імені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на адресу органів виконавчої влади, органів місцевого самоврядування, фізичних, юридичних осіб з питань, що стосуються роботи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виконує інші функції, пов’язані з організацією та проведенням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</w:t>
      </w:r>
    </w:p>
    <w:p w:rsidR="009A1C55" w:rsidRDefault="009F1F99" w:rsidP="00430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2.12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робочої групи: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складає та оформляє протоколи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підрахунок голосів членів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 результатами голосування з питань порядку денного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організовує, забезпечує та контролює виконання рішень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готує документи з питань порядку денного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і організовує ознайомлення членів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 документами;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проведення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готує та розсилає повідомлення її членам про проведення засідань;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приймає пропозиції щодо питань порядку денного засідань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у письмовому вигляді та невідкладно передає їх голові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від імені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готує та надсилає учасникам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запити щодо надання додаткової інформації, запрошення на засідання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групи; </w:t>
      </w:r>
    </w:p>
    <w:p w:rsidR="00430274" w:rsidRPr="009A1C55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виконує доручення голови 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A1C55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забезпечує належну підготовку матеріалів для розгляду та правильність ведення протоколів засідань; </w:t>
      </w:r>
    </w:p>
    <w:p w:rsidR="00430274" w:rsidRDefault="00430274" w:rsidP="009A1C5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C55">
        <w:rPr>
          <w:rFonts w:ascii="Times New Roman" w:hAnsi="Times New Roman" w:cs="Times New Roman"/>
          <w:sz w:val="28"/>
          <w:szCs w:val="28"/>
          <w:lang w:val="uk-UA"/>
        </w:rPr>
        <w:t>виконує інші функції, пов’язані з організацією та проведенням засідань</w:t>
      </w:r>
      <w:r w:rsidR="009A1C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C55" w:rsidRPr="009A1C55" w:rsidRDefault="009A1C55" w:rsidP="009A1C5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169" w:rsidRPr="004C3DBD" w:rsidRDefault="009A1C55" w:rsidP="004C3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20169" w:rsidRPr="004C3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Порядок утворення та діяльність </w:t>
      </w:r>
      <w:r w:rsidR="004C3DBD" w:rsidRPr="004C3DB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920169" w:rsidRPr="004C3DBD">
        <w:rPr>
          <w:rFonts w:ascii="Times New Roman" w:hAnsi="Times New Roman" w:cs="Times New Roman"/>
          <w:b/>
          <w:sz w:val="28"/>
          <w:szCs w:val="28"/>
          <w:lang w:val="uk-UA"/>
        </w:rPr>
        <w:t>обочої групи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 xml:space="preserve">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громадянам, які постраждали від домашнього насильства та/або насильства за ознакою статі, а також забезпечення контролю, аналізу та інформування населення і спеціалістів щодо даної проблеми. </w:t>
      </w:r>
    </w:p>
    <w:p w:rsidR="004C3DBD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.2. 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Робочу групу очолює 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, який є координатором з питань здійснення заходів у сфері запобігання та протидії домашньому насильству і насильству за ознакою статі на території 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>Кременчу</w:t>
      </w:r>
      <w:r w:rsidR="00150BA8">
        <w:rPr>
          <w:rFonts w:ascii="Times New Roman" w:hAnsi="Times New Roman" w:cs="Times New Roman"/>
          <w:sz w:val="28"/>
          <w:szCs w:val="28"/>
          <w:lang w:val="uk-UA"/>
        </w:rPr>
        <w:t>цької міської територіальної громади</w:t>
      </w:r>
      <w:r w:rsidR="004C3DBD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3DBD" w:rsidRPr="00964037" w:rsidRDefault="004C3DBD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40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Координатор є персонально відповідальним за забезпечення своєчасного та ефективного вжиття заходів у сфері запобігання та протидії насильству. </w:t>
      </w:r>
    </w:p>
    <w:p w:rsidR="004C3DBD" w:rsidRDefault="004C3DBD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має заступника.</w:t>
      </w:r>
    </w:p>
    <w:p w:rsidR="009A1C55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3DBD">
        <w:rPr>
          <w:rFonts w:ascii="Times New Roman" w:hAnsi="Times New Roman" w:cs="Times New Roman"/>
          <w:sz w:val="28"/>
          <w:szCs w:val="28"/>
          <w:lang w:val="uk-UA"/>
        </w:rPr>
        <w:t xml:space="preserve">.3.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="00150BA8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ременчуцької міської ради </w:t>
      </w:r>
      <w:r w:rsidR="00150BA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є секретарем Робочої групи.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Діяльність Робочої групи проводиться на громадських засадах.</w:t>
      </w:r>
    </w:p>
    <w:p w:rsidR="00CC2CBF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Персональний склад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затверджується </w:t>
      </w:r>
      <w:r w:rsidR="00CC2CBF" w:rsidRPr="00A63AD5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CC2CBF" w:rsidRPr="00150BA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7C1BEF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>Міжвідомч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координаційн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ої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рад</w:t>
      </w:r>
      <w:r w:rsidR="00A63AD5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A63AD5" w:rsidRPr="00A63AD5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20169" w:rsidRDefault="00920169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За поданням голови </w:t>
      </w:r>
      <w:r w:rsidR="00CC2C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до персонального складу можуть вноситися зміни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доповнення</w:t>
      </w:r>
      <w:r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C2CBF" w:rsidRPr="007C1BEF" w:rsidRDefault="009A1C55" w:rsidP="007C1BE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BE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C2CBF" w:rsidRPr="007C1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1BE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20169" w:rsidRPr="007C1BE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2CBF" w:rsidRPr="007C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AD5" w:rsidRPr="00A63AD5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члена Робочої групи з поважних причин допускається його заміна іншим фахівцем того органу, який він представляє та який його уповноважив взяти участь у засіданні </w:t>
      </w:r>
      <w:r w:rsidR="00A63AD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63AD5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</w:t>
      </w:r>
      <w:r w:rsidR="00A63AD5" w:rsidRPr="00A63AD5">
        <w:rPr>
          <w:rFonts w:ascii="Times New Roman" w:hAnsi="Times New Roman" w:cs="Times New Roman"/>
          <w:sz w:val="28"/>
          <w:szCs w:val="28"/>
          <w:lang w:val="uk-UA"/>
        </w:rPr>
        <w:t>, що підтверджується письмовим дорученням.</w:t>
      </w:r>
    </w:p>
    <w:p w:rsidR="00920169" w:rsidRDefault="009A1C55" w:rsidP="005E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Формою діяльності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є засідання,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за рішенням голови 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Засідання веде голова, а </w:t>
      </w:r>
      <w:r w:rsidR="005E03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разі його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відсутності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Порядок денний засідання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затверджується головою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групи. Засідання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є правомочним, якщо на ньому присутні не менше ніж половина її загального складу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оформлюється протоколом, який підписується головою 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або в разі його відсутності – його заступником.</w:t>
      </w:r>
    </w:p>
    <w:p w:rsidR="00920169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приймається відкритим голосуванням і вважається прийнятим, якщо за нього проголосувала більшість присутніх на засіданні членів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групи. У разі рівного розподілу голосів вирішальним є голос голов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уючого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86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A586C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групи.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Член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групи, який не підтримує пропозиції (рекомендації)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30274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групи, має право викласти в письмовій формі свою окрему думку, що додається до протоколу засідання.</w:t>
      </w:r>
    </w:p>
    <w:p w:rsidR="00CC2CBF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C2CBF" w:rsidRPr="00B62580">
        <w:rPr>
          <w:rFonts w:ascii="Times New Roman" w:hAnsi="Times New Roman" w:cs="Times New Roman"/>
          <w:sz w:val="28"/>
          <w:szCs w:val="28"/>
          <w:lang w:val="uk-UA"/>
        </w:rPr>
        <w:t>Робоча група зобов’язана забезпечувати об’єктивність і неупередженість під час прийняття рішень.</w:t>
      </w:r>
    </w:p>
    <w:p w:rsidR="005815FC" w:rsidRDefault="005815FC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3.13. Рішення Робочої групи мають рекомендаційний характер і повинні враховуватися під час реалізації </w:t>
      </w:r>
      <w:r w:rsidR="007B426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7B42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політики </w:t>
      </w:r>
      <w:r w:rsidR="007B4267">
        <w:rPr>
          <w:rFonts w:ascii="Times New Roman" w:hAnsi="Times New Roman" w:cs="Times New Roman"/>
          <w:sz w:val="28"/>
          <w:szCs w:val="28"/>
          <w:lang w:val="uk-UA"/>
        </w:rPr>
        <w:t>у сфері запобігання та протидії домашньому насильству і насильству за ознакою статі.</w:t>
      </w:r>
    </w:p>
    <w:p w:rsidR="00430274" w:rsidRDefault="009A1C55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2D498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. Організаційне, </w:t>
      </w:r>
      <w:r w:rsidR="00920169" w:rsidRPr="00964037">
        <w:rPr>
          <w:rFonts w:ascii="Times New Roman" w:hAnsi="Times New Roman" w:cs="Times New Roman"/>
          <w:sz w:val="28"/>
          <w:szCs w:val="28"/>
          <w:lang w:val="uk-UA"/>
        </w:rPr>
        <w:t>інформаційне, матеріально-технічне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діяльності </w:t>
      </w:r>
      <w:r w:rsidR="009640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>обочої групи здійсню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>Департаментом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сімей та дітей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ременчуцької міської ради</w:t>
      </w:r>
      <w:r w:rsidR="007C1BE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="00430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0169" w:rsidRPr="00B6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037" w:rsidRDefault="00964037" w:rsidP="0092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4037" w:rsidSect="009A1C5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7E0F"/>
    <w:multiLevelType w:val="hybridMultilevel"/>
    <w:tmpl w:val="D63430C8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4D85"/>
    <w:multiLevelType w:val="hybridMultilevel"/>
    <w:tmpl w:val="4FF86B6E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B4DF3"/>
    <w:multiLevelType w:val="hybridMultilevel"/>
    <w:tmpl w:val="45AEB628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717915"/>
    <w:multiLevelType w:val="multilevel"/>
    <w:tmpl w:val="A8DA68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69"/>
    <w:rsid w:val="0001404D"/>
    <w:rsid w:val="0005106D"/>
    <w:rsid w:val="00051E0C"/>
    <w:rsid w:val="000A636F"/>
    <w:rsid w:val="0014784B"/>
    <w:rsid w:val="00150BA8"/>
    <w:rsid w:val="00220785"/>
    <w:rsid w:val="002D4989"/>
    <w:rsid w:val="003A586C"/>
    <w:rsid w:val="00403D84"/>
    <w:rsid w:val="00430274"/>
    <w:rsid w:val="00476571"/>
    <w:rsid w:val="004C3DBD"/>
    <w:rsid w:val="005815FC"/>
    <w:rsid w:val="005859EE"/>
    <w:rsid w:val="005E03DB"/>
    <w:rsid w:val="005E300F"/>
    <w:rsid w:val="006830FB"/>
    <w:rsid w:val="006965F6"/>
    <w:rsid w:val="00714689"/>
    <w:rsid w:val="007245BE"/>
    <w:rsid w:val="00724924"/>
    <w:rsid w:val="00750263"/>
    <w:rsid w:val="007B4267"/>
    <w:rsid w:val="007C1BEF"/>
    <w:rsid w:val="00824F49"/>
    <w:rsid w:val="008C2A71"/>
    <w:rsid w:val="00920169"/>
    <w:rsid w:val="00940CD8"/>
    <w:rsid w:val="00951143"/>
    <w:rsid w:val="00962301"/>
    <w:rsid w:val="00964037"/>
    <w:rsid w:val="00984628"/>
    <w:rsid w:val="009A1C55"/>
    <w:rsid w:val="009F1F99"/>
    <w:rsid w:val="00A63AD5"/>
    <w:rsid w:val="00C86A97"/>
    <w:rsid w:val="00CB4755"/>
    <w:rsid w:val="00CC2CBF"/>
    <w:rsid w:val="00CE3445"/>
    <w:rsid w:val="00D50FD1"/>
    <w:rsid w:val="00D97CED"/>
    <w:rsid w:val="00F133CF"/>
    <w:rsid w:val="00F607BB"/>
    <w:rsid w:val="00F83E71"/>
    <w:rsid w:val="00F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85"/>
    <w:pPr>
      <w:ind w:left="720"/>
      <w:contextualSpacing/>
    </w:pPr>
  </w:style>
  <w:style w:type="table" w:styleId="a4">
    <w:name w:val="Table Grid"/>
    <w:basedOn w:val="a1"/>
    <w:uiPriority w:val="59"/>
    <w:rsid w:val="0096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785"/>
    <w:pPr>
      <w:ind w:left="720"/>
      <w:contextualSpacing/>
    </w:pPr>
  </w:style>
  <w:style w:type="table" w:styleId="a4">
    <w:name w:val="Table Grid"/>
    <w:basedOn w:val="a1"/>
    <w:uiPriority w:val="59"/>
    <w:rsid w:val="00964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BFD4-CF46-491E-ACEE-6CE49B0B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2021-01-12T12:23:00Z</cp:lastPrinted>
  <dcterms:created xsi:type="dcterms:W3CDTF">2021-01-11T12:40:00Z</dcterms:created>
  <dcterms:modified xsi:type="dcterms:W3CDTF">2021-01-12T13:50:00Z</dcterms:modified>
</cp:coreProperties>
</file>