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99" w:rsidRDefault="00C25B99" w:rsidP="00D43A8B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  <w:r w:rsidR="00B3722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="00D43A8B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</w:p>
    <w:p w:rsidR="00C25B99" w:rsidRDefault="00C25B99" w:rsidP="00D43A8B">
      <w:pPr>
        <w:pStyle w:val="a3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 w:rsidR="00B3722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D43A8B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>до акта приймання-передачі</w:t>
      </w:r>
      <w:r w:rsidRPr="007C458A">
        <w:rPr>
          <w:sz w:val="20"/>
          <w:szCs w:val="20"/>
          <w:lang w:val="uk-UA"/>
        </w:rPr>
        <w:t xml:space="preserve">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до комунальної 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</w:t>
      </w:r>
      <w:r w:rsidR="00B37221">
        <w:rPr>
          <w:rFonts w:ascii="Times New Roman" w:hAnsi="Times New Roman"/>
          <w:b/>
          <w:sz w:val="20"/>
          <w:szCs w:val="20"/>
          <w:lang w:val="uk-UA"/>
        </w:rPr>
        <w:t xml:space="preserve">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власності Кременчуцької міської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територіальної громади в особі Кременчуцької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</w:t>
      </w:r>
      <w:r w:rsidR="00B37221">
        <w:rPr>
          <w:rFonts w:ascii="Times New Roman" w:hAnsi="Times New Roman"/>
          <w:b/>
          <w:sz w:val="20"/>
          <w:szCs w:val="20"/>
          <w:lang w:val="uk-UA"/>
        </w:rPr>
        <w:t xml:space="preserve">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міської ради Кременчуцького району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</w:t>
      </w:r>
      <w:r w:rsidR="00B37221">
        <w:rPr>
          <w:rFonts w:ascii="Times New Roman" w:hAnsi="Times New Roman"/>
          <w:b/>
          <w:sz w:val="20"/>
          <w:szCs w:val="20"/>
          <w:lang w:val="uk-UA"/>
        </w:rPr>
        <w:t xml:space="preserve">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Полтавської області цілісного майнового </w:t>
      </w:r>
    </w:p>
    <w:p w:rsidR="00C25B99" w:rsidRP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комплексу </w:t>
      </w:r>
      <w:proofErr w:type="spellStart"/>
      <w:r w:rsidRPr="00C25B99">
        <w:rPr>
          <w:rFonts w:ascii="Times New Roman" w:hAnsi="Times New Roman"/>
          <w:b/>
          <w:sz w:val="20"/>
          <w:szCs w:val="20"/>
          <w:lang w:val="uk-UA"/>
        </w:rPr>
        <w:t>Малокохнівської</w:t>
      </w:r>
      <w:proofErr w:type="spellEnd"/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 загальноосвітньої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школи  І-ІІ ступенів Кременчуцької </w:t>
      </w:r>
    </w:p>
    <w:p w:rsidR="00C25B99" w:rsidRDefault="00C25B9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</w:t>
      </w: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районної ради Полтавської області </w:t>
      </w:r>
    </w:p>
    <w:p w:rsidR="004202D9" w:rsidRPr="00C25B99" w:rsidRDefault="004202D9" w:rsidP="00B37221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від </w:t>
      </w:r>
      <w:r w:rsidR="00D53CB9">
        <w:rPr>
          <w:rFonts w:ascii="Times New Roman" w:hAnsi="Times New Roman"/>
          <w:b/>
          <w:sz w:val="20"/>
          <w:szCs w:val="20"/>
          <w:lang w:val="uk-UA"/>
        </w:rPr>
        <w:t>31.12.</w:t>
      </w:r>
      <w:r>
        <w:rPr>
          <w:rFonts w:ascii="Times New Roman" w:hAnsi="Times New Roman"/>
          <w:b/>
          <w:sz w:val="20"/>
          <w:szCs w:val="20"/>
          <w:lang w:val="uk-UA"/>
        </w:rPr>
        <w:t>2020 року</w:t>
      </w:r>
    </w:p>
    <w:p w:rsidR="00C25B99" w:rsidRPr="00D43A8B" w:rsidRDefault="00C25B99" w:rsidP="00B37221">
      <w:pPr>
        <w:jc w:val="both"/>
        <w:rPr>
          <w:b/>
          <w:sz w:val="20"/>
          <w:szCs w:val="20"/>
          <w:lang w:val="uk-UA"/>
        </w:rPr>
      </w:pPr>
    </w:p>
    <w:p w:rsidR="00215D7E" w:rsidRDefault="004F7683" w:rsidP="004F7683">
      <w:pPr>
        <w:jc w:val="center"/>
        <w:rPr>
          <w:b/>
          <w:lang w:val="uk-UA"/>
        </w:rPr>
      </w:pPr>
      <w:r w:rsidRPr="004F7683">
        <w:rPr>
          <w:b/>
          <w:lang w:val="uk-UA"/>
        </w:rPr>
        <w:t>БАЛАНС</w:t>
      </w:r>
    </w:p>
    <w:p w:rsidR="004F7683" w:rsidRPr="004202D9" w:rsidRDefault="00C25B99" w:rsidP="004F7683">
      <w:pPr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4202D9">
        <w:rPr>
          <w:b/>
          <w:color w:val="000000"/>
          <w:sz w:val="28"/>
          <w:szCs w:val="28"/>
          <w:lang w:val="uk-UA"/>
        </w:rPr>
        <w:t>Малокохнівської</w:t>
      </w:r>
      <w:proofErr w:type="spellEnd"/>
      <w:r w:rsidRPr="004202D9">
        <w:rPr>
          <w:b/>
          <w:color w:val="000000"/>
          <w:sz w:val="28"/>
          <w:szCs w:val="28"/>
          <w:lang w:val="uk-UA"/>
        </w:rPr>
        <w:t xml:space="preserve"> загальноосвітньої школи І–ІІ ступенів Кременчуцької районної ради Полтавської області</w:t>
      </w:r>
    </w:p>
    <w:p w:rsidR="004F7683" w:rsidRPr="00F964C0" w:rsidRDefault="00C25B99" w:rsidP="00C25B99">
      <w:pPr>
        <w:jc w:val="center"/>
        <w:rPr>
          <w:b/>
          <w:sz w:val="28"/>
          <w:szCs w:val="28"/>
          <w:lang w:val="uk-UA"/>
        </w:rPr>
      </w:pPr>
      <w:r w:rsidRPr="00F964C0">
        <w:rPr>
          <w:b/>
          <w:color w:val="000000"/>
          <w:sz w:val="28"/>
          <w:szCs w:val="28"/>
          <w:lang w:val="uk-UA"/>
        </w:rPr>
        <w:t>стано</w:t>
      </w:r>
      <w:r w:rsidR="00D53CB9" w:rsidRPr="00F964C0">
        <w:rPr>
          <w:b/>
          <w:color w:val="000000"/>
          <w:sz w:val="28"/>
          <w:szCs w:val="28"/>
          <w:lang w:val="uk-UA"/>
        </w:rPr>
        <w:t>м на 31.12.</w:t>
      </w:r>
      <w:r w:rsidRPr="00F964C0">
        <w:rPr>
          <w:b/>
          <w:color w:val="000000"/>
          <w:sz w:val="28"/>
          <w:szCs w:val="28"/>
          <w:lang w:val="uk-UA"/>
        </w:rPr>
        <w:t>2020 року</w:t>
      </w:r>
    </w:p>
    <w:tbl>
      <w:tblPr>
        <w:tblpPr w:leftFromText="180" w:rightFromText="180" w:vertAnchor="text" w:horzAnchor="margin" w:tblpY="179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4"/>
        <w:gridCol w:w="2589"/>
        <w:gridCol w:w="2794"/>
      </w:tblGrid>
      <w:tr w:rsidR="00DE28A4" w:rsidTr="00F964C0">
        <w:trPr>
          <w:trHeight w:val="55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A4" w:rsidRDefault="00DE28A4" w:rsidP="00DE28A4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АКТИВ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A4" w:rsidRDefault="00DE28A4" w:rsidP="00DE28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 кінець звітного періоду, (</w:t>
            </w:r>
            <w:proofErr w:type="spellStart"/>
            <w:r>
              <w:rPr>
                <w:b/>
                <w:lang w:val="uk-UA"/>
              </w:rPr>
              <w:t>грн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  <w:lang w:val="uk-UA"/>
              </w:rPr>
              <w:t>.Нефінансові</w:t>
            </w:r>
            <w:proofErr w:type="spellEnd"/>
            <w:r>
              <w:rPr>
                <w:b/>
                <w:lang w:val="uk-UA"/>
              </w:rPr>
              <w:t xml:space="preserve"> активи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Основні засоби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2352430,19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Додаток 1</w:t>
            </w: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 xml:space="preserve">    первісна вартість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2862363,56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 xml:space="preserve">    знос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509933,37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Незавершені капітальні інвестиції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tabs>
                <w:tab w:val="left" w:pos="1020"/>
                <w:tab w:val="center" w:pos="1512"/>
              </w:tabs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Запаси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tabs>
                <w:tab w:val="left" w:pos="1020"/>
                <w:tab w:val="center" w:pos="1512"/>
              </w:tabs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101541,56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proofErr w:type="spellStart"/>
            <w:r>
              <w:t>Додаток</w:t>
            </w:r>
            <w:proofErr w:type="spellEnd"/>
            <w:r>
              <w:t xml:space="preserve"> </w:t>
            </w:r>
            <w:r>
              <w:rPr>
                <w:lang w:val="uk-UA"/>
              </w:rPr>
              <w:t>2</w:t>
            </w: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2453971,75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  <w:lang w:val="uk-UA"/>
              </w:rPr>
              <w:t>. Фінансові активи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Грошові кошти та їх еквіваленти розпорядників бюджетних коштів та державних цільових фондів у: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національній валюті, у тому числі в: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30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казначействі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</w:p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b/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БАЛАНС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2453971,75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rPr>
                <w:lang w:val="uk-U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31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ПАСИВ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  <w:lang w:val="uk-UA"/>
              </w:rPr>
              <w:t>.Власний</w:t>
            </w:r>
            <w:proofErr w:type="spellEnd"/>
            <w:r>
              <w:rPr>
                <w:b/>
                <w:lang w:val="uk-UA"/>
              </w:rPr>
              <w:t xml:space="preserve"> капітал та фінансовий результат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8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 xml:space="preserve">Внесений капітал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2862363,56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Фінансовий результат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-408391,81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lang w:val="uk-UA"/>
              </w:rPr>
            </w:pPr>
            <w:r>
              <w:rPr>
                <w:lang w:val="uk-UA"/>
              </w:rPr>
              <w:t>Цільове фінансування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2453971,75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  <w:tr w:rsidR="00DE28A4" w:rsidTr="00DE28A4">
        <w:trPr>
          <w:trHeight w:val="28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БАЛАНС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A4" w:rsidRDefault="00DE28A4" w:rsidP="00DE28A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2453971,75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A4" w:rsidRDefault="00DE28A4" w:rsidP="00DE28A4"/>
        </w:tc>
      </w:tr>
    </w:tbl>
    <w:p w:rsidR="00D43A8B" w:rsidRPr="00D43A8B" w:rsidRDefault="00D43A8B" w:rsidP="00DE28A4">
      <w:pPr>
        <w:tabs>
          <w:tab w:val="left" w:pos="4536"/>
          <w:tab w:val="left" w:pos="4678"/>
        </w:tabs>
        <w:rPr>
          <w:sz w:val="12"/>
          <w:szCs w:val="12"/>
          <w:lang w:val="uk-UA"/>
        </w:rPr>
      </w:pPr>
    </w:p>
    <w:p w:rsidR="00D43A8B" w:rsidRPr="00D43A8B" w:rsidRDefault="00D43A8B" w:rsidP="00D43A8B">
      <w:pPr>
        <w:pStyle w:val="a3"/>
        <w:rPr>
          <w:rFonts w:ascii="Times New Roman" w:hAnsi="Times New Roman"/>
          <w:b/>
          <w:sz w:val="16"/>
          <w:szCs w:val="16"/>
          <w:lang w:val="uk-UA"/>
        </w:rPr>
      </w:pPr>
    </w:p>
    <w:p w:rsidR="00D43A8B" w:rsidRPr="004C1F88" w:rsidRDefault="00D43A8B" w:rsidP="00D43A8B">
      <w:pPr>
        <w:pStyle w:val="a3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Головний  бухгалтер  централізованої </w:t>
      </w:r>
    </w:p>
    <w:p w:rsidR="00D43A8B" w:rsidRPr="004C1F88" w:rsidRDefault="00D43A8B" w:rsidP="00D43A8B">
      <w:pPr>
        <w:pStyle w:val="a3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бухгалтерії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відділу освіти, сім’ї, молоді </w:t>
      </w: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та                </w:t>
      </w:r>
    </w:p>
    <w:p w:rsidR="00D43A8B" w:rsidRPr="004C1F88" w:rsidRDefault="00D43A8B" w:rsidP="00D43A8B">
      <w:pPr>
        <w:pStyle w:val="a3"/>
        <w:ind w:hanging="142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спорту </w:t>
      </w: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районної  державної </w:t>
      </w:r>
    </w:p>
    <w:p w:rsidR="00D43A8B" w:rsidRPr="004C1F88" w:rsidRDefault="00D43A8B" w:rsidP="00D43A8B">
      <w:pPr>
        <w:pStyle w:val="a3"/>
        <w:tabs>
          <w:tab w:val="left" w:pos="7088"/>
        </w:tabs>
        <w:ind w:hanging="142"/>
        <w:rPr>
          <w:rFonts w:ascii="Times New Roman" w:hAnsi="Times New Roman"/>
          <w:b/>
          <w:sz w:val="28"/>
          <w:szCs w:val="28"/>
          <w:lang w:val="uk-UA"/>
        </w:rPr>
      </w:pP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адміністрації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 w:rsidRPr="004C1F88">
        <w:rPr>
          <w:rFonts w:ascii="Times New Roman" w:hAnsi="Times New Roman"/>
          <w:b/>
          <w:sz w:val="28"/>
          <w:szCs w:val="28"/>
          <w:lang w:val="uk-UA"/>
        </w:rPr>
        <w:t xml:space="preserve">М. </w:t>
      </w:r>
      <w:proofErr w:type="spellStart"/>
      <w:r w:rsidRPr="004C1F88">
        <w:rPr>
          <w:rFonts w:ascii="Times New Roman" w:hAnsi="Times New Roman"/>
          <w:b/>
          <w:sz w:val="28"/>
          <w:szCs w:val="28"/>
          <w:lang w:val="uk-UA"/>
        </w:rPr>
        <w:t>Дубровна</w:t>
      </w:r>
      <w:proofErr w:type="spellEnd"/>
    </w:p>
    <w:p w:rsidR="00D43A8B" w:rsidRPr="00D43A8B" w:rsidRDefault="00D43A8B" w:rsidP="00D43A8B">
      <w:pPr>
        <w:pStyle w:val="a3"/>
        <w:rPr>
          <w:rFonts w:ascii="Times New Roman" w:hAnsi="Times New Roman"/>
          <w:b/>
          <w:color w:val="000000"/>
          <w:sz w:val="12"/>
          <w:szCs w:val="12"/>
          <w:lang w:val="uk-UA"/>
        </w:rPr>
      </w:pPr>
    </w:p>
    <w:p w:rsidR="00D43A8B" w:rsidRDefault="00D43A8B" w:rsidP="00D43A8B">
      <w:pPr>
        <w:pStyle w:val="a3"/>
        <w:ind w:hanging="142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Заступник  директора з </w:t>
      </w:r>
      <w:proofErr w:type="spellStart"/>
      <w:r w:rsidRPr="004C1F88">
        <w:rPr>
          <w:rFonts w:ascii="Times New Roman" w:hAnsi="Times New Roman"/>
          <w:b/>
          <w:color w:val="000000"/>
          <w:sz w:val="28"/>
          <w:szCs w:val="28"/>
          <w:lang w:val="uk-UA"/>
        </w:rPr>
        <w:t>навчально-</w:t>
      </w:r>
      <w:proofErr w:type="spellEnd"/>
    </w:p>
    <w:p w:rsidR="00D43A8B" w:rsidRDefault="00D43A8B" w:rsidP="00D43A8B">
      <w:pPr>
        <w:pStyle w:val="a3"/>
        <w:ind w:hanging="142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виховної роботи </w:t>
      </w:r>
      <w:proofErr w:type="spellStart"/>
      <w:r w:rsidRPr="004C1F88">
        <w:rPr>
          <w:rFonts w:ascii="Times New Roman" w:hAnsi="Times New Roman"/>
          <w:b/>
          <w:color w:val="000000"/>
          <w:sz w:val="28"/>
          <w:szCs w:val="28"/>
          <w:lang w:val="uk-UA"/>
        </w:rPr>
        <w:t>Малокохнівської</w:t>
      </w:r>
      <w:proofErr w:type="spellEnd"/>
      <w:r w:rsidRPr="004C1F8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</w:p>
    <w:p w:rsidR="00D43A8B" w:rsidRDefault="00D43A8B" w:rsidP="00D43A8B">
      <w:pPr>
        <w:pStyle w:val="a3"/>
        <w:ind w:hanging="142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4C1F88">
        <w:rPr>
          <w:rFonts w:ascii="Times New Roman" w:hAnsi="Times New Roman"/>
          <w:b/>
          <w:color w:val="000000"/>
          <w:sz w:val="28"/>
          <w:szCs w:val="28"/>
          <w:lang w:val="uk-UA"/>
        </w:rPr>
        <w:t>загально-освітньої</w:t>
      </w:r>
      <w:proofErr w:type="spellEnd"/>
      <w:r w:rsidRPr="004C1F8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школи І–ІІ ступенів </w:t>
      </w:r>
    </w:p>
    <w:p w:rsidR="00F12351" w:rsidRPr="00F12351" w:rsidRDefault="00D43A8B" w:rsidP="00D43A8B">
      <w:pPr>
        <w:tabs>
          <w:tab w:val="left" w:pos="4536"/>
          <w:tab w:val="left" w:pos="4678"/>
          <w:tab w:val="left" w:pos="7088"/>
          <w:tab w:val="left" w:pos="7513"/>
        </w:tabs>
        <w:ind w:left="-142"/>
        <w:rPr>
          <w:b/>
          <w:color w:val="000000"/>
          <w:sz w:val="28"/>
          <w:szCs w:val="28"/>
          <w:lang w:val="uk-UA"/>
        </w:rPr>
      </w:pPr>
      <w:r w:rsidRPr="004C1F88">
        <w:rPr>
          <w:b/>
          <w:color w:val="000000"/>
          <w:sz w:val="28"/>
          <w:szCs w:val="28"/>
          <w:lang w:val="uk-UA"/>
        </w:rPr>
        <w:t xml:space="preserve">Кременчуцької  районної  ради                  </w:t>
      </w:r>
      <w:r>
        <w:rPr>
          <w:b/>
          <w:color w:val="000000"/>
          <w:sz w:val="28"/>
          <w:szCs w:val="28"/>
          <w:lang w:val="uk-UA"/>
        </w:rPr>
        <w:t xml:space="preserve">                          </w:t>
      </w:r>
      <w:r w:rsidRPr="004C1F88">
        <w:rPr>
          <w:b/>
          <w:color w:val="000000"/>
          <w:sz w:val="28"/>
          <w:szCs w:val="28"/>
          <w:lang w:val="uk-UA"/>
        </w:rPr>
        <w:t>Т. Сук</w:t>
      </w:r>
    </w:p>
    <w:sectPr w:rsidR="00F12351" w:rsidRPr="00F12351" w:rsidSect="00417078">
      <w:pgSz w:w="11906" w:h="16838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078" w:rsidRDefault="00417078" w:rsidP="00417078">
      <w:r>
        <w:separator/>
      </w:r>
    </w:p>
  </w:endnote>
  <w:endnote w:type="continuationSeparator" w:id="1">
    <w:p w:rsidR="00417078" w:rsidRDefault="00417078" w:rsidP="0041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078" w:rsidRDefault="00417078" w:rsidP="00417078">
      <w:r>
        <w:separator/>
      </w:r>
    </w:p>
  </w:footnote>
  <w:footnote w:type="continuationSeparator" w:id="1">
    <w:p w:rsidR="00417078" w:rsidRDefault="00417078" w:rsidP="00417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5D7E"/>
    <w:rsid w:val="002131E2"/>
    <w:rsid w:val="00215D7E"/>
    <w:rsid w:val="0033614E"/>
    <w:rsid w:val="00364456"/>
    <w:rsid w:val="003D74C0"/>
    <w:rsid w:val="00417078"/>
    <w:rsid w:val="004202D9"/>
    <w:rsid w:val="00461AA6"/>
    <w:rsid w:val="004A7C83"/>
    <w:rsid w:val="004D7E71"/>
    <w:rsid w:val="004F7683"/>
    <w:rsid w:val="005F5731"/>
    <w:rsid w:val="00A46247"/>
    <w:rsid w:val="00B37221"/>
    <w:rsid w:val="00C25B99"/>
    <w:rsid w:val="00D1586E"/>
    <w:rsid w:val="00D24678"/>
    <w:rsid w:val="00D43A8B"/>
    <w:rsid w:val="00D53CB9"/>
    <w:rsid w:val="00DC30AF"/>
    <w:rsid w:val="00DE28A4"/>
    <w:rsid w:val="00E002C0"/>
    <w:rsid w:val="00E00F96"/>
    <w:rsid w:val="00F12351"/>
    <w:rsid w:val="00F96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B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170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7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170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70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1AD43-4B6C-4417-97CE-44CC0031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13</cp:revision>
  <cp:lastPrinted>2020-12-29T09:24:00Z</cp:lastPrinted>
  <dcterms:created xsi:type="dcterms:W3CDTF">2020-12-28T13:33:00Z</dcterms:created>
  <dcterms:modified xsi:type="dcterms:W3CDTF">2020-12-29T09:30:00Z</dcterms:modified>
</cp:coreProperties>
</file>