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BE" w:rsidRDefault="001C26BE" w:rsidP="003F0A98">
      <w:pPr>
        <w:jc w:val="center"/>
        <w:rPr>
          <w:b/>
          <w:sz w:val="28"/>
          <w:szCs w:val="28"/>
          <w:lang w:val="uk-UA"/>
        </w:rPr>
      </w:pPr>
    </w:p>
    <w:p w:rsidR="003F0A98" w:rsidRDefault="003F0A98" w:rsidP="003F0A9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3F0A98">
        <w:rPr>
          <w:b/>
          <w:sz w:val="28"/>
          <w:szCs w:val="28"/>
          <w:lang w:val="uk-UA"/>
        </w:rPr>
        <w:t>Пояснювальна записка до про</w:t>
      </w:r>
      <w:r w:rsidR="001C26BE">
        <w:rPr>
          <w:b/>
          <w:sz w:val="28"/>
          <w:szCs w:val="28"/>
          <w:lang w:val="uk-UA"/>
        </w:rPr>
        <w:t>є</w:t>
      </w:r>
      <w:r w:rsidRPr="003F0A98">
        <w:rPr>
          <w:b/>
          <w:sz w:val="28"/>
          <w:szCs w:val="28"/>
          <w:lang w:val="uk-UA"/>
        </w:rPr>
        <w:t>кту рішення виконавчого комітету Кременчуцької міської ради  Полтавської області «Про внесення змін до рішення виконавчого комітету</w:t>
      </w:r>
      <w:r>
        <w:rPr>
          <w:b/>
          <w:sz w:val="28"/>
          <w:szCs w:val="28"/>
          <w:lang w:val="uk-UA"/>
        </w:rPr>
        <w:t xml:space="preserve"> </w:t>
      </w:r>
      <w:r w:rsidRPr="003F0A98">
        <w:rPr>
          <w:b/>
          <w:sz w:val="28"/>
          <w:szCs w:val="28"/>
          <w:lang w:val="uk-UA"/>
        </w:rPr>
        <w:t>Кременчуцької міської ради Полтавської області</w:t>
      </w:r>
      <w:r>
        <w:rPr>
          <w:b/>
          <w:sz w:val="28"/>
          <w:szCs w:val="28"/>
          <w:lang w:val="uk-UA"/>
        </w:rPr>
        <w:t xml:space="preserve">  </w:t>
      </w:r>
      <w:r w:rsidRPr="003F0A98">
        <w:rPr>
          <w:b/>
          <w:sz w:val="28"/>
          <w:szCs w:val="28"/>
          <w:lang w:val="uk-UA"/>
        </w:rPr>
        <w:t>від 31.08.2020 № 1293 «Про внесення змін до показників</w:t>
      </w:r>
    </w:p>
    <w:p w:rsidR="003F0A98" w:rsidRDefault="003F0A98" w:rsidP="003F0A98">
      <w:pPr>
        <w:ind w:firstLine="708"/>
        <w:jc w:val="center"/>
        <w:rPr>
          <w:b/>
          <w:sz w:val="28"/>
          <w:szCs w:val="28"/>
          <w:lang w:val="uk-UA"/>
        </w:rPr>
      </w:pPr>
      <w:r w:rsidRPr="003F0A98">
        <w:rPr>
          <w:b/>
          <w:sz w:val="28"/>
          <w:szCs w:val="28"/>
          <w:lang w:val="uk-UA"/>
        </w:rPr>
        <w:t>місцевого бюджету на 2020 рік»</w:t>
      </w:r>
    </w:p>
    <w:p w:rsidR="003F0A98" w:rsidRDefault="003F0A98" w:rsidP="003F0A98">
      <w:pPr>
        <w:ind w:firstLine="708"/>
        <w:jc w:val="center"/>
        <w:rPr>
          <w:b/>
          <w:sz w:val="28"/>
          <w:szCs w:val="28"/>
          <w:lang w:val="uk-UA"/>
        </w:rPr>
      </w:pPr>
    </w:p>
    <w:p w:rsidR="003F0A98" w:rsidRPr="00A74F99" w:rsidRDefault="003F0A98" w:rsidP="003F0A98">
      <w:pPr>
        <w:ind w:firstLine="708"/>
        <w:jc w:val="center"/>
        <w:rPr>
          <w:sz w:val="28"/>
          <w:szCs w:val="28"/>
          <w:lang w:val="uk-UA"/>
        </w:rPr>
      </w:pPr>
    </w:p>
    <w:p w:rsidR="003F0A98" w:rsidRDefault="003F0A98" w:rsidP="003F0A9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наказу</w:t>
      </w:r>
      <w:r w:rsidRPr="003F0A98">
        <w:rPr>
          <w:sz w:val="28"/>
          <w:szCs w:val="28"/>
          <w:lang w:val="uk-UA"/>
        </w:rPr>
        <w:t xml:space="preserve"> Міністерства фінансів України ід 01.09.2020 № 544 «Про затвердження Змін до бюджетної класифікації»</w:t>
      </w:r>
      <w:r w:rsidR="00C54FC7">
        <w:rPr>
          <w:sz w:val="28"/>
          <w:szCs w:val="28"/>
          <w:lang w:val="uk-UA"/>
        </w:rPr>
        <w:t xml:space="preserve">, яким змінюється код субвенції </w:t>
      </w:r>
      <w:r w:rsidR="00F43C65">
        <w:rPr>
          <w:sz w:val="28"/>
          <w:szCs w:val="28"/>
          <w:lang w:val="uk-UA"/>
        </w:rPr>
        <w:t xml:space="preserve"> </w:t>
      </w:r>
      <w:r w:rsidR="00C54FC7">
        <w:rPr>
          <w:sz w:val="28"/>
          <w:szCs w:val="28"/>
          <w:lang w:val="uk-UA"/>
        </w:rPr>
        <w:t>41052000 на код 41055100</w:t>
      </w:r>
      <w:r w:rsidR="00F43C65">
        <w:rPr>
          <w:sz w:val="28"/>
          <w:szCs w:val="28"/>
          <w:lang w:val="uk-UA"/>
        </w:rPr>
        <w:t xml:space="preserve"> з тією ж назвою </w:t>
      </w:r>
      <w:r w:rsidR="00C54FC7" w:rsidRPr="00C54FC7">
        <w:rPr>
          <w:sz w:val="28"/>
          <w:szCs w:val="28"/>
          <w:lang w:val="uk-UA"/>
        </w:rPr>
        <w:t>«Субвенція з місцевого бюджету на реалізацію проектів з реконструкції, капітального ремонту приймальних відділень в опорних закладах охорони здоров'я у госпітальних округах за рахунок відповідної субвенції з державного бюджету»</w:t>
      </w:r>
      <w:r w:rsidR="00F43C65">
        <w:rPr>
          <w:sz w:val="28"/>
          <w:szCs w:val="28"/>
          <w:lang w:val="uk-UA"/>
        </w:rPr>
        <w:t>,</w:t>
      </w:r>
      <w:r w:rsidR="00C54FC7" w:rsidRPr="00C54FC7">
        <w:rPr>
          <w:sz w:val="28"/>
          <w:szCs w:val="28"/>
          <w:lang w:val="uk-UA"/>
        </w:rPr>
        <w:t xml:space="preserve"> </w:t>
      </w:r>
      <w:r w:rsidR="00C54F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Департаментом фінансів виконавчого комітету Кременчуцької міської ради Полтавської області </w:t>
      </w:r>
      <w:r w:rsidRPr="00277A0A">
        <w:rPr>
          <w:sz w:val="28"/>
          <w:szCs w:val="28"/>
          <w:lang w:val="uk-UA"/>
        </w:rPr>
        <w:t>підготовлено</w:t>
      </w:r>
      <w:r w:rsidRPr="00B40E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проект</w:t>
      </w:r>
      <w:r w:rsidRPr="00277A0A">
        <w:rPr>
          <w:sz w:val="28"/>
          <w:szCs w:val="28"/>
          <w:lang w:val="uk-UA"/>
        </w:rPr>
        <w:t xml:space="preserve"> рішення </w:t>
      </w:r>
      <w:r w:rsidRPr="00DD6631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 xml:space="preserve">Кременчуцької </w:t>
      </w:r>
      <w:r w:rsidRPr="00277A0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ради Полтавської області  </w:t>
      </w:r>
      <w:r w:rsidRPr="00A74F99">
        <w:rPr>
          <w:sz w:val="28"/>
          <w:szCs w:val="28"/>
          <w:lang w:val="uk-UA"/>
        </w:rPr>
        <w:t>«</w:t>
      </w:r>
      <w:r w:rsidRPr="003F0A98">
        <w:rPr>
          <w:sz w:val="28"/>
          <w:szCs w:val="28"/>
          <w:lang w:val="uk-UA"/>
        </w:rPr>
        <w:t>Про внесення змін до рішення виконавчого комітету</w:t>
      </w:r>
      <w:r>
        <w:rPr>
          <w:sz w:val="28"/>
          <w:szCs w:val="28"/>
          <w:lang w:val="uk-UA"/>
        </w:rPr>
        <w:t xml:space="preserve"> </w:t>
      </w:r>
      <w:r w:rsidRPr="003F0A98">
        <w:rPr>
          <w:sz w:val="28"/>
          <w:szCs w:val="28"/>
          <w:lang w:val="uk-UA"/>
        </w:rPr>
        <w:t>Кременчуцької міської ради Полтавської області</w:t>
      </w:r>
      <w:r>
        <w:rPr>
          <w:sz w:val="28"/>
          <w:szCs w:val="28"/>
          <w:lang w:val="uk-UA"/>
        </w:rPr>
        <w:t xml:space="preserve"> </w:t>
      </w:r>
      <w:r w:rsidRPr="003F0A98">
        <w:rPr>
          <w:sz w:val="28"/>
          <w:szCs w:val="28"/>
          <w:lang w:val="uk-UA"/>
        </w:rPr>
        <w:t>від 31.08.2020 № 1293 «Про внесення змін до показників</w:t>
      </w:r>
      <w:r>
        <w:rPr>
          <w:sz w:val="28"/>
          <w:szCs w:val="28"/>
          <w:lang w:val="uk-UA"/>
        </w:rPr>
        <w:t xml:space="preserve"> </w:t>
      </w:r>
      <w:r w:rsidRPr="003F0A98">
        <w:rPr>
          <w:sz w:val="28"/>
          <w:szCs w:val="28"/>
          <w:lang w:val="uk-UA"/>
        </w:rPr>
        <w:t>місцевого бюджету</w:t>
      </w:r>
      <w:r w:rsidR="00F43C65">
        <w:rPr>
          <w:sz w:val="28"/>
          <w:szCs w:val="28"/>
          <w:lang w:val="uk-UA"/>
        </w:rPr>
        <w:t xml:space="preserve">   </w:t>
      </w:r>
      <w:r w:rsidRPr="003F0A98">
        <w:rPr>
          <w:sz w:val="28"/>
          <w:szCs w:val="28"/>
          <w:lang w:val="uk-UA"/>
        </w:rPr>
        <w:t xml:space="preserve"> на 2020 рік»</w:t>
      </w:r>
      <w:r w:rsidRPr="001A562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3F0A98" w:rsidRDefault="003F0A98" w:rsidP="003F0A98">
      <w:pPr>
        <w:ind w:firstLine="708"/>
        <w:jc w:val="both"/>
        <w:rPr>
          <w:b/>
          <w:sz w:val="28"/>
          <w:lang w:val="uk-UA"/>
        </w:rPr>
      </w:pPr>
    </w:p>
    <w:p w:rsidR="003F0A98" w:rsidRDefault="00F43C65" w:rsidP="00F43C65">
      <w:pPr>
        <w:tabs>
          <w:tab w:val="left" w:pos="2595"/>
        </w:tabs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</w:p>
    <w:p w:rsidR="003F0A98" w:rsidRDefault="003F0A98" w:rsidP="003F0A98">
      <w:pPr>
        <w:ind w:firstLine="708"/>
        <w:jc w:val="both"/>
        <w:rPr>
          <w:b/>
          <w:sz w:val="28"/>
          <w:lang w:val="uk-UA"/>
        </w:rPr>
      </w:pPr>
    </w:p>
    <w:p w:rsidR="003F0A98" w:rsidRPr="00A74F99" w:rsidRDefault="003F0A98" w:rsidP="003F0A98">
      <w:pPr>
        <w:jc w:val="both"/>
        <w:rPr>
          <w:b/>
          <w:sz w:val="28"/>
          <w:szCs w:val="24"/>
          <w:lang w:val="uk-UA"/>
        </w:rPr>
      </w:pPr>
      <w:r w:rsidRPr="00A74F99">
        <w:rPr>
          <w:b/>
          <w:sz w:val="28"/>
          <w:szCs w:val="24"/>
          <w:lang w:val="uk-UA"/>
        </w:rPr>
        <w:t>Заступник</w:t>
      </w:r>
      <w:r w:rsidRPr="00A74F99">
        <w:rPr>
          <w:b/>
          <w:sz w:val="28"/>
          <w:szCs w:val="24"/>
          <w:lang w:val="uk-UA"/>
        </w:rPr>
        <w:tab/>
        <w:t>міського голови-</w:t>
      </w:r>
    </w:p>
    <w:p w:rsidR="003F0A98" w:rsidRPr="00A74F99" w:rsidRDefault="003F0A98" w:rsidP="003F0A98">
      <w:pPr>
        <w:jc w:val="both"/>
        <w:rPr>
          <w:b/>
          <w:sz w:val="28"/>
          <w:szCs w:val="24"/>
          <w:lang w:val="uk-UA"/>
        </w:rPr>
      </w:pPr>
      <w:r w:rsidRPr="00A74F99">
        <w:rPr>
          <w:b/>
          <w:sz w:val="28"/>
          <w:szCs w:val="24"/>
          <w:lang w:val="uk-UA"/>
        </w:rPr>
        <w:t xml:space="preserve">директор Департаменту фінансів                              </w:t>
      </w:r>
      <w:r w:rsidR="001C26BE">
        <w:rPr>
          <w:b/>
          <w:sz w:val="28"/>
          <w:szCs w:val="24"/>
          <w:lang w:val="uk-UA"/>
        </w:rPr>
        <w:t xml:space="preserve">         </w:t>
      </w:r>
      <w:r w:rsidRPr="00A74F99">
        <w:rPr>
          <w:b/>
          <w:sz w:val="28"/>
          <w:szCs w:val="24"/>
          <w:lang w:val="uk-UA"/>
        </w:rPr>
        <w:t xml:space="preserve">           Т.Г.Неіленко</w:t>
      </w:r>
    </w:p>
    <w:p w:rsidR="003F0A98" w:rsidRPr="00A74F99" w:rsidRDefault="003F0A98" w:rsidP="003F0A98">
      <w:pPr>
        <w:jc w:val="both"/>
        <w:rPr>
          <w:b/>
          <w:sz w:val="28"/>
          <w:szCs w:val="24"/>
          <w:lang w:val="uk-UA"/>
        </w:rPr>
      </w:pPr>
    </w:p>
    <w:p w:rsidR="003F0A98" w:rsidRDefault="003F0A98" w:rsidP="003F0A98">
      <w:pPr>
        <w:rPr>
          <w:sz w:val="28"/>
          <w:szCs w:val="28"/>
          <w:lang w:val="uk-UA"/>
        </w:rPr>
      </w:pPr>
    </w:p>
    <w:p w:rsidR="00C227C3" w:rsidRPr="003F0A98" w:rsidRDefault="00C227C3">
      <w:pPr>
        <w:rPr>
          <w:lang w:val="uk-UA"/>
        </w:rPr>
      </w:pPr>
    </w:p>
    <w:sectPr w:rsidR="00C227C3" w:rsidRPr="003F0A98" w:rsidSect="003F0A98">
      <w:pgSz w:w="11906" w:h="16838"/>
      <w:pgMar w:top="568" w:right="849" w:bottom="53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30" w:rsidRDefault="00214630" w:rsidP="003F0A98">
      <w:r>
        <w:separator/>
      </w:r>
    </w:p>
  </w:endnote>
  <w:endnote w:type="continuationSeparator" w:id="0">
    <w:p w:rsidR="00214630" w:rsidRDefault="00214630" w:rsidP="003F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30" w:rsidRDefault="00214630" w:rsidP="003F0A98">
      <w:r>
        <w:separator/>
      </w:r>
    </w:p>
  </w:footnote>
  <w:footnote w:type="continuationSeparator" w:id="0">
    <w:p w:rsidR="00214630" w:rsidRDefault="00214630" w:rsidP="003F0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98"/>
    <w:rsid w:val="001C26BE"/>
    <w:rsid w:val="00214630"/>
    <w:rsid w:val="003F0A98"/>
    <w:rsid w:val="00C227C3"/>
    <w:rsid w:val="00C443BF"/>
    <w:rsid w:val="00C54FC7"/>
    <w:rsid w:val="00F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2CEB"/>
  <w15:docId w15:val="{AE0D7769-C98F-4C55-8DFD-0837BCF9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A9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F0A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F0A9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F0A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C26B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C26B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Dohod2ok</dc:creator>
  <cp:lastModifiedBy>Budget4ok</cp:lastModifiedBy>
  <cp:revision>3</cp:revision>
  <cp:lastPrinted>2020-09-21T13:30:00Z</cp:lastPrinted>
  <dcterms:created xsi:type="dcterms:W3CDTF">2020-09-16T06:15:00Z</dcterms:created>
  <dcterms:modified xsi:type="dcterms:W3CDTF">2020-09-21T13:30:00Z</dcterms:modified>
</cp:coreProperties>
</file>