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B5" w:rsidRPr="00D12BB5" w:rsidRDefault="00D12BB5" w:rsidP="00D12B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D12BB5" w:rsidRPr="00D12BB5" w:rsidRDefault="00D12BB5" w:rsidP="00D12BB5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до    протоколу   засідання</w:t>
      </w:r>
    </w:p>
    <w:p w:rsidR="00D12BB5" w:rsidRPr="00D12BB5" w:rsidRDefault="00D12BB5" w:rsidP="00D12BB5">
      <w:pPr>
        <w:tabs>
          <w:tab w:val="left" w:pos="4962"/>
          <w:tab w:val="left" w:pos="5103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аукціонної комісії для продажу</w:t>
      </w:r>
    </w:p>
    <w:p w:rsidR="00D12BB5" w:rsidRPr="00D12BB5" w:rsidRDefault="00D12BB5" w:rsidP="00D12BB5">
      <w:pPr>
        <w:tabs>
          <w:tab w:val="left" w:pos="4962"/>
          <w:tab w:val="left" w:pos="5103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об’єктів комунальної власності                                                                       </w:t>
      </w:r>
    </w:p>
    <w:p w:rsidR="00D12BB5" w:rsidRPr="00D12BB5" w:rsidRDefault="00D12BB5" w:rsidP="00D12BB5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міста   Кременчука                                                                                 </w:t>
      </w:r>
    </w:p>
    <w:p w:rsidR="00D12BB5" w:rsidRPr="00D12BB5" w:rsidRDefault="00D12BB5" w:rsidP="00D12BB5">
      <w:pPr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.2020  №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DE5658" w:rsidRPr="008966A4" w:rsidRDefault="00DE5658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6444" w:type="dxa"/>
        <w:tblInd w:w="-601" w:type="dxa"/>
        <w:tblLayout w:type="fixed"/>
        <w:tblLook w:val="04A0"/>
      </w:tblPr>
      <w:tblGrid>
        <w:gridCol w:w="458"/>
        <w:gridCol w:w="560"/>
        <w:gridCol w:w="1676"/>
        <w:gridCol w:w="1984"/>
        <w:gridCol w:w="993"/>
        <w:gridCol w:w="1701"/>
        <w:gridCol w:w="1417"/>
        <w:gridCol w:w="1276"/>
        <w:gridCol w:w="1276"/>
        <w:gridCol w:w="1275"/>
        <w:gridCol w:w="1276"/>
        <w:gridCol w:w="1134"/>
        <w:gridCol w:w="1418"/>
      </w:tblGrid>
      <w:tr w:rsidR="00F44E7A" w:rsidRPr="008966A4" w:rsidTr="008966A4">
        <w:trPr>
          <w:trHeight w:val="20"/>
        </w:trPr>
        <w:tc>
          <w:tcPr>
            <w:tcW w:w="458" w:type="dxa"/>
            <w:vAlign w:val="center"/>
          </w:tcPr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676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993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Площа</w:t>
            </w:r>
          </w:p>
        </w:tc>
        <w:tc>
          <w:tcPr>
            <w:tcW w:w="1701" w:type="dxa"/>
          </w:tcPr>
          <w:p w:rsidR="008966A4" w:rsidRDefault="008966A4" w:rsidP="008966A4">
            <w:pPr>
              <w:pStyle w:val="a3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(передано в</w:t>
            </w: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користуван-ня, вільне)</w:t>
            </w:r>
          </w:p>
        </w:tc>
        <w:tc>
          <w:tcPr>
            <w:tcW w:w="1417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 w:rsidR="008966A4"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 xml:space="preserve">Стартова ціна (на аукціоні без </w:t>
            </w:r>
            <w:r w:rsidR="00B74CF4">
              <w:rPr>
                <w:sz w:val="24"/>
                <w:szCs w:val="24"/>
              </w:rPr>
              <w:t>у</w:t>
            </w:r>
            <w:r w:rsidRPr="008966A4">
              <w:rPr>
                <w:sz w:val="24"/>
                <w:szCs w:val="24"/>
              </w:rPr>
              <w:t>мов, з умо-вами),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</w:t>
            </w:r>
            <w:r w:rsidR="008966A4" w:rsidRPr="008966A4"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цій, грн</w:t>
            </w:r>
          </w:p>
        </w:tc>
      </w:tr>
      <w:tr w:rsidR="00DE5658" w:rsidRPr="00935522" w:rsidTr="00DE5658">
        <w:trPr>
          <w:trHeight w:val="20"/>
        </w:trPr>
        <w:tc>
          <w:tcPr>
            <w:tcW w:w="458" w:type="dxa"/>
            <w:vAlign w:val="center"/>
          </w:tcPr>
          <w:p w:rsidR="00DE5658" w:rsidRPr="002A523B" w:rsidRDefault="00DE5658" w:rsidP="00DE5658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2A523B" w:rsidRDefault="00B74CF4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вул. Велика Набережна, буд. 29</w:t>
            </w:r>
          </w:p>
        </w:tc>
        <w:tc>
          <w:tcPr>
            <w:tcW w:w="993" w:type="dxa"/>
          </w:tcPr>
          <w:p w:rsidR="00DE5658" w:rsidRPr="002A523B" w:rsidRDefault="00B74CF4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DE5658" w:rsidRPr="002A523B" w:rsidRDefault="006B63AD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</w:t>
            </w:r>
            <w:r w:rsidR="00DE5658" w:rsidRPr="002A523B">
              <w:rPr>
                <w:color w:val="000000" w:themeColor="text1"/>
                <w:sz w:val="24"/>
                <w:szCs w:val="24"/>
              </w:rPr>
              <w:t>ільне</w:t>
            </w:r>
          </w:p>
        </w:tc>
        <w:tc>
          <w:tcPr>
            <w:tcW w:w="1417" w:type="dxa"/>
            <w:vAlign w:val="center"/>
          </w:tcPr>
          <w:p w:rsidR="00DE5658" w:rsidRPr="00D12BB5" w:rsidRDefault="00B74CF4" w:rsidP="00DE5658">
            <w:pPr>
              <w:jc w:val="center"/>
              <w:rPr>
                <w:b/>
                <w:bCs/>
                <w:color w:val="000000" w:themeColor="text1"/>
              </w:rPr>
            </w:pPr>
            <w:r w:rsidRPr="00D12BB5">
              <w:rPr>
                <w:b/>
                <w:bCs/>
                <w:color w:val="000000" w:themeColor="text1"/>
                <w:szCs w:val="28"/>
              </w:rPr>
              <w:t>202 100,00</w:t>
            </w:r>
          </w:p>
        </w:tc>
        <w:tc>
          <w:tcPr>
            <w:tcW w:w="1276" w:type="dxa"/>
            <w:vAlign w:val="center"/>
          </w:tcPr>
          <w:p w:rsidR="00DE5658" w:rsidRPr="00D12BB5" w:rsidRDefault="00B74CF4" w:rsidP="00DE5658">
            <w:pPr>
              <w:jc w:val="center"/>
              <w:rPr>
                <w:b/>
                <w:bCs/>
                <w:color w:val="000000" w:themeColor="text1"/>
              </w:rPr>
            </w:pPr>
            <w:r w:rsidRPr="00D12BB5">
              <w:rPr>
                <w:b/>
                <w:bCs/>
                <w:color w:val="000000" w:themeColor="text1"/>
              </w:rPr>
              <w:t>5052,50</w:t>
            </w:r>
          </w:p>
        </w:tc>
        <w:tc>
          <w:tcPr>
            <w:tcW w:w="1276" w:type="dxa"/>
            <w:vAlign w:val="center"/>
          </w:tcPr>
          <w:p w:rsidR="00DE5658" w:rsidRPr="00D12BB5" w:rsidRDefault="00B74CF4" w:rsidP="00DE5658">
            <w:pPr>
              <w:jc w:val="center"/>
              <w:rPr>
                <w:b/>
                <w:bCs/>
                <w:color w:val="000000" w:themeColor="text1"/>
              </w:rPr>
            </w:pPr>
            <w:r w:rsidRPr="00D12BB5">
              <w:rPr>
                <w:b/>
                <w:bCs/>
                <w:color w:val="000000" w:themeColor="text1"/>
              </w:rPr>
              <w:t>242 520,00</w:t>
            </w:r>
          </w:p>
        </w:tc>
        <w:tc>
          <w:tcPr>
            <w:tcW w:w="1275" w:type="dxa"/>
            <w:vAlign w:val="center"/>
          </w:tcPr>
          <w:p w:rsidR="00DE5658" w:rsidRPr="00D12BB5" w:rsidRDefault="00DE5658" w:rsidP="00DE5658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E5658" w:rsidRPr="00D12BB5" w:rsidRDefault="00DE5658" w:rsidP="00DE5658">
            <w:pPr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</w:p>
          <w:p w:rsidR="00DE5658" w:rsidRPr="00D12BB5" w:rsidRDefault="00B74CF4" w:rsidP="00DE5658">
            <w:pPr>
              <w:jc w:val="center"/>
              <w:rPr>
                <w:b/>
                <w:bCs/>
                <w:color w:val="000000" w:themeColor="text1"/>
              </w:rPr>
            </w:pPr>
            <w:r w:rsidRPr="00D12BB5">
              <w:rPr>
                <w:b/>
                <w:bCs/>
                <w:color w:val="000000" w:themeColor="text1"/>
              </w:rPr>
              <w:t>6063,00</w:t>
            </w:r>
          </w:p>
          <w:p w:rsidR="00DE5658" w:rsidRPr="00D12BB5" w:rsidRDefault="00DE5658" w:rsidP="00DE565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E5658" w:rsidRPr="00D12BB5" w:rsidRDefault="00B74CF4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202 100,00</w:t>
            </w:r>
          </w:p>
        </w:tc>
        <w:tc>
          <w:tcPr>
            <w:tcW w:w="1134" w:type="dxa"/>
            <w:vAlign w:val="center"/>
          </w:tcPr>
          <w:p w:rsidR="00DE5658" w:rsidRPr="00D12BB5" w:rsidRDefault="00B74CF4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bCs/>
                <w:color w:val="000000" w:themeColor="text1"/>
                <w:szCs w:val="28"/>
              </w:rPr>
              <w:t>101 050,00</w:t>
            </w:r>
          </w:p>
        </w:tc>
        <w:tc>
          <w:tcPr>
            <w:tcW w:w="1418" w:type="dxa"/>
            <w:vAlign w:val="center"/>
          </w:tcPr>
          <w:p w:rsidR="00DE5658" w:rsidRPr="00D12BB5" w:rsidRDefault="00B74CF4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bCs/>
                <w:color w:val="000000" w:themeColor="text1"/>
                <w:szCs w:val="28"/>
              </w:rPr>
              <w:t>101 050,00</w:t>
            </w:r>
          </w:p>
        </w:tc>
      </w:tr>
      <w:tr w:rsidR="00DE5658" w:rsidRPr="00935522" w:rsidTr="00DE5658">
        <w:trPr>
          <w:trHeight w:val="20"/>
        </w:trPr>
        <w:tc>
          <w:tcPr>
            <w:tcW w:w="458" w:type="dxa"/>
            <w:vAlign w:val="center"/>
          </w:tcPr>
          <w:p w:rsidR="00DE5658" w:rsidRPr="002A523B" w:rsidRDefault="00DE5658" w:rsidP="00DE5658">
            <w:pPr>
              <w:pStyle w:val="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2A523B" w:rsidRDefault="00B74CF4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вул. Велика набережна, буд. 11</w:t>
            </w:r>
          </w:p>
        </w:tc>
        <w:tc>
          <w:tcPr>
            <w:tcW w:w="993" w:type="dxa"/>
          </w:tcPr>
          <w:p w:rsidR="00DE5658" w:rsidRPr="002A523B" w:rsidRDefault="00B74CF4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12,2</w:t>
            </w:r>
          </w:p>
        </w:tc>
        <w:tc>
          <w:tcPr>
            <w:tcW w:w="1701" w:type="dxa"/>
          </w:tcPr>
          <w:p w:rsidR="00DE5658" w:rsidRPr="002A523B" w:rsidRDefault="00DE5658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D12BB5" w:rsidRDefault="00B74CF4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52 000,00</w:t>
            </w:r>
          </w:p>
        </w:tc>
        <w:tc>
          <w:tcPr>
            <w:tcW w:w="1276" w:type="dxa"/>
            <w:vAlign w:val="center"/>
          </w:tcPr>
          <w:p w:rsidR="00DE5658" w:rsidRPr="00D12BB5" w:rsidRDefault="00B74CF4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4262,29</w:t>
            </w:r>
          </w:p>
        </w:tc>
        <w:tc>
          <w:tcPr>
            <w:tcW w:w="1276" w:type="dxa"/>
            <w:vAlign w:val="center"/>
          </w:tcPr>
          <w:p w:rsidR="00DE5658" w:rsidRPr="00D12BB5" w:rsidRDefault="00B74CF4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62 400,00</w:t>
            </w:r>
          </w:p>
        </w:tc>
        <w:tc>
          <w:tcPr>
            <w:tcW w:w="1275" w:type="dxa"/>
            <w:vAlign w:val="center"/>
          </w:tcPr>
          <w:p w:rsidR="00DE5658" w:rsidRPr="00D12BB5" w:rsidRDefault="00B74CF4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5114,75</w:t>
            </w:r>
          </w:p>
        </w:tc>
        <w:tc>
          <w:tcPr>
            <w:tcW w:w="1276" w:type="dxa"/>
            <w:vAlign w:val="center"/>
          </w:tcPr>
          <w:p w:rsidR="00DE5658" w:rsidRPr="00D12BB5" w:rsidRDefault="00B74CF4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52 000,00</w:t>
            </w:r>
          </w:p>
        </w:tc>
        <w:tc>
          <w:tcPr>
            <w:tcW w:w="1134" w:type="dxa"/>
            <w:vAlign w:val="center"/>
          </w:tcPr>
          <w:p w:rsidR="00DE5658" w:rsidRPr="00D12BB5" w:rsidRDefault="006B63AD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26 000,00</w:t>
            </w:r>
          </w:p>
        </w:tc>
        <w:tc>
          <w:tcPr>
            <w:tcW w:w="1418" w:type="dxa"/>
            <w:vAlign w:val="center"/>
          </w:tcPr>
          <w:p w:rsidR="00DE5658" w:rsidRPr="00D12BB5" w:rsidRDefault="006B63AD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26 000,00</w:t>
            </w:r>
          </w:p>
        </w:tc>
      </w:tr>
      <w:tr w:rsidR="00DE5658" w:rsidRPr="00935522" w:rsidTr="00DE5658">
        <w:trPr>
          <w:trHeight w:val="20"/>
        </w:trPr>
        <w:tc>
          <w:tcPr>
            <w:tcW w:w="458" w:type="dxa"/>
            <w:vAlign w:val="center"/>
          </w:tcPr>
          <w:p w:rsidR="00DE5658" w:rsidRPr="002A523B" w:rsidRDefault="00DE5658" w:rsidP="00DE5658">
            <w:pPr>
              <w:pStyle w:val="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2A523B" w:rsidRDefault="006B63AD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квартал 278, буд. 6</w:t>
            </w:r>
            <w:r w:rsidRPr="002A523B"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2A523B">
              <w:rPr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  <w:tc>
          <w:tcPr>
            <w:tcW w:w="993" w:type="dxa"/>
          </w:tcPr>
          <w:p w:rsidR="00DE5658" w:rsidRPr="002A523B" w:rsidRDefault="006B63AD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16,9</w:t>
            </w:r>
          </w:p>
        </w:tc>
        <w:tc>
          <w:tcPr>
            <w:tcW w:w="1701" w:type="dxa"/>
          </w:tcPr>
          <w:p w:rsidR="00DE5658" w:rsidRPr="002A523B" w:rsidRDefault="006B63AD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D12BB5" w:rsidRDefault="006B63AD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58 300,00</w:t>
            </w:r>
          </w:p>
        </w:tc>
        <w:tc>
          <w:tcPr>
            <w:tcW w:w="1276" w:type="dxa"/>
            <w:vAlign w:val="center"/>
          </w:tcPr>
          <w:p w:rsidR="00DE5658" w:rsidRPr="00D12BB5" w:rsidRDefault="006B63AD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34449,70</w:t>
            </w:r>
          </w:p>
        </w:tc>
        <w:tc>
          <w:tcPr>
            <w:tcW w:w="1276" w:type="dxa"/>
            <w:vAlign w:val="center"/>
          </w:tcPr>
          <w:p w:rsidR="00DE5658" w:rsidRPr="00D12BB5" w:rsidRDefault="006B63AD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69 960,00</w:t>
            </w:r>
          </w:p>
        </w:tc>
        <w:tc>
          <w:tcPr>
            <w:tcW w:w="1275" w:type="dxa"/>
            <w:vAlign w:val="center"/>
          </w:tcPr>
          <w:p w:rsidR="00DE5658" w:rsidRPr="00D12BB5" w:rsidRDefault="006B63AD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4139,64</w:t>
            </w:r>
          </w:p>
        </w:tc>
        <w:tc>
          <w:tcPr>
            <w:tcW w:w="1276" w:type="dxa"/>
            <w:vAlign w:val="center"/>
          </w:tcPr>
          <w:p w:rsidR="00DE5658" w:rsidRPr="00D12BB5" w:rsidRDefault="006B63AD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58 300,00</w:t>
            </w:r>
          </w:p>
        </w:tc>
        <w:tc>
          <w:tcPr>
            <w:tcW w:w="1134" w:type="dxa"/>
            <w:vAlign w:val="center"/>
          </w:tcPr>
          <w:p w:rsidR="00DE5658" w:rsidRPr="00D12BB5" w:rsidRDefault="006B63AD" w:rsidP="00DE5658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29 150,00</w:t>
            </w:r>
          </w:p>
        </w:tc>
        <w:tc>
          <w:tcPr>
            <w:tcW w:w="1418" w:type="dxa"/>
            <w:vAlign w:val="center"/>
          </w:tcPr>
          <w:p w:rsidR="00DE5658" w:rsidRPr="00D12BB5" w:rsidRDefault="006B63AD" w:rsidP="00DE5658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29 150,00</w:t>
            </w:r>
          </w:p>
        </w:tc>
      </w:tr>
      <w:tr w:rsidR="00DE5658" w:rsidRPr="00935522" w:rsidTr="006B63AD">
        <w:trPr>
          <w:trHeight w:val="652"/>
        </w:trPr>
        <w:tc>
          <w:tcPr>
            <w:tcW w:w="458" w:type="dxa"/>
            <w:vAlign w:val="center"/>
          </w:tcPr>
          <w:p w:rsidR="00DE5658" w:rsidRPr="002A523B" w:rsidRDefault="00DE5658" w:rsidP="00DE5658">
            <w:pPr>
              <w:pStyle w:val="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2A523B" w:rsidRDefault="00D12BB5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2A523B" w:rsidRDefault="006B63AD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вул. Івана Приходька, буд. 37</w:t>
            </w:r>
          </w:p>
        </w:tc>
        <w:tc>
          <w:tcPr>
            <w:tcW w:w="993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98,5</w:t>
            </w:r>
          </w:p>
        </w:tc>
        <w:tc>
          <w:tcPr>
            <w:tcW w:w="1701" w:type="dxa"/>
          </w:tcPr>
          <w:p w:rsidR="00DE5658" w:rsidRPr="002A523B" w:rsidRDefault="004732E6" w:rsidP="006B63AD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 xml:space="preserve"> вільне</w:t>
            </w:r>
          </w:p>
        </w:tc>
        <w:tc>
          <w:tcPr>
            <w:tcW w:w="1417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356 100,00</w:t>
            </w:r>
          </w:p>
        </w:tc>
        <w:tc>
          <w:tcPr>
            <w:tcW w:w="1276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3615,23</w:t>
            </w:r>
          </w:p>
        </w:tc>
        <w:tc>
          <w:tcPr>
            <w:tcW w:w="1276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427 320,00</w:t>
            </w:r>
          </w:p>
        </w:tc>
        <w:tc>
          <w:tcPr>
            <w:tcW w:w="1275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4338,27</w:t>
            </w:r>
          </w:p>
        </w:tc>
        <w:tc>
          <w:tcPr>
            <w:tcW w:w="1276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356 100,00</w:t>
            </w:r>
          </w:p>
        </w:tc>
        <w:tc>
          <w:tcPr>
            <w:tcW w:w="1134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178 050,00</w:t>
            </w:r>
          </w:p>
        </w:tc>
        <w:tc>
          <w:tcPr>
            <w:tcW w:w="1418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178 050,00</w:t>
            </w:r>
          </w:p>
        </w:tc>
      </w:tr>
      <w:tr w:rsidR="00DE5658" w:rsidRPr="00935522" w:rsidTr="00DE5658">
        <w:trPr>
          <w:trHeight w:val="20"/>
        </w:trPr>
        <w:tc>
          <w:tcPr>
            <w:tcW w:w="458" w:type="dxa"/>
            <w:vAlign w:val="center"/>
          </w:tcPr>
          <w:p w:rsidR="00DE5658" w:rsidRPr="002A523B" w:rsidRDefault="00DE5658" w:rsidP="00DE5658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2A523B" w:rsidRDefault="00D12BB5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вул. Івана Приходька, буд. 97</w:t>
            </w:r>
          </w:p>
        </w:tc>
        <w:tc>
          <w:tcPr>
            <w:tcW w:w="993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69,0</w:t>
            </w:r>
          </w:p>
        </w:tc>
        <w:tc>
          <w:tcPr>
            <w:tcW w:w="1701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258 500,00</w:t>
            </w:r>
          </w:p>
        </w:tc>
        <w:tc>
          <w:tcPr>
            <w:tcW w:w="1276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3746,38</w:t>
            </w:r>
          </w:p>
        </w:tc>
        <w:tc>
          <w:tcPr>
            <w:tcW w:w="1276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310 200,00</w:t>
            </w:r>
          </w:p>
        </w:tc>
        <w:tc>
          <w:tcPr>
            <w:tcW w:w="1275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4495,65</w:t>
            </w:r>
          </w:p>
        </w:tc>
        <w:tc>
          <w:tcPr>
            <w:tcW w:w="1276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258 500,00</w:t>
            </w:r>
          </w:p>
        </w:tc>
        <w:tc>
          <w:tcPr>
            <w:tcW w:w="1134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129 250,00</w:t>
            </w:r>
          </w:p>
        </w:tc>
        <w:tc>
          <w:tcPr>
            <w:tcW w:w="1418" w:type="dxa"/>
            <w:vAlign w:val="center"/>
          </w:tcPr>
          <w:p w:rsidR="00DE5658" w:rsidRPr="00D12BB5" w:rsidRDefault="004732E6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129 250,00</w:t>
            </w:r>
          </w:p>
        </w:tc>
      </w:tr>
      <w:tr w:rsidR="00DE5658" w:rsidRPr="00935522" w:rsidTr="004732E6">
        <w:trPr>
          <w:trHeight w:val="1004"/>
        </w:trPr>
        <w:tc>
          <w:tcPr>
            <w:tcW w:w="458" w:type="dxa"/>
            <w:vAlign w:val="center"/>
          </w:tcPr>
          <w:p w:rsidR="00DE5658" w:rsidRPr="002A523B" w:rsidRDefault="00DE5658" w:rsidP="00DE5658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2A523B" w:rsidRDefault="00D12BB5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проспект Лесі Українки, буд. 14</w:t>
            </w:r>
          </w:p>
        </w:tc>
        <w:tc>
          <w:tcPr>
            <w:tcW w:w="993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6,1</w:t>
            </w:r>
          </w:p>
        </w:tc>
        <w:tc>
          <w:tcPr>
            <w:tcW w:w="1701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D12BB5" w:rsidRDefault="00DE5658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E5658" w:rsidRPr="00D12BB5" w:rsidRDefault="004732E6" w:rsidP="00DE56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22 200,00</w:t>
            </w:r>
          </w:p>
        </w:tc>
        <w:tc>
          <w:tcPr>
            <w:tcW w:w="1276" w:type="dxa"/>
            <w:vAlign w:val="center"/>
          </w:tcPr>
          <w:p w:rsidR="00DE5658" w:rsidRPr="00D12BB5" w:rsidRDefault="00DE5658" w:rsidP="00DE5658">
            <w:pPr>
              <w:spacing w:line="240" w:lineRule="atLeast"/>
              <w:jc w:val="center"/>
              <w:rPr>
                <w:b/>
                <w:bCs/>
                <w:color w:val="000000" w:themeColor="text1"/>
              </w:rPr>
            </w:pPr>
          </w:p>
          <w:p w:rsidR="00DE5658" w:rsidRPr="00D12BB5" w:rsidRDefault="004732E6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3639,34</w:t>
            </w:r>
          </w:p>
        </w:tc>
        <w:tc>
          <w:tcPr>
            <w:tcW w:w="1276" w:type="dxa"/>
            <w:vAlign w:val="center"/>
          </w:tcPr>
          <w:p w:rsidR="00DE5658" w:rsidRPr="00D12BB5" w:rsidRDefault="00DE5658" w:rsidP="00DE5658">
            <w:pPr>
              <w:spacing w:line="240" w:lineRule="atLeast"/>
              <w:jc w:val="center"/>
              <w:rPr>
                <w:b/>
                <w:bCs/>
                <w:color w:val="000000" w:themeColor="text1"/>
              </w:rPr>
            </w:pPr>
          </w:p>
          <w:p w:rsidR="00DE5658" w:rsidRPr="00D12BB5" w:rsidRDefault="004732E6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26 640,00</w:t>
            </w:r>
          </w:p>
        </w:tc>
        <w:tc>
          <w:tcPr>
            <w:tcW w:w="1275" w:type="dxa"/>
            <w:vAlign w:val="center"/>
          </w:tcPr>
          <w:p w:rsidR="00DE5658" w:rsidRPr="00D12BB5" w:rsidRDefault="00DE5658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E5658" w:rsidRPr="00D12BB5" w:rsidRDefault="004732E6" w:rsidP="00DE56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4367,21</w:t>
            </w:r>
          </w:p>
        </w:tc>
        <w:tc>
          <w:tcPr>
            <w:tcW w:w="1276" w:type="dxa"/>
            <w:vAlign w:val="center"/>
          </w:tcPr>
          <w:p w:rsidR="00DE5658" w:rsidRPr="00D12BB5" w:rsidRDefault="00DE5658" w:rsidP="00DE565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E5658" w:rsidRPr="00D12BB5" w:rsidRDefault="004732E6" w:rsidP="00DE56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22 200,00</w:t>
            </w:r>
          </w:p>
        </w:tc>
        <w:tc>
          <w:tcPr>
            <w:tcW w:w="1134" w:type="dxa"/>
            <w:vAlign w:val="center"/>
          </w:tcPr>
          <w:p w:rsidR="00DE5658" w:rsidRPr="00D12BB5" w:rsidRDefault="00DE5658" w:rsidP="00DE5658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</w:p>
          <w:p w:rsidR="00DE5658" w:rsidRPr="00D12BB5" w:rsidRDefault="004732E6" w:rsidP="00DE5658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11 100,00</w:t>
            </w:r>
          </w:p>
        </w:tc>
        <w:tc>
          <w:tcPr>
            <w:tcW w:w="1418" w:type="dxa"/>
            <w:vAlign w:val="center"/>
          </w:tcPr>
          <w:p w:rsidR="00DE5658" w:rsidRPr="00D12BB5" w:rsidRDefault="00DE5658" w:rsidP="00DE5658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</w:p>
          <w:p w:rsidR="00DE5658" w:rsidRPr="00D12BB5" w:rsidRDefault="004732E6" w:rsidP="00DE5658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11 100,00</w:t>
            </w:r>
          </w:p>
        </w:tc>
      </w:tr>
      <w:tr w:rsidR="00DE5658" w:rsidRPr="00935522" w:rsidTr="00DE5658">
        <w:trPr>
          <w:trHeight w:val="20"/>
        </w:trPr>
        <w:tc>
          <w:tcPr>
            <w:tcW w:w="458" w:type="dxa"/>
            <w:vAlign w:val="center"/>
          </w:tcPr>
          <w:p w:rsidR="00DE5658" w:rsidRPr="002A523B" w:rsidRDefault="00DE5658" w:rsidP="00DE5658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2A523B" w:rsidRDefault="00D12BB5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вул. Республіканська, буд. 73</w:t>
            </w:r>
          </w:p>
        </w:tc>
        <w:tc>
          <w:tcPr>
            <w:tcW w:w="993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70,9</w:t>
            </w:r>
          </w:p>
        </w:tc>
        <w:tc>
          <w:tcPr>
            <w:tcW w:w="1701" w:type="dxa"/>
          </w:tcPr>
          <w:p w:rsidR="00DE5658" w:rsidRPr="002A523B" w:rsidRDefault="004732E6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299 300,00</w:t>
            </w:r>
          </w:p>
        </w:tc>
        <w:tc>
          <w:tcPr>
            <w:tcW w:w="1276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4221,44</w:t>
            </w:r>
          </w:p>
        </w:tc>
        <w:tc>
          <w:tcPr>
            <w:tcW w:w="1276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359 160,00</w:t>
            </w:r>
          </w:p>
        </w:tc>
        <w:tc>
          <w:tcPr>
            <w:tcW w:w="1275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5065,73</w:t>
            </w:r>
          </w:p>
        </w:tc>
        <w:tc>
          <w:tcPr>
            <w:tcW w:w="1276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299 300,00</w:t>
            </w:r>
          </w:p>
        </w:tc>
        <w:tc>
          <w:tcPr>
            <w:tcW w:w="1134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149 650,00</w:t>
            </w:r>
          </w:p>
        </w:tc>
        <w:tc>
          <w:tcPr>
            <w:tcW w:w="1418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149 650,00</w:t>
            </w:r>
          </w:p>
        </w:tc>
      </w:tr>
      <w:tr w:rsidR="00DE5658" w:rsidRPr="00935522" w:rsidTr="00DE5658">
        <w:trPr>
          <w:trHeight w:val="20"/>
        </w:trPr>
        <w:tc>
          <w:tcPr>
            <w:tcW w:w="458" w:type="dxa"/>
            <w:vAlign w:val="center"/>
          </w:tcPr>
          <w:p w:rsidR="00DE5658" w:rsidRPr="002A523B" w:rsidRDefault="00DE5658" w:rsidP="00DE5658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</w:tcPr>
          <w:p w:rsidR="00DE5658" w:rsidRPr="002A523B" w:rsidRDefault="00D12BB5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DE5658" w:rsidRPr="002A523B" w:rsidRDefault="00DE5658" w:rsidP="00DE565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DE5658" w:rsidRPr="002A523B" w:rsidRDefault="00EA3435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проспект Свободи, буд. 94/28</w:t>
            </w:r>
          </w:p>
        </w:tc>
        <w:tc>
          <w:tcPr>
            <w:tcW w:w="993" w:type="dxa"/>
          </w:tcPr>
          <w:p w:rsidR="00DE5658" w:rsidRPr="002A523B" w:rsidRDefault="00EA3435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126,7</w:t>
            </w:r>
          </w:p>
        </w:tc>
        <w:tc>
          <w:tcPr>
            <w:tcW w:w="1701" w:type="dxa"/>
          </w:tcPr>
          <w:p w:rsidR="00DE5658" w:rsidRPr="002A523B" w:rsidRDefault="00EA3435" w:rsidP="00DE5658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2A523B">
              <w:rPr>
                <w:color w:val="000000" w:themeColor="text1"/>
                <w:sz w:val="24"/>
                <w:szCs w:val="24"/>
              </w:rPr>
              <w:t>вільне</w:t>
            </w:r>
          </w:p>
        </w:tc>
        <w:tc>
          <w:tcPr>
            <w:tcW w:w="1417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310 400,00</w:t>
            </w:r>
          </w:p>
        </w:tc>
        <w:tc>
          <w:tcPr>
            <w:tcW w:w="1276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2449,88</w:t>
            </w:r>
          </w:p>
        </w:tc>
        <w:tc>
          <w:tcPr>
            <w:tcW w:w="1276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372 480,00</w:t>
            </w:r>
          </w:p>
        </w:tc>
        <w:tc>
          <w:tcPr>
            <w:tcW w:w="1275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2939,86</w:t>
            </w:r>
          </w:p>
        </w:tc>
        <w:tc>
          <w:tcPr>
            <w:tcW w:w="1276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D12BB5">
              <w:rPr>
                <w:b/>
                <w:bCs/>
                <w:color w:val="000000" w:themeColor="text1"/>
              </w:rPr>
              <w:t>310 400,00</w:t>
            </w:r>
          </w:p>
        </w:tc>
        <w:tc>
          <w:tcPr>
            <w:tcW w:w="1134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155 200,00</w:t>
            </w:r>
          </w:p>
        </w:tc>
        <w:tc>
          <w:tcPr>
            <w:tcW w:w="1418" w:type="dxa"/>
            <w:vAlign w:val="center"/>
          </w:tcPr>
          <w:p w:rsidR="00DE5658" w:rsidRPr="00D12BB5" w:rsidRDefault="00EA3435" w:rsidP="00DE565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D12BB5">
              <w:rPr>
                <w:b/>
                <w:color w:val="000000" w:themeColor="text1"/>
              </w:rPr>
              <w:t>155 200,00</w:t>
            </w:r>
          </w:p>
        </w:tc>
      </w:tr>
    </w:tbl>
    <w:p w:rsidR="000B6E4B" w:rsidRPr="002A523B" w:rsidRDefault="000B6E4B">
      <w:pPr>
        <w:rPr>
          <w:color w:val="000000" w:themeColor="text1"/>
        </w:rPr>
      </w:pPr>
    </w:p>
    <w:sectPr w:rsidR="000B6E4B" w:rsidRPr="002A523B" w:rsidSect="00D12BB5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B6" w:rsidRDefault="008520B6" w:rsidP="00D12132">
      <w:pPr>
        <w:spacing w:after="0" w:line="240" w:lineRule="auto"/>
      </w:pPr>
      <w:r>
        <w:separator/>
      </w:r>
    </w:p>
  </w:endnote>
  <w:endnote w:type="continuationSeparator" w:id="1">
    <w:p w:rsidR="008520B6" w:rsidRDefault="008520B6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B6" w:rsidRDefault="008520B6" w:rsidP="00D12132">
      <w:pPr>
        <w:spacing w:after="0" w:line="240" w:lineRule="auto"/>
      </w:pPr>
      <w:r>
        <w:separator/>
      </w:r>
    </w:p>
  </w:footnote>
  <w:footnote w:type="continuationSeparator" w:id="1">
    <w:p w:rsidR="008520B6" w:rsidRDefault="008520B6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B6E4B"/>
    <w:rsid w:val="000F50D8"/>
    <w:rsid w:val="00155267"/>
    <w:rsid w:val="002A523B"/>
    <w:rsid w:val="00322AB8"/>
    <w:rsid w:val="004732E6"/>
    <w:rsid w:val="00477853"/>
    <w:rsid w:val="004E3535"/>
    <w:rsid w:val="0052090F"/>
    <w:rsid w:val="005A113B"/>
    <w:rsid w:val="006B63AD"/>
    <w:rsid w:val="006F6751"/>
    <w:rsid w:val="0070096C"/>
    <w:rsid w:val="00786C17"/>
    <w:rsid w:val="008520B6"/>
    <w:rsid w:val="00873238"/>
    <w:rsid w:val="008966A4"/>
    <w:rsid w:val="008B664B"/>
    <w:rsid w:val="008D5D05"/>
    <w:rsid w:val="00935522"/>
    <w:rsid w:val="009B0A91"/>
    <w:rsid w:val="00A045C7"/>
    <w:rsid w:val="00B74CF4"/>
    <w:rsid w:val="00BF5690"/>
    <w:rsid w:val="00C800E7"/>
    <w:rsid w:val="00D12132"/>
    <w:rsid w:val="00D12BB5"/>
    <w:rsid w:val="00DE5658"/>
    <w:rsid w:val="00E512B2"/>
    <w:rsid w:val="00EA3435"/>
    <w:rsid w:val="00F44E7A"/>
    <w:rsid w:val="00F66653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2020-06-11T13:47:00Z</dcterms:created>
  <dcterms:modified xsi:type="dcterms:W3CDTF">2020-07-01T08:48:00Z</dcterms:modified>
</cp:coreProperties>
</file>