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003C08" w:rsidRDefault="00003C08" w:rsidP="00BF197D">
      <w:pPr>
        <w:rPr>
          <w:b/>
          <w:sz w:val="28"/>
          <w:szCs w:val="28"/>
          <w:lang w:val="uk-UA"/>
        </w:rPr>
      </w:pP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340C6B">
        <w:rPr>
          <w:b/>
          <w:sz w:val="28"/>
          <w:szCs w:val="28"/>
        </w:rPr>
        <w:t>,</w:t>
      </w:r>
      <w:r w:rsidR="00861F71">
        <w:rPr>
          <w:b/>
          <w:sz w:val="28"/>
          <w:szCs w:val="28"/>
          <w:lang w:val="uk-UA"/>
        </w:rPr>
        <w:t xml:space="preserve"> </w:t>
      </w:r>
      <w:r w:rsidR="00AE7CB0">
        <w:rPr>
          <w:b/>
          <w:sz w:val="28"/>
          <w:szCs w:val="28"/>
          <w:lang w:val="uk-UA"/>
        </w:rPr>
        <w:t>з</w:t>
      </w:r>
      <w:proofErr w:type="spellStart"/>
      <w:r w:rsidRPr="00340C6B">
        <w:rPr>
          <w:b/>
          <w:sz w:val="28"/>
          <w:szCs w:val="28"/>
        </w:rPr>
        <w:t>атверджених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="00AE7CB0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proofErr w:type="spellStart"/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</w:t>
      </w:r>
      <w:r w:rsidR="00392E8F">
        <w:rPr>
          <w:b/>
          <w:sz w:val="28"/>
          <w:szCs w:val="28"/>
          <w:lang w:val="uk-UA"/>
        </w:rPr>
        <w:t>цевому</w:t>
      </w:r>
      <w:proofErr w:type="spellEnd"/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="00861F71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м.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</w:t>
      </w:r>
      <w:r w:rsidR="00023791">
        <w:rPr>
          <w:b/>
          <w:sz w:val="28"/>
          <w:szCs w:val="28"/>
          <w:lang w:val="uk-UA"/>
        </w:rPr>
        <w:t>20</w:t>
      </w:r>
      <w:r w:rsidR="00392E8F">
        <w:rPr>
          <w:b/>
          <w:sz w:val="28"/>
          <w:szCs w:val="28"/>
          <w:lang w:val="uk-UA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 w:rsidR="00AE7CB0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галузі</w:t>
      </w:r>
      <w:r w:rsidR="00861F71">
        <w:rPr>
          <w:b/>
          <w:sz w:val="28"/>
          <w:szCs w:val="28"/>
          <w:lang w:val="uk-UA"/>
        </w:rPr>
        <w:t xml:space="preserve"> </w:t>
      </w:r>
      <w:r w:rsidR="00914D03">
        <w:rPr>
          <w:b/>
          <w:sz w:val="28"/>
          <w:szCs w:val="28"/>
          <w:lang w:val="uk-UA"/>
        </w:rPr>
        <w:t>«</w:t>
      </w:r>
      <w:r w:rsidRPr="00340C6B">
        <w:rPr>
          <w:b/>
          <w:sz w:val="28"/>
          <w:szCs w:val="28"/>
          <w:lang w:val="uk-UA"/>
        </w:rPr>
        <w:t>Охорона здоров’я</w:t>
      </w:r>
      <w:r w:rsidR="00914D03">
        <w:rPr>
          <w:b/>
          <w:sz w:val="28"/>
          <w:szCs w:val="28"/>
          <w:lang w:val="uk-UA"/>
        </w:rPr>
        <w:t>»</w:t>
      </w:r>
    </w:p>
    <w:p w:rsidR="00BF197D" w:rsidRDefault="00BF197D" w:rsidP="00BF197D">
      <w:pPr>
        <w:rPr>
          <w:b/>
          <w:sz w:val="24"/>
          <w:szCs w:val="24"/>
          <w:lang w:val="uk-UA"/>
        </w:rPr>
      </w:pPr>
    </w:p>
    <w:p w:rsidR="00F12C56" w:rsidRDefault="00F12C56" w:rsidP="00BF197D">
      <w:pPr>
        <w:rPr>
          <w:b/>
          <w:sz w:val="24"/>
          <w:szCs w:val="24"/>
          <w:lang w:val="uk-UA"/>
        </w:rPr>
      </w:pPr>
    </w:p>
    <w:p w:rsidR="00003C08" w:rsidRDefault="00003C08" w:rsidP="00BF197D">
      <w:pPr>
        <w:rPr>
          <w:b/>
          <w:sz w:val="24"/>
          <w:szCs w:val="24"/>
          <w:lang w:val="uk-UA"/>
        </w:rPr>
      </w:pPr>
    </w:p>
    <w:p w:rsidR="00951BD0" w:rsidRDefault="00951BD0" w:rsidP="00BF197D">
      <w:pPr>
        <w:rPr>
          <w:b/>
          <w:sz w:val="24"/>
          <w:szCs w:val="24"/>
          <w:lang w:val="uk-UA"/>
        </w:rPr>
      </w:pPr>
    </w:p>
    <w:p w:rsidR="00C70386" w:rsidRDefault="00C70386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 w:rsidR="002E74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C710E7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C710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0B2599" w:rsidP="009A30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>Перерозподілити бюджетні асигнування, затверджені у міс</w:t>
      </w:r>
      <w:r w:rsidR="000D4152">
        <w:rPr>
          <w:sz w:val="28"/>
          <w:szCs w:val="28"/>
          <w:lang w:val="uk-UA"/>
        </w:rPr>
        <w:t>цевому</w:t>
      </w:r>
      <w:r w:rsidR="009C2C76" w:rsidRPr="009C2C76">
        <w:rPr>
          <w:sz w:val="28"/>
          <w:szCs w:val="28"/>
          <w:lang w:val="uk-UA"/>
        </w:rPr>
        <w:t xml:space="preserve"> бюджеті м. Кременчука на 20</w:t>
      </w:r>
      <w:r w:rsidR="00023791">
        <w:rPr>
          <w:sz w:val="28"/>
          <w:szCs w:val="28"/>
          <w:lang w:val="uk-UA"/>
        </w:rPr>
        <w:t>20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25041C">
        <w:rPr>
          <w:color w:val="000000"/>
          <w:sz w:val="28"/>
          <w:szCs w:val="28"/>
          <w:lang w:val="uk-UA"/>
        </w:rPr>
        <w:t xml:space="preserve">                  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585183" w:rsidRDefault="00585183" w:rsidP="00585183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 w:rsidR="006118AC">
        <w:rPr>
          <w:sz w:val="28"/>
          <w:szCs w:val="28"/>
          <w:lang w:val="uk-UA"/>
        </w:rPr>
        <w:t>1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 w:rsidR="003577CA">
        <w:rPr>
          <w:sz w:val="28"/>
          <w:szCs w:val="28"/>
          <w:lang w:val="uk-UA"/>
        </w:rPr>
        <w:t xml:space="preserve">загального </w:t>
      </w:r>
      <w:r w:rsidR="003577CA" w:rsidRPr="00732ADC">
        <w:rPr>
          <w:sz w:val="28"/>
          <w:szCs w:val="28"/>
          <w:lang w:val="uk-UA"/>
        </w:rPr>
        <w:t xml:space="preserve">фонду </w:t>
      </w:r>
      <w:r w:rsidR="003577CA">
        <w:rPr>
          <w:sz w:val="28"/>
          <w:szCs w:val="28"/>
          <w:lang w:val="uk-UA"/>
        </w:rPr>
        <w:t xml:space="preserve">по                    </w:t>
      </w:r>
      <w:r w:rsidR="003577CA">
        <w:rPr>
          <w:sz w:val="28"/>
          <w:szCs w:val="28"/>
          <w:lang w:val="uk-UA" w:eastAsia="ar-SA"/>
        </w:rPr>
        <w:t>КПКВКМБ</w:t>
      </w:r>
      <w:r w:rsidR="003577CA"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</w:t>
      </w:r>
      <w:r w:rsidR="003577CA" w:rsidRPr="00EC562C">
        <w:rPr>
          <w:sz w:val="28"/>
          <w:szCs w:val="28"/>
          <w:lang w:val="uk-UA"/>
        </w:rPr>
        <w:t>по</w:t>
      </w:r>
      <w:r w:rsidR="003577CA">
        <w:rPr>
          <w:sz w:val="28"/>
          <w:szCs w:val="28"/>
          <w:lang w:val="uk-UA"/>
        </w:rPr>
        <w:t xml:space="preserve"> </w:t>
      </w:r>
      <w:r w:rsidR="003577CA" w:rsidRPr="00EC562C">
        <w:rPr>
          <w:sz w:val="28"/>
          <w:szCs w:val="28"/>
          <w:lang w:val="uk-UA"/>
        </w:rPr>
        <w:t>КЕКВ</w:t>
      </w:r>
      <w:r w:rsidR="003577CA">
        <w:rPr>
          <w:sz w:val="28"/>
          <w:szCs w:val="28"/>
          <w:lang w:val="uk-UA"/>
        </w:rPr>
        <w:t xml:space="preserve"> 2610 «Субсидії та поточні трансферти підприємствам (уст</w:t>
      </w:r>
      <w:r w:rsidR="00C75AFA">
        <w:rPr>
          <w:sz w:val="28"/>
          <w:szCs w:val="28"/>
          <w:lang w:val="uk-UA"/>
        </w:rPr>
        <w:t xml:space="preserve">ановам, організаціям)» </w:t>
      </w:r>
      <w:r w:rsidR="00C0769A">
        <w:rPr>
          <w:sz w:val="28"/>
          <w:szCs w:val="28"/>
          <w:lang w:val="uk-UA"/>
        </w:rPr>
        <w:t>на суму 810 000,00 грн</w:t>
      </w:r>
      <w:r w:rsidR="009F161A">
        <w:rPr>
          <w:sz w:val="28"/>
          <w:szCs w:val="28"/>
          <w:lang w:val="uk-UA"/>
        </w:rPr>
        <w:t xml:space="preserve"> по </w:t>
      </w:r>
      <w:r w:rsidR="00C0769A">
        <w:rPr>
          <w:sz w:val="28"/>
          <w:szCs w:val="28"/>
          <w:lang w:val="uk-UA"/>
        </w:rPr>
        <w:t>оплат</w:t>
      </w:r>
      <w:r w:rsidR="009F161A">
        <w:rPr>
          <w:sz w:val="28"/>
          <w:szCs w:val="28"/>
          <w:lang w:val="uk-UA"/>
        </w:rPr>
        <w:t xml:space="preserve">і праці з нарахуваннями працівникам </w:t>
      </w:r>
      <w:r w:rsidR="00C75AFA">
        <w:rPr>
          <w:sz w:val="28"/>
          <w:szCs w:val="28"/>
          <w:lang w:val="uk-UA"/>
        </w:rPr>
        <w:t>к</w:t>
      </w:r>
      <w:r w:rsidR="003F3F18">
        <w:rPr>
          <w:sz w:val="28"/>
          <w:szCs w:val="28"/>
          <w:lang w:val="uk-UA"/>
        </w:rPr>
        <w:t>омунальн</w:t>
      </w:r>
      <w:r w:rsidR="00C0769A">
        <w:rPr>
          <w:sz w:val="28"/>
          <w:szCs w:val="28"/>
          <w:lang w:val="uk-UA"/>
        </w:rPr>
        <w:t>ого</w:t>
      </w:r>
      <w:r w:rsidR="003F3F18">
        <w:rPr>
          <w:sz w:val="28"/>
          <w:szCs w:val="28"/>
          <w:lang w:val="uk-UA"/>
        </w:rPr>
        <w:t xml:space="preserve"> некомерційн</w:t>
      </w:r>
      <w:r w:rsidR="00C0769A">
        <w:rPr>
          <w:sz w:val="28"/>
          <w:szCs w:val="28"/>
          <w:lang w:val="uk-UA"/>
        </w:rPr>
        <w:t>ого</w:t>
      </w:r>
      <w:r w:rsidR="003F3F18">
        <w:rPr>
          <w:sz w:val="28"/>
          <w:szCs w:val="28"/>
          <w:lang w:val="uk-UA"/>
        </w:rPr>
        <w:t xml:space="preserve"> медичн</w:t>
      </w:r>
      <w:r w:rsidR="00C0769A">
        <w:rPr>
          <w:sz w:val="28"/>
          <w:szCs w:val="28"/>
          <w:lang w:val="uk-UA"/>
        </w:rPr>
        <w:t>ого</w:t>
      </w:r>
      <w:r w:rsidR="003F3F18">
        <w:rPr>
          <w:sz w:val="28"/>
          <w:szCs w:val="28"/>
          <w:lang w:val="uk-UA"/>
        </w:rPr>
        <w:t xml:space="preserve"> підприємств</w:t>
      </w:r>
      <w:r w:rsidR="00C0769A">
        <w:rPr>
          <w:sz w:val="28"/>
          <w:szCs w:val="28"/>
          <w:lang w:val="uk-UA"/>
        </w:rPr>
        <w:t>а</w:t>
      </w:r>
      <w:r w:rsidR="003F3F18">
        <w:rPr>
          <w:sz w:val="28"/>
          <w:szCs w:val="28"/>
          <w:lang w:val="uk-UA"/>
        </w:rPr>
        <w:t xml:space="preserve"> «</w:t>
      </w:r>
      <w:r w:rsidR="00C75AFA">
        <w:rPr>
          <w:sz w:val="28"/>
          <w:szCs w:val="28"/>
          <w:lang w:val="uk-UA"/>
        </w:rPr>
        <w:t>Кременчуцька перша міська лікарн</w:t>
      </w:r>
      <w:r w:rsidR="00C0769A">
        <w:rPr>
          <w:sz w:val="28"/>
          <w:szCs w:val="28"/>
          <w:lang w:val="uk-UA"/>
        </w:rPr>
        <w:t xml:space="preserve">я </w:t>
      </w:r>
      <w:r w:rsidR="00C75AFA">
        <w:rPr>
          <w:sz w:val="28"/>
          <w:szCs w:val="28"/>
          <w:lang w:val="uk-UA"/>
        </w:rPr>
        <w:t>ім. О.Т.</w:t>
      </w:r>
      <w:r w:rsidR="00B32B21">
        <w:rPr>
          <w:sz w:val="28"/>
          <w:szCs w:val="28"/>
          <w:lang w:val="uk-UA"/>
        </w:rPr>
        <w:t xml:space="preserve"> </w:t>
      </w:r>
      <w:proofErr w:type="spellStart"/>
      <w:r w:rsidR="00C75AFA">
        <w:rPr>
          <w:sz w:val="28"/>
          <w:szCs w:val="28"/>
          <w:lang w:val="uk-UA"/>
        </w:rPr>
        <w:t>Богаєвського</w:t>
      </w:r>
      <w:proofErr w:type="spellEnd"/>
      <w:r w:rsidR="00C75AFA">
        <w:rPr>
          <w:sz w:val="28"/>
          <w:szCs w:val="28"/>
          <w:lang w:val="uk-UA"/>
        </w:rPr>
        <w:t>»</w:t>
      </w:r>
      <w:r w:rsidR="002C4A97">
        <w:rPr>
          <w:sz w:val="28"/>
          <w:szCs w:val="28"/>
          <w:lang w:val="uk-UA"/>
        </w:rPr>
        <w:t>,</w:t>
      </w:r>
      <w:bookmarkStart w:id="0" w:name="_GoBack"/>
      <w:bookmarkEnd w:id="0"/>
      <w:r w:rsidR="00C75AFA">
        <w:rPr>
          <w:sz w:val="28"/>
          <w:szCs w:val="28"/>
          <w:lang w:val="uk-UA"/>
        </w:rPr>
        <w:t xml:space="preserve"> </w:t>
      </w:r>
      <w:r w:rsidR="00C0769A">
        <w:rPr>
          <w:sz w:val="28"/>
          <w:szCs w:val="28"/>
          <w:lang w:val="uk-UA"/>
        </w:rPr>
        <w:t>на суму 600 000,00 грн</w:t>
      </w:r>
      <w:r w:rsidR="009F161A">
        <w:rPr>
          <w:sz w:val="28"/>
          <w:szCs w:val="28"/>
          <w:lang w:val="uk-UA"/>
        </w:rPr>
        <w:t xml:space="preserve"> по</w:t>
      </w:r>
      <w:r w:rsidR="00B15E91">
        <w:rPr>
          <w:sz w:val="28"/>
          <w:szCs w:val="28"/>
          <w:lang w:val="uk-UA"/>
        </w:rPr>
        <w:t xml:space="preserve"> оплат</w:t>
      </w:r>
      <w:r w:rsidR="009F161A">
        <w:rPr>
          <w:sz w:val="28"/>
          <w:szCs w:val="28"/>
          <w:lang w:val="uk-UA"/>
        </w:rPr>
        <w:t xml:space="preserve">і праці з нарахуваннями працівникам </w:t>
      </w:r>
      <w:r w:rsidR="00C0769A">
        <w:rPr>
          <w:sz w:val="28"/>
          <w:szCs w:val="28"/>
          <w:lang w:val="uk-UA"/>
        </w:rPr>
        <w:t>комунально</w:t>
      </w:r>
      <w:r w:rsidR="00B15E91">
        <w:rPr>
          <w:sz w:val="28"/>
          <w:szCs w:val="28"/>
          <w:lang w:val="uk-UA"/>
        </w:rPr>
        <w:t>го</w:t>
      </w:r>
      <w:r w:rsidR="00C0769A">
        <w:rPr>
          <w:sz w:val="28"/>
          <w:szCs w:val="28"/>
          <w:lang w:val="uk-UA"/>
        </w:rPr>
        <w:t xml:space="preserve"> некомерційно</w:t>
      </w:r>
      <w:r w:rsidR="00B15E91">
        <w:rPr>
          <w:sz w:val="28"/>
          <w:szCs w:val="28"/>
          <w:lang w:val="uk-UA"/>
        </w:rPr>
        <w:t>го</w:t>
      </w:r>
      <w:r w:rsidR="00C0769A">
        <w:rPr>
          <w:sz w:val="28"/>
          <w:szCs w:val="28"/>
          <w:lang w:val="uk-UA"/>
        </w:rPr>
        <w:t xml:space="preserve"> медично</w:t>
      </w:r>
      <w:r w:rsidR="00B15E91">
        <w:rPr>
          <w:sz w:val="28"/>
          <w:szCs w:val="28"/>
          <w:lang w:val="uk-UA"/>
        </w:rPr>
        <w:t>го</w:t>
      </w:r>
      <w:r w:rsidR="00C0769A">
        <w:rPr>
          <w:sz w:val="28"/>
          <w:szCs w:val="28"/>
          <w:lang w:val="uk-UA"/>
        </w:rPr>
        <w:t xml:space="preserve"> підприємств</w:t>
      </w:r>
      <w:r w:rsidR="00B15E91">
        <w:rPr>
          <w:sz w:val="28"/>
          <w:szCs w:val="28"/>
          <w:lang w:val="uk-UA"/>
        </w:rPr>
        <w:t>а</w:t>
      </w:r>
      <w:r w:rsidR="00C0769A">
        <w:rPr>
          <w:sz w:val="28"/>
          <w:szCs w:val="28"/>
          <w:lang w:val="uk-UA"/>
        </w:rPr>
        <w:t xml:space="preserve"> </w:t>
      </w:r>
      <w:r w:rsidR="00C75AFA">
        <w:rPr>
          <w:sz w:val="28"/>
          <w:szCs w:val="28"/>
          <w:lang w:val="uk-UA"/>
        </w:rPr>
        <w:t xml:space="preserve">«Кременчуцька міська лікарня «Правобережна», </w:t>
      </w:r>
      <w:r w:rsidR="00C0769A">
        <w:rPr>
          <w:sz w:val="28"/>
          <w:szCs w:val="28"/>
          <w:lang w:val="uk-UA"/>
        </w:rPr>
        <w:t>на суму</w:t>
      </w:r>
      <w:r w:rsidR="009F161A">
        <w:rPr>
          <w:sz w:val="28"/>
          <w:szCs w:val="28"/>
          <w:lang w:val="uk-UA"/>
        </w:rPr>
        <w:t xml:space="preserve"> </w:t>
      </w:r>
      <w:r w:rsidR="00C0769A">
        <w:rPr>
          <w:sz w:val="28"/>
          <w:szCs w:val="28"/>
          <w:lang w:val="uk-UA"/>
        </w:rPr>
        <w:t>6</w:t>
      </w:r>
      <w:r w:rsidR="00E874EA">
        <w:rPr>
          <w:sz w:val="28"/>
          <w:szCs w:val="28"/>
          <w:lang w:val="uk-UA"/>
        </w:rPr>
        <w:t>67</w:t>
      </w:r>
      <w:r w:rsidR="00C0769A">
        <w:rPr>
          <w:sz w:val="28"/>
          <w:szCs w:val="28"/>
          <w:lang w:val="uk-UA"/>
        </w:rPr>
        <w:t> </w:t>
      </w:r>
      <w:r w:rsidR="00E874EA">
        <w:rPr>
          <w:sz w:val="28"/>
          <w:szCs w:val="28"/>
          <w:lang w:val="uk-UA"/>
        </w:rPr>
        <w:t>895</w:t>
      </w:r>
      <w:r w:rsidR="00C0769A">
        <w:rPr>
          <w:sz w:val="28"/>
          <w:szCs w:val="28"/>
          <w:lang w:val="uk-UA"/>
        </w:rPr>
        <w:t>,</w:t>
      </w:r>
      <w:r w:rsidR="009F161A">
        <w:rPr>
          <w:sz w:val="28"/>
          <w:szCs w:val="28"/>
          <w:lang w:val="uk-UA"/>
        </w:rPr>
        <w:t xml:space="preserve">00 грн </w:t>
      </w:r>
      <w:r w:rsidR="00C0769A">
        <w:rPr>
          <w:sz w:val="28"/>
          <w:szCs w:val="28"/>
          <w:lang w:val="uk-UA"/>
        </w:rPr>
        <w:t xml:space="preserve">по </w:t>
      </w:r>
      <w:r w:rsidR="009F161A">
        <w:rPr>
          <w:sz w:val="28"/>
          <w:szCs w:val="28"/>
          <w:lang w:val="uk-UA"/>
        </w:rPr>
        <w:t xml:space="preserve">оплаті праці з нарахуваннями працівникам </w:t>
      </w:r>
      <w:r w:rsidR="00C0769A">
        <w:rPr>
          <w:sz w:val="28"/>
          <w:szCs w:val="28"/>
          <w:lang w:val="uk-UA"/>
        </w:rPr>
        <w:t>комунально</w:t>
      </w:r>
      <w:r w:rsidR="009F161A">
        <w:rPr>
          <w:sz w:val="28"/>
          <w:szCs w:val="28"/>
          <w:lang w:val="uk-UA"/>
        </w:rPr>
        <w:t>го</w:t>
      </w:r>
      <w:r w:rsidR="00C0769A">
        <w:rPr>
          <w:sz w:val="28"/>
          <w:szCs w:val="28"/>
          <w:lang w:val="uk-UA"/>
        </w:rPr>
        <w:t xml:space="preserve"> некомерційно</w:t>
      </w:r>
      <w:r w:rsidR="009F161A">
        <w:rPr>
          <w:sz w:val="28"/>
          <w:szCs w:val="28"/>
          <w:lang w:val="uk-UA"/>
        </w:rPr>
        <w:t>го</w:t>
      </w:r>
      <w:r w:rsidR="00C0769A">
        <w:rPr>
          <w:sz w:val="28"/>
          <w:szCs w:val="28"/>
          <w:lang w:val="uk-UA"/>
        </w:rPr>
        <w:t xml:space="preserve"> медично</w:t>
      </w:r>
      <w:r w:rsidR="009F161A">
        <w:rPr>
          <w:sz w:val="28"/>
          <w:szCs w:val="28"/>
          <w:lang w:val="uk-UA"/>
        </w:rPr>
        <w:t>го</w:t>
      </w:r>
      <w:r w:rsidR="00C0769A">
        <w:rPr>
          <w:sz w:val="28"/>
          <w:szCs w:val="28"/>
          <w:lang w:val="uk-UA"/>
        </w:rPr>
        <w:t xml:space="preserve"> підприємств</w:t>
      </w:r>
      <w:r w:rsidR="009F161A">
        <w:rPr>
          <w:sz w:val="28"/>
          <w:szCs w:val="28"/>
          <w:lang w:val="uk-UA"/>
        </w:rPr>
        <w:t>а</w:t>
      </w:r>
      <w:r w:rsidR="00C0769A">
        <w:rPr>
          <w:sz w:val="28"/>
          <w:szCs w:val="28"/>
          <w:lang w:val="uk-UA"/>
        </w:rPr>
        <w:t xml:space="preserve"> </w:t>
      </w:r>
      <w:r w:rsidR="00C75AFA">
        <w:rPr>
          <w:sz w:val="28"/>
          <w:szCs w:val="28"/>
          <w:lang w:val="uk-UA"/>
        </w:rPr>
        <w:t>«Лікарня інтенсивного лікування «Кременчуцька»</w:t>
      </w:r>
      <w:r w:rsidR="00E62CE2">
        <w:rPr>
          <w:sz w:val="28"/>
          <w:szCs w:val="28"/>
          <w:lang w:val="uk-UA"/>
        </w:rPr>
        <w:t>.</w:t>
      </w:r>
    </w:p>
    <w:p w:rsidR="00541806" w:rsidRDefault="00541806" w:rsidP="00541806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lastRenderedPageBreak/>
        <w:t>1.</w:t>
      </w:r>
      <w:r>
        <w:rPr>
          <w:sz w:val="28"/>
          <w:szCs w:val="28"/>
          <w:lang w:val="uk-UA"/>
        </w:rPr>
        <w:t>2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 xml:space="preserve">загального </w:t>
      </w:r>
      <w:r w:rsidRPr="00732ADC">
        <w:rPr>
          <w:sz w:val="28"/>
          <w:szCs w:val="28"/>
          <w:lang w:val="uk-UA"/>
        </w:rPr>
        <w:t xml:space="preserve">фонду </w:t>
      </w:r>
      <w:r>
        <w:rPr>
          <w:sz w:val="28"/>
          <w:szCs w:val="28"/>
          <w:lang w:val="uk-UA"/>
        </w:rPr>
        <w:t xml:space="preserve">по                   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0712030</w:t>
      </w:r>
      <w:r w:rsidR="00140597" w:rsidRPr="00024CA5">
        <w:rPr>
          <w:sz w:val="28"/>
          <w:szCs w:val="28"/>
          <w:lang w:val="uk-UA"/>
        </w:rPr>
        <w:t xml:space="preserve"> «Лікарсько-акушерська допомога вагітним, породіллям та</w:t>
      </w:r>
      <w:r w:rsidR="00140597">
        <w:rPr>
          <w:sz w:val="28"/>
          <w:szCs w:val="28"/>
          <w:lang w:val="uk-UA"/>
        </w:rPr>
        <w:t xml:space="preserve"> новонародженим» по КЕКВ 2610 «Субсидії та поточні трансферти підприємствам (установам, організаціям)» </w:t>
      </w:r>
      <w:r>
        <w:rPr>
          <w:sz w:val="28"/>
          <w:szCs w:val="28"/>
          <w:lang w:val="uk-UA"/>
        </w:rPr>
        <w:t xml:space="preserve">на суму </w:t>
      </w:r>
      <w:r w:rsidR="009F161A">
        <w:rPr>
          <w:sz w:val="28"/>
          <w:szCs w:val="28"/>
          <w:lang w:val="uk-UA"/>
        </w:rPr>
        <w:t>1 274 466</w:t>
      </w:r>
      <w:r>
        <w:rPr>
          <w:sz w:val="28"/>
          <w:szCs w:val="28"/>
          <w:lang w:val="uk-UA"/>
        </w:rPr>
        <w:t>,00 грн</w:t>
      </w:r>
      <w:r w:rsidR="009F161A"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>оплат</w:t>
      </w:r>
      <w:r w:rsidR="009F161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праці з нарахуваннями працівникам комунальн</w:t>
      </w:r>
      <w:r w:rsidR="00140597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некомерційн</w:t>
      </w:r>
      <w:r w:rsidR="00140597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медичн</w:t>
      </w:r>
      <w:r w:rsidR="00140597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підприємств</w:t>
      </w:r>
      <w:r w:rsidR="00140597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«Кременчуцьк</w:t>
      </w:r>
      <w:r w:rsidR="00140597">
        <w:rPr>
          <w:sz w:val="28"/>
          <w:szCs w:val="28"/>
          <w:lang w:val="uk-UA"/>
        </w:rPr>
        <w:t xml:space="preserve">ий </w:t>
      </w:r>
      <w:proofErr w:type="spellStart"/>
      <w:r w:rsidR="00140597">
        <w:rPr>
          <w:sz w:val="28"/>
          <w:szCs w:val="28"/>
          <w:lang w:val="uk-UA"/>
        </w:rPr>
        <w:t>перинатальний</w:t>
      </w:r>
      <w:proofErr w:type="spellEnd"/>
      <w:r w:rsidR="00140597">
        <w:rPr>
          <w:sz w:val="28"/>
          <w:szCs w:val="28"/>
          <w:lang w:val="uk-UA"/>
        </w:rPr>
        <w:t xml:space="preserve"> центр ІІ рівня</w:t>
      </w:r>
      <w:r>
        <w:rPr>
          <w:sz w:val="28"/>
          <w:szCs w:val="28"/>
          <w:lang w:val="uk-UA"/>
        </w:rPr>
        <w:t>».</w:t>
      </w:r>
    </w:p>
    <w:p w:rsidR="002E74D2" w:rsidRDefault="002E74D2" w:rsidP="002E74D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B32B2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Збільшити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 w:rsidR="00E62CE2">
        <w:rPr>
          <w:sz w:val="28"/>
          <w:szCs w:val="28"/>
          <w:lang w:val="uk-UA"/>
        </w:rPr>
        <w:t xml:space="preserve">загального </w:t>
      </w:r>
      <w:r w:rsidRPr="00732ADC">
        <w:rPr>
          <w:sz w:val="28"/>
          <w:szCs w:val="28"/>
          <w:lang w:val="uk-UA"/>
        </w:rPr>
        <w:t xml:space="preserve">фонду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</w:t>
      </w:r>
      <w:r w:rsidR="00E62CE2" w:rsidRPr="00EC562C">
        <w:rPr>
          <w:sz w:val="28"/>
          <w:szCs w:val="28"/>
          <w:lang w:val="uk-UA"/>
        </w:rPr>
        <w:t>по</w:t>
      </w:r>
      <w:r w:rsidR="00E62CE2">
        <w:rPr>
          <w:sz w:val="28"/>
          <w:szCs w:val="28"/>
          <w:lang w:val="uk-UA"/>
        </w:rPr>
        <w:t xml:space="preserve"> </w:t>
      </w:r>
      <w:r w:rsidR="00E62CE2" w:rsidRPr="00EC562C">
        <w:rPr>
          <w:sz w:val="28"/>
          <w:szCs w:val="28"/>
          <w:lang w:val="uk-UA"/>
        </w:rPr>
        <w:t>КЕКВ</w:t>
      </w:r>
      <w:r w:rsidR="00E62CE2">
        <w:rPr>
          <w:sz w:val="28"/>
          <w:szCs w:val="28"/>
          <w:lang w:val="uk-UA"/>
        </w:rPr>
        <w:t xml:space="preserve"> 2610 «Субсидії та поточні трансферти підприємствам (установам, організаціям)» на суму 990 000,00 грн</w:t>
      </w:r>
      <w:r w:rsidR="00541806">
        <w:rPr>
          <w:sz w:val="28"/>
          <w:szCs w:val="28"/>
          <w:lang w:val="uk-UA"/>
        </w:rPr>
        <w:t xml:space="preserve"> для оплати праці з нарахуваннями працівникам комунального некомерційного медичного підприємства «Лікарня відновного лікування».</w:t>
      </w:r>
    </w:p>
    <w:p w:rsidR="002E74D2" w:rsidRDefault="002E74D2" w:rsidP="002E74D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B32B2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B32B21">
        <w:rPr>
          <w:sz w:val="28"/>
          <w:szCs w:val="28"/>
          <w:lang w:val="uk-UA"/>
        </w:rPr>
        <w:t xml:space="preserve">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>
        <w:rPr>
          <w:sz w:val="28"/>
          <w:szCs w:val="28"/>
          <w:lang w:val="uk-UA"/>
        </w:rPr>
        <w:t xml:space="preserve">загального </w:t>
      </w:r>
      <w:r w:rsidRPr="00732ADC">
        <w:rPr>
          <w:sz w:val="28"/>
          <w:szCs w:val="28"/>
          <w:lang w:val="uk-UA"/>
        </w:rPr>
        <w:t xml:space="preserve">фонду </w:t>
      </w:r>
      <w:r>
        <w:rPr>
          <w:sz w:val="28"/>
          <w:szCs w:val="28"/>
          <w:lang w:val="uk-UA"/>
        </w:rPr>
        <w:t xml:space="preserve">по </w:t>
      </w:r>
      <w:r w:rsidR="00003C08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07121</w:t>
      </w:r>
      <w:r w:rsidR="00B32B21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0 «</w:t>
      </w:r>
      <w:r w:rsidR="00B32B21">
        <w:rPr>
          <w:sz w:val="28"/>
          <w:szCs w:val="28"/>
          <w:lang w:val="uk-UA"/>
        </w:rPr>
        <w:t xml:space="preserve">Стоматологічна </w:t>
      </w:r>
      <w:r>
        <w:rPr>
          <w:sz w:val="28"/>
          <w:szCs w:val="28"/>
          <w:lang w:val="uk-UA"/>
        </w:rPr>
        <w:t xml:space="preserve">допомога населенню» </w:t>
      </w:r>
      <w:r w:rsidRPr="00EC562C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>КЕКВ</w:t>
      </w:r>
      <w:r>
        <w:rPr>
          <w:sz w:val="28"/>
          <w:szCs w:val="28"/>
          <w:lang w:val="uk-UA"/>
        </w:rPr>
        <w:t xml:space="preserve"> 2610 «Субсидії та поточні трансферти підприємствам (ус</w:t>
      </w:r>
      <w:r w:rsidR="008B4475">
        <w:rPr>
          <w:sz w:val="28"/>
          <w:szCs w:val="28"/>
          <w:lang w:val="uk-UA"/>
        </w:rPr>
        <w:t xml:space="preserve">тановам, організаціям)» на суму </w:t>
      </w:r>
      <w:r w:rsidR="008B5414">
        <w:rPr>
          <w:sz w:val="28"/>
          <w:szCs w:val="28"/>
          <w:lang w:val="uk-UA"/>
        </w:rPr>
        <w:t>574 000,00 грн.</w:t>
      </w:r>
      <w:r>
        <w:rPr>
          <w:sz w:val="28"/>
          <w:szCs w:val="28"/>
          <w:lang w:val="uk-UA"/>
        </w:rPr>
        <w:t xml:space="preserve"> для</w:t>
      </w:r>
      <w:r w:rsidR="008B5414">
        <w:rPr>
          <w:sz w:val="28"/>
          <w:szCs w:val="28"/>
          <w:lang w:val="uk-UA"/>
        </w:rPr>
        <w:t xml:space="preserve"> оплати праці з нарахуваннями працівникам комунального некомерційного медичного підприємства «Міська дитяча стоматологічна поліклініка»</w:t>
      </w:r>
      <w:r w:rsidR="008B4475">
        <w:rPr>
          <w:sz w:val="28"/>
          <w:szCs w:val="28"/>
          <w:lang w:val="uk-UA"/>
        </w:rPr>
        <w:t xml:space="preserve"> і на суму 789 000,00 грн. для оплати праці з нарахуваннями працівникам комунального некомерційного медичного підприємства «Кременчуцький міський стоматологічний центр»</w:t>
      </w:r>
      <w:r>
        <w:rPr>
          <w:sz w:val="28"/>
          <w:szCs w:val="28"/>
          <w:lang w:val="uk-UA"/>
        </w:rPr>
        <w:t>.</w:t>
      </w:r>
    </w:p>
    <w:p w:rsidR="009F161A" w:rsidRDefault="009F161A" w:rsidP="009F161A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5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>
        <w:rPr>
          <w:sz w:val="28"/>
          <w:szCs w:val="28"/>
          <w:lang w:val="uk-UA"/>
        </w:rPr>
        <w:t xml:space="preserve">загального </w:t>
      </w:r>
      <w:r w:rsidRPr="00732ADC">
        <w:rPr>
          <w:sz w:val="28"/>
          <w:szCs w:val="28"/>
          <w:lang w:val="uk-UA"/>
        </w:rPr>
        <w:t xml:space="preserve">фонду </w:t>
      </w:r>
      <w:r>
        <w:rPr>
          <w:sz w:val="28"/>
          <w:szCs w:val="28"/>
          <w:lang w:val="uk-UA"/>
        </w:rPr>
        <w:t xml:space="preserve">по                   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0712030</w:t>
      </w:r>
      <w:r w:rsidRPr="00024CA5">
        <w:rPr>
          <w:sz w:val="28"/>
          <w:szCs w:val="28"/>
          <w:lang w:val="uk-UA"/>
        </w:rPr>
        <w:t xml:space="preserve"> «Лікарсько-акушерська допомога вагітним, породіллям та</w:t>
      </w:r>
      <w:r>
        <w:rPr>
          <w:sz w:val="28"/>
          <w:szCs w:val="28"/>
          <w:lang w:val="uk-UA"/>
        </w:rPr>
        <w:t xml:space="preserve"> новонародженим» по КЕКВ 2610 «Субсидії та поточні трансферти підприємствам (установам, організаціям)» на суму 637 225,00 грн для оснащення </w:t>
      </w:r>
      <w:r w:rsidR="00F16C8D">
        <w:rPr>
          <w:sz w:val="28"/>
          <w:szCs w:val="28"/>
          <w:lang w:val="uk-UA"/>
        </w:rPr>
        <w:t xml:space="preserve">ПЛР лабораторії комунального некомерційного медичного підприємства «Кременчуцький </w:t>
      </w:r>
      <w:proofErr w:type="spellStart"/>
      <w:r w:rsidR="00F16C8D">
        <w:rPr>
          <w:sz w:val="28"/>
          <w:szCs w:val="28"/>
          <w:lang w:val="uk-UA"/>
        </w:rPr>
        <w:t>перинатальний</w:t>
      </w:r>
      <w:proofErr w:type="spellEnd"/>
      <w:r w:rsidR="00F16C8D">
        <w:rPr>
          <w:sz w:val="28"/>
          <w:szCs w:val="28"/>
          <w:lang w:val="uk-UA"/>
        </w:rPr>
        <w:t xml:space="preserve"> центр ІІ рівня» </w:t>
      </w:r>
      <w:r w:rsidR="00795162">
        <w:rPr>
          <w:sz w:val="28"/>
          <w:szCs w:val="28"/>
          <w:lang w:val="uk-UA"/>
        </w:rPr>
        <w:t xml:space="preserve">предметами, матеріалами, </w:t>
      </w:r>
      <w:r>
        <w:rPr>
          <w:sz w:val="28"/>
          <w:szCs w:val="28"/>
          <w:lang w:val="uk-UA"/>
        </w:rPr>
        <w:t>виробами медичного призначення</w:t>
      </w:r>
      <w:r w:rsidR="00795162">
        <w:rPr>
          <w:sz w:val="28"/>
          <w:szCs w:val="28"/>
          <w:lang w:val="uk-UA"/>
        </w:rPr>
        <w:t xml:space="preserve">, засобами індивідуального захисту, </w:t>
      </w:r>
      <w:proofErr w:type="spellStart"/>
      <w:r w:rsidR="00795162">
        <w:rPr>
          <w:sz w:val="28"/>
          <w:szCs w:val="28"/>
          <w:lang w:val="uk-UA"/>
        </w:rPr>
        <w:t>деззасобами</w:t>
      </w:r>
      <w:proofErr w:type="spellEnd"/>
      <w:r w:rsidR="00795162">
        <w:rPr>
          <w:sz w:val="28"/>
          <w:szCs w:val="28"/>
          <w:lang w:val="uk-UA"/>
        </w:rPr>
        <w:t>, тощо</w:t>
      </w:r>
      <w:r>
        <w:rPr>
          <w:sz w:val="28"/>
          <w:szCs w:val="28"/>
          <w:lang w:val="uk-UA"/>
        </w:rPr>
        <w:t>.</w:t>
      </w:r>
    </w:p>
    <w:p w:rsidR="004B25FE" w:rsidRDefault="004B25FE" w:rsidP="0058518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F16C8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. Збільшити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 w:rsidRPr="00732ADC">
        <w:rPr>
          <w:sz w:val="28"/>
          <w:szCs w:val="28"/>
          <w:lang w:val="uk-UA"/>
        </w:rPr>
        <w:t>спеціального фонду (бюджет</w:t>
      </w:r>
      <w:r>
        <w:rPr>
          <w:color w:val="000000"/>
          <w:sz w:val="28"/>
          <w:szCs w:val="28"/>
          <w:lang w:val="uk-UA"/>
        </w:rPr>
        <w:t xml:space="preserve"> розвитку)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</w:t>
      </w:r>
      <w:r w:rsidR="00F16C8D">
        <w:rPr>
          <w:sz w:val="28"/>
          <w:szCs w:val="28"/>
          <w:lang w:val="uk-UA"/>
        </w:rPr>
        <w:t>0712030</w:t>
      </w:r>
      <w:r w:rsidR="00F16C8D" w:rsidRPr="00024CA5">
        <w:rPr>
          <w:sz w:val="28"/>
          <w:szCs w:val="28"/>
          <w:lang w:val="uk-UA"/>
        </w:rPr>
        <w:t xml:space="preserve"> «Лікарсько-акушерська допомога вагітним, породіллям та</w:t>
      </w:r>
      <w:r w:rsidR="00F16C8D">
        <w:rPr>
          <w:sz w:val="28"/>
          <w:szCs w:val="28"/>
          <w:lang w:val="uk-UA"/>
        </w:rPr>
        <w:t xml:space="preserve"> новонародженим» по </w:t>
      </w:r>
      <w:r>
        <w:rPr>
          <w:sz w:val="28"/>
          <w:szCs w:val="28"/>
          <w:lang w:val="uk-UA"/>
        </w:rPr>
        <w:t xml:space="preserve">КЕКВ 3210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на суму </w:t>
      </w:r>
      <w:r w:rsidR="00F16C8D">
        <w:rPr>
          <w:sz w:val="28"/>
          <w:szCs w:val="28"/>
          <w:lang w:val="uk-UA"/>
        </w:rPr>
        <w:t>294 241</w:t>
      </w:r>
      <w:r w:rsidRPr="004B25FE">
        <w:rPr>
          <w:sz w:val="28"/>
          <w:szCs w:val="28"/>
          <w:lang w:val="uk-UA"/>
        </w:rPr>
        <w:t>,00 грн</w:t>
      </w:r>
      <w:r>
        <w:rPr>
          <w:sz w:val="28"/>
          <w:szCs w:val="28"/>
          <w:lang w:val="uk-UA"/>
        </w:rPr>
        <w:t xml:space="preserve"> для </w:t>
      </w:r>
      <w:r w:rsidR="00F16C8D">
        <w:rPr>
          <w:sz w:val="28"/>
          <w:szCs w:val="28"/>
          <w:lang w:val="uk-UA"/>
        </w:rPr>
        <w:t>оснащення ПЛР лабораторії обладнанням довгострокового користування</w:t>
      </w:r>
      <w:r w:rsidR="00E874EA">
        <w:rPr>
          <w:sz w:val="28"/>
          <w:szCs w:val="28"/>
          <w:lang w:val="uk-UA"/>
        </w:rPr>
        <w:t xml:space="preserve">, а саме: </w:t>
      </w:r>
      <w:r w:rsidR="00F16C8D">
        <w:rPr>
          <w:sz w:val="28"/>
          <w:szCs w:val="28"/>
          <w:lang w:val="uk-UA"/>
        </w:rPr>
        <w:t>холодильник двох камерний побутовий</w:t>
      </w:r>
      <w:r w:rsidR="00E874EA">
        <w:rPr>
          <w:sz w:val="28"/>
          <w:szCs w:val="28"/>
          <w:lang w:val="uk-UA"/>
        </w:rPr>
        <w:t xml:space="preserve"> для зберігання діагностичних препаратів та зразків</w:t>
      </w:r>
      <w:r w:rsidR="00F16C8D">
        <w:rPr>
          <w:sz w:val="28"/>
          <w:szCs w:val="28"/>
          <w:lang w:val="uk-UA"/>
        </w:rPr>
        <w:t>, центрифуга лабораторна, спектрофотометр, бокс біологічної безпеки 2 класу, стіл офісний з шухлядою, комп’ютер з багатофункціональним лазерним принтером, інше</w:t>
      </w:r>
      <w:r w:rsidR="00E874EA">
        <w:rPr>
          <w:sz w:val="28"/>
          <w:szCs w:val="28"/>
          <w:lang w:val="uk-UA"/>
        </w:rPr>
        <w:t>.</w:t>
      </w:r>
    </w:p>
    <w:p w:rsidR="009020C8" w:rsidRDefault="009020C8" w:rsidP="004009B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E874EA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. </w:t>
      </w:r>
      <w:r w:rsidR="00FA1186">
        <w:rPr>
          <w:sz w:val="28"/>
          <w:szCs w:val="28"/>
          <w:lang w:val="uk-UA"/>
        </w:rPr>
        <w:t>Збільшити бюджетні асигнування загального фонду по КПКВКМБ 0710160 «Керівництво і управління у відповідній сфері у містах (місті Києві), селищах, селах, об’єднаних територіальних громадах» по КЕКВ 2111 «Заробітна плата» на суму</w:t>
      </w:r>
      <w:r w:rsidR="00041899">
        <w:rPr>
          <w:sz w:val="28"/>
          <w:szCs w:val="28"/>
          <w:lang w:val="uk-UA"/>
        </w:rPr>
        <w:t xml:space="preserve"> 48 004,00 грн</w:t>
      </w:r>
      <w:r w:rsidR="00FA1186">
        <w:rPr>
          <w:sz w:val="28"/>
          <w:szCs w:val="28"/>
          <w:lang w:val="uk-UA"/>
        </w:rPr>
        <w:t xml:space="preserve">, по КЕКВ 2120 «Нарахування на оплату праці» на суму </w:t>
      </w:r>
      <w:r w:rsidR="00041899">
        <w:rPr>
          <w:sz w:val="28"/>
          <w:szCs w:val="28"/>
          <w:lang w:val="uk-UA"/>
        </w:rPr>
        <w:t>9 275,00 грн.</w:t>
      </w:r>
    </w:p>
    <w:p w:rsidR="00FA1186" w:rsidRDefault="00FA1186" w:rsidP="00FA118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E874EA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 Збільшити бюджетні асигнування загального фонду по КПКВКМБ 0712151 «</w:t>
      </w:r>
      <w:r w:rsidR="002A576E">
        <w:rPr>
          <w:sz w:val="28"/>
          <w:szCs w:val="28"/>
          <w:lang w:val="uk-UA"/>
        </w:rPr>
        <w:t>Забезпечення діяльності інших закладів у сфері охорони здоров’я</w:t>
      </w:r>
      <w:r>
        <w:rPr>
          <w:sz w:val="28"/>
          <w:szCs w:val="28"/>
          <w:lang w:val="uk-UA"/>
        </w:rPr>
        <w:t xml:space="preserve">» по </w:t>
      </w:r>
      <w:r>
        <w:rPr>
          <w:sz w:val="28"/>
          <w:szCs w:val="28"/>
          <w:lang w:val="uk-UA"/>
        </w:rPr>
        <w:lastRenderedPageBreak/>
        <w:t>КЕКВ 2111 «Заробітна плата» на суму</w:t>
      </w:r>
      <w:r w:rsidR="00041899">
        <w:rPr>
          <w:sz w:val="28"/>
          <w:szCs w:val="28"/>
          <w:lang w:val="uk-UA"/>
        </w:rPr>
        <w:t xml:space="preserve"> 9 720,00 грн</w:t>
      </w:r>
      <w:r>
        <w:rPr>
          <w:sz w:val="28"/>
          <w:szCs w:val="28"/>
          <w:lang w:val="uk-UA"/>
        </w:rPr>
        <w:t>, по КЕКВ 2120 «Нарахування на оплату праці» на суму</w:t>
      </w:r>
      <w:r w:rsidR="00041899">
        <w:rPr>
          <w:sz w:val="28"/>
          <w:szCs w:val="28"/>
          <w:lang w:val="uk-UA"/>
        </w:rPr>
        <w:t xml:space="preserve"> 896,00 грн.</w:t>
      </w:r>
    </w:p>
    <w:p w:rsidR="007C4640" w:rsidRDefault="007D1F91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</w:t>
      </w:r>
      <w:proofErr w:type="spellStart"/>
      <w:r w:rsidRPr="0021191C">
        <w:rPr>
          <w:sz w:val="28"/>
          <w:szCs w:val="28"/>
          <w:lang w:val="uk-UA"/>
        </w:rPr>
        <w:t>Неіленко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r w:rsidRPr="0021191C">
        <w:rPr>
          <w:sz w:val="28"/>
          <w:szCs w:val="28"/>
          <w:lang w:val="uk-UA"/>
        </w:rPr>
        <w:t>Т.Г</w:t>
      </w:r>
      <w:r w:rsidR="00914D8C">
        <w:rPr>
          <w:sz w:val="28"/>
          <w:szCs w:val="28"/>
          <w:lang w:val="uk-UA"/>
        </w:rPr>
        <w:t>.)</w:t>
      </w:r>
      <w:r w:rsidR="007C4640">
        <w:rPr>
          <w:sz w:val="28"/>
          <w:szCs w:val="28"/>
          <w:lang w:val="uk-UA"/>
        </w:rPr>
        <w:t>:</w:t>
      </w:r>
    </w:p>
    <w:p w:rsidR="007C4640" w:rsidRDefault="007C4640" w:rsidP="007C464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З</w:t>
      </w:r>
      <w:r w:rsidR="00E874EA">
        <w:rPr>
          <w:sz w:val="28"/>
          <w:szCs w:val="28"/>
          <w:lang w:val="uk-UA"/>
        </w:rPr>
        <w:t xml:space="preserve">більшити </w:t>
      </w:r>
      <w:r>
        <w:rPr>
          <w:sz w:val="28"/>
          <w:szCs w:val="28"/>
          <w:lang w:val="uk-UA"/>
        </w:rPr>
        <w:t xml:space="preserve">передачу коштів із загального фонду до спеціального фонду (бюджет розвитку) на суму </w:t>
      </w:r>
      <w:r w:rsidR="00E874EA">
        <w:rPr>
          <w:sz w:val="28"/>
          <w:szCs w:val="28"/>
          <w:lang w:val="uk-UA"/>
        </w:rPr>
        <w:t>294 241</w:t>
      </w:r>
      <w:r w:rsidR="00041899" w:rsidRPr="00041899">
        <w:rPr>
          <w:sz w:val="28"/>
          <w:szCs w:val="28"/>
          <w:lang w:val="uk-UA"/>
        </w:rPr>
        <w:t>,00</w:t>
      </w:r>
      <w:r w:rsidRPr="00041899">
        <w:rPr>
          <w:sz w:val="28"/>
          <w:szCs w:val="28"/>
          <w:lang w:val="uk-UA"/>
        </w:rPr>
        <w:t xml:space="preserve"> грн.</w:t>
      </w:r>
      <w:r w:rsidR="00E810B4">
        <w:rPr>
          <w:sz w:val="28"/>
          <w:szCs w:val="28"/>
          <w:lang w:val="uk-UA"/>
        </w:rPr>
        <w:t xml:space="preserve"> </w:t>
      </w:r>
    </w:p>
    <w:p w:rsidR="007C4640" w:rsidRDefault="007C4640" w:rsidP="007C464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</w:t>
      </w:r>
      <w:proofErr w:type="spellStart"/>
      <w:r>
        <w:rPr>
          <w:sz w:val="28"/>
          <w:szCs w:val="28"/>
          <w:lang w:val="uk-UA"/>
        </w:rPr>
        <w:t>В</w:t>
      </w:r>
      <w:r w:rsidRPr="0021191C">
        <w:rPr>
          <w:sz w:val="28"/>
          <w:szCs w:val="28"/>
          <w:lang w:val="uk-UA"/>
        </w:rPr>
        <w:t>нести</w:t>
      </w:r>
      <w:proofErr w:type="spellEnd"/>
      <w:r w:rsidRPr="0021191C">
        <w:rPr>
          <w:sz w:val="28"/>
          <w:szCs w:val="28"/>
          <w:lang w:val="uk-UA"/>
        </w:rPr>
        <w:t xml:space="preserve"> зміни до розпису міс</w:t>
      </w:r>
      <w:r>
        <w:rPr>
          <w:sz w:val="28"/>
          <w:szCs w:val="28"/>
          <w:lang w:val="uk-UA"/>
        </w:rPr>
        <w:t>цевого</w:t>
      </w:r>
      <w:r w:rsidRPr="0021191C">
        <w:rPr>
          <w:sz w:val="28"/>
          <w:szCs w:val="28"/>
          <w:lang w:val="uk-UA"/>
        </w:rPr>
        <w:t xml:space="preserve"> бюджету </w:t>
      </w:r>
      <w:r>
        <w:rPr>
          <w:sz w:val="28"/>
          <w:szCs w:val="28"/>
          <w:lang w:val="uk-UA"/>
        </w:rPr>
        <w:t xml:space="preserve">м. Кременчука </w:t>
      </w:r>
      <w:r w:rsidRPr="0021191C">
        <w:rPr>
          <w:sz w:val="28"/>
          <w:szCs w:val="28"/>
          <w:lang w:val="uk-UA"/>
        </w:rPr>
        <w:t xml:space="preserve">на </w:t>
      </w:r>
      <w:r w:rsidR="00E15838">
        <w:rPr>
          <w:sz w:val="28"/>
          <w:szCs w:val="28"/>
          <w:lang w:val="uk-UA"/>
        </w:rPr>
        <w:t xml:space="preserve">               </w:t>
      </w:r>
      <w:r w:rsidRPr="0021191C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20</w:t>
      </w:r>
      <w:r w:rsidRPr="0021191C">
        <w:rPr>
          <w:sz w:val="28"/>
          <w:szCs w:val="28"/>
          <w:lang w:val="uk-UA"/>
        </w:rPr>
        <w:t xml:space="preserve"> рік.</w:t>
      </w:r>
    </w:p>
    <w:p w:rsidR="00A90376" w:rsidRDefault="000D096B" w:rsidP="00E810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90376">
        <w:rPr>
          <w:sz w:val="28"/>
          <w:szCs w:val="28"/>
          <w:lang w:val="uk-UA"/>
        </w:rPr>
        <w:t>3. Г</w:t>
      </w:r>
      <w:r w:rsidR="00A90376" w:rsidRPr="009C2C76">
        <w:rPr>
          <w:sz w:val="28"/>
          <w:szCs w:val="28"/>
          <w:lang w:val="uk-UA"/>
        </w:rPr>
        <w:t xml:space="preserve">оловному </w:t>
      </w:r>
      <w:r w:rsidR="00A90376"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–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 w:rsidR="00A90376">
        <w:rPr>
          <w:color w:val="000000"/>
          <w:sz w:val="28"/>
          <w:szCs w:val="28"/>
          <w:lang w:val="uk-UA"/>
        </w:rPr>
        <w:t>Середа М.В.</w:t>
      </w:r>
      <w:r w:rsidR="00A90376" w:rsidRPr="009C2C76">
        <w:rPr>
          <w:color w:val="000000"/>
          <w:sz w:val="28"/>
          <w:szCs w:val="28"/>
          <w:lang w:val="uk-UA"/>
        </w:rPr>
        <w:t>)</w:t>
      </w:r>
      <w:r w:rsidR="00AE7CB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90376">
        <w:rPr>
          <w:color w:val="000000"/>
          <w:sz w:val="28"/>
          <w:szCs w:val="28"/>
          <w:lang w:val="uk-UA"/>
        </w:rPr>
        <w:t>в</w:t>
      </w:r>
      <w:r w:rsidR="00A90376">
        <w:rPr>
          <w:sz w:val="28"/>
          <w:szCs w:val="28"/>
          <w:lang w:val="uk-UA"/>
        </w:rPr>
        <w:t>нести</w:t>
      </w:r>
      <w:proofErr w:type="spellEnd"/>
      <w:r w:rsidR="00A90376">
        <w:rPr>
          <w:sz w:val="28"/>
          <w:szCs w:val="28"/>
          <w:lang w:val="uk-UA"/>
        </w:rPr>
        <w:t xml:space="preserve"> зміни до паспортів бюджетних програм на 20</w:t>
      </w:r>
      <w:r w:rsidR="00B2384B">
        <w:rPr>
          <w:sz w:val="28"/>
          <w:szCs w:val="28"/>
          <w:lang w:val="uk-UA"/>
        </w:rPr>
        <w:t>20</w:t>
      </w:r>
      <w:r w:rsidR="00A90376">
        <w:rPr>
          <w:sz w:val="28"/>
          <w:szCs w:val="28"/>
          <w:lang w:val="uk-UA"/>
        </w:rPr>
        <w:t xml:space="preserve"> рік.</w:t>
      </w:r>
    </w:p>
    <w:p w:rsidR="00A90376" w:rsidRDefault="00A90376" w:rsidP="00A9037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Рішення затвердити на черговій сесії міської ради.</w:t>
      </w:r>
    </w:p>
    <w:p w:rsidR="00172ACE" w:rsidRPr="00D27461" w:rsidRDefault="00A90376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A90376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9C2C76">
        <w:rPr>
          <w:sz w:val="28"/>
          <w:szCs w:val="28"/>
          <w:lang w:val="uk-UA"/>
        </w:rPr>
        <w:t>Усанову</w:t>
      </w:r>
      <w:proofErr w:type="spellEnd"/>
      <w:r w:rsidR="009C2C76">
        <w:rPr>
          <w:sz w:val="28"/>
          <w:szCs w:val="28"/>
          <w:lang w:val="uk-UA"/>
        </w:rPr>
        <w:t xml:space="preserve">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0D096B" w:rsidRDefault="000D096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951BD0" w:rsidRDefault="00951BD0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675F9F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AE7CB0">
        <w:rPr>
          <w:sz w:val="28"/>
          <w:szCs w:val="28"/>
        </w:rPr>
        <w:t xml:space="preserve">                                         </w:t>
      </w:r>
      <w:r w:rsidR="00E629B6">
        <w:rPr>
          <w:sz w:val="28"/>
          <w:szCs w:val="28"/>
        </w:rPr>
        <w:t xml:space="preserve">                         </w:t>
      </w:r>
      <w:r w:rsidR="00D01566">
        <w:rPr>
          <w:sz w:val="28"/>
          <w:szCs w:val="28"/>
        </w:rPr>
        <w:t xml:space="preserve">  </w:t>
      </w:r>
      <w:r w:rsidR="00E629B6">
        <w:rPr>
          <w:sz w:val="28"/>
          <w:szCs w:val="28"/>
        </w:rPr>
        <w:t xml:space="preserve"> </w:t>
      </w:r>
      <w:r w:rsidR="00D01566">
        <w:rPr>
          <w:sz w:val="28"/>
          <w:szCs w:val="28"/>
        </w:rPr>
        <w:t xml:space="preserve"> </w:t>
      </w:r>
      <w:r w:rsidR="00E629B6">
        <w:rPr>
          <w:sz w:val="28"/>
          <w:szCs w:val="28"/>
        </w:rPr>
        <w:t xml:space="preserve">   </w:t>
      </w:r>
      <w:r>
        <w:rPr>
          <w:sz w:val="28"/>
          <w:szCs w:val="28"/>
        </w:rPr>
        <w:t>В.</w:t>
      </w:r>
      <w:r w:rsidR="00861F71">
        <w:rPr>
          <w:sz w:val="28"/>
          <w:szCs w:val="28"/>
        </w:rPr>
        <w:t xml:space="preserve"> </w:t>
      </w:r>
      <w:r>
        <w:rPr>
          <w:sz w:val="28"/>
          <w:szCs w:val="28"/>
        </w:rPr>
        <w:t>МАЛЕЦЬКИЙ</w:t>
      </w:r>
    </w:p>
    <w:sectPr w:rsidR="00172ACE" w:rsidRPr="00A41865" w:rsidSect="00675F9F">
      <w:footerReference w:type="default" r:id="rId9"/>
      <w:pgSz w:w="11906" w:h="16838"/>
      <w:pgMar w:top="567" w:right="566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435" w:rsidRDefault="00E32435" w:rsidP="00BF197D">
      <w:r>
        <w:separator/>
      </w:r>
    </w:p>
  </w:endnote>
  <w:endnote w:type="continuationSeparator" w:id="0">
    <w:p w:rsidR="00E32435" w:rsidRDefault="00E32435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E32435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A175C0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="00AE7CB0">
      <w:rPr>
        <w:lang w:val="uk-UA"/>
      </w:rPr>
      <w:t xml:space="preserve"> </w:t>
    </w:r>
    <w:r w:rsidR="003A5D64" w:rsidRPr="00D125E8">
      <w:fldChar w:fldCharType="begin"/>
    </w:r>
    <w:r w:rsidRPr="00D125E8">
      <w:instrText xml:space="preserve"> PAGE </w:instrText>
    </w:r>
    <w:r w:rsidR="003A5D64" w:rsidRPr="00D125E8">
      <w:fldChar w:fldCharType="separate"/>
    </w:r>
    <w:r w:rsidR="002C4A97">
      <w:rPr>
        <w:noProof/>
      </w:rPr>
      <w:t>2</w:t>
    </w:r>
    <w:r w:rsidR="003A5D64" w:rsidRPr="00D125E8">
      <w:fldChar w:fldCharType="end"/>
    </w:r>
    <w:r w:rsidRPr="00D125E8">
      <w:t xml:space="preserve"> з</w:t>
    </w:r>
    <w:r w:rsidR="003C4756">
      <w:rPr>
        <w:lang w:val="uk-UA"/>
      </w:rPr>
      <w:t xml:space="preserve"> </w:t>
    </w:r>
    <w:r w:rsidR="00003C08"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435" w:rsidRDefault="00E32435" w:rsidP="00BF197D">
      <w:r>
        <w:separator/>
      </w:r>
    </w:p>
  </w:footnote>
  <w:footnote w:type="continuationSeparator" w:id="0">
    <w:p w:rsidR="00E32435" w:rsidRDefault="00E32435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7D"/>
    <w:rsid w:val="00001602"/>
    <w:rsid w:val="00003C08"/>
    <w:rsid w:val="00010882"/>
    <w:rsid w:val="00010A0B"/>
    <w:rsid w:val="00011535"/>
    <w:rsid w:val="00012953"/>
    <w:rsid w:val="000173C8"/>
    <w:rsid w:val="00023791"/>
    <w:rsid w:val="00027C1F"/>
    <w:rsid w:val="0003664A"/>
    <w:rsid w:val="00040384"/>
    <w:rsid w:val="00041899"/>
    <w:rsid w:val="00045440"/>
    <w:rsid w:val="000462CB"/>
    <w:rsid w:val="0005012D"/>
    <w:rsid w:val="00066DE8"/>
    <w:rsid w:val="00075A94"/>
    <w:rsid w:val="00075D1C"/>
    <w:rsid w:val="000762EB"/>
    <w:rsid w:val="00090ECD"/>
    <w:rsid w:val="000A6939"/>
    <w:rsid w:val="000B2599"/>
    <w:rsid w:val="000B3957"/>
    <w:rsid w:val="000B58E1"/>
    <w:rsid w:val="000B76D9"/>
    <w:rsid w:val="000C54BC"/>
    <w:rsid w:val="000D096B"/>
    <w:rsid w:val="000D4152"/>
    <w:rsid w:val="000E72EC"/>
    <w:rsid w:val="000F3D8C"/>
    <w:rsid w:val="000F442A"/>
    <w:rsid w:val="0010279B"/>
    <w:rsid w:val="0010671E"/>
    <w:rsid w:val="00114297"/>
    <w:rsid w:val="0011493E"/>
    <w:rsid w:val="0011706B"/>
    <w:rsid w:val="00117BD2"/>
    <w:rsid w:val="001310E7"/>
    <w:rsid w:val="00133DFE"/>
    <w:rsid w:val="00134C2A"/>
    <w:rsid w:val="00137BE4"/>
    <w:rsid w:val="00140597"/>
    <w:rsid w:val="00155177"/>
    <w:rsid w:val="0015544C"/>
    <w:rsid w:val="00165553"/>
    <w:rsid w:val="00166868"/>
    <w:rsid w:val="00172ACE"/>
    <w:rsid w:val="001732DC"/>
    <w:rsid w:val="00175284"/>
    <w:rsid w:val="00175AC8"/>
    <w:rsid w:val="001769E0"/>
    <w:rsid w:val="00187B70"/>
    <w:rsid w:val="001974F0"/>
    <w:rsid w:val="001A1DF7"/>
    <w:rsid w:val="001A2D40"/>
    <w:rsid w:val="001B5BBF"/>
    <w:rsid w:val="001B63DB"/>
    <w:rsid w:val="001C7FBA"/>
    <w:rsid w:val="001D2BED"/>
    <w:rsid w:val="001E1058"/>
    <w:rsid w:val="001F3B00"/>
    <w:rsid w:val="001F521C"/>
    <w:rsid w:val="001F55D8"/>
    <w:rsid w:val="001F6F12"/>
    <w:rsid w:val="00210D61"/>
    <w:rsid w:val="002115DB"/>
    <w:rsid w:val="0021191C"/>
    <w:rsid w:val="00214C0C"/>
    <w:rsid w:val="00217913"/>
    <w:rsid w:val="00220D89"/>
    <w:rsid w:val="00231590"/>
    <w:rsid w:val="002374DC"/>
    <w:rsid w:val="002405B1"/>
    <w:rsid w:val="002437AF"/>
    <w:rsid w:val="00243906"/>
    <w:rsid w:val="00247103"/>
    <w:rsid w:val="00247978"/>
    <w:rsid w:val="0025041C"/>
    <w:rsid w:val="00251F12"/>
    <w:rsid w:val="00253155"/>
    <w:rsid w:val="0025685A"/>
    <w:rsid w:val="00257C02"/>
    <w:rsid w:val="002616C8"/>
    <w:rsid w:val="002638C3"/>
    <w:rsid w:val="00265908"/>
    <w:rsid w:val="00274C7D"/>
    <w:rsid w:val="00274E29"/>
    <w:rsid w:val="00285A50"/>
    <w:rsid w:val="00287C53"/>
    <w:rsid w:val="00297125"/>
    <w:rsid w:val="00297825"/>
    <w:rsid w:val="002A1DE3"/>
    <w:rsid w:val="002A549F"/>
    <w:rsid w:val="002A576E"/>
    <w:rsid w:val="002B33A9"/>
    <w:rsid w:val="002B5A97"/>
    <w:rsid w:val="002B75ED"/>
    <w:rsid w:val="002C2360"/>
    <w:rsid w:val="002C237B"/>
    <w:rsid w:val="002C4A97"/>
    <w:rsid w:val="002D310C"/>
    <w:rsid w:val="002D3B34"/>
    <w:rsid w:val="002D5B27"/>
    <w:rsid w:val="002D74C8"/>
    <w:rsid w:val="002E037A"/>
    <w:rsid w:val="002E2FA7"/>
    <w:rsid w:val="002E747D"/>
    <w:rsid w:val="002E74D2"/>
    <w:rsid w:val="002F0BC7"/>
    <w:rsid w:val="00303E4D"/>
    <w:rsid w:val="00303FDB"/>
    <w:rsid w:val="00310924"/>
    <w:rsid w:val="00316183"/>
    <w:rsid w:val="003169B7"/>
    <w:rsid w:val="003200BF"/>
    <w:rsid w:val="003226B2"/>
    <w:rsid w:val="003248AD"/>
    <w:rsid w:val="00332A39"/>
    <w:rsid w:val="00337F51"/>
    <w:rsid w:val="00344CAB"/>
    <w:rsid w:val="0034538C"/>
    <w:rsid w:val="003577CA"/>
    <w:rsid w:val="00357A08"/>
    <w:rsid w:val="00366871"/>
    <w:rsid w:val="0036776C"/>
    <w:rsid w:val="0037040B"/>
    <w:rsid w:val="00386E09"/>
    <w:rsid w:val="00386E52"/>
    <w:rsid w:val="00392E8F"/>
    <w:rsid w:val="00395C01"/>
    <w:rsid w:val="003A4882"/>
    <w:rsid w:val="003A5D64"/>
    <w:rsid w:val="003A6FC6"/>
    <w:rsid w:val="003B05F8"/>
    <w:rsid w:val="003B3953"/>
    <w:rsid w:val="003B4893"/>
    <w:rsid w:val="003C154A"/>
    <w:rsid w:val="003C1F35"/>
    <w:rsid w:val="003C352F"/>
    <w:rsid w:val="003C4038"/>
    <w:rsid w:val="003C4756"/>
    <w:rsid w:val="003C615D"/>
    <w:rsid w:val="003C7061"/>
    <w:rsid w:val="003C756B"/>
    <w:rsid w:val="003D0DC5"/>
    <w:rsid w:val="003D16A9"/>
    <w:rsid w:val="003D2880"/>
    <w:rsid w:val="003D571F"/>
    <w:rsid w:val="003D6C63"/>
    <w:rsid w:val="003E278E"/>
    <w:rsid w:val="003E7B5D"/>
    <w:rsid w:val="003F3F18"/>
    <w:rsid w:val="004008DA"/>
    <w:rsid w:val="004009B7"/>
    <w:rsid w:val="0040221A"/>
    <w:rsid w:val="00406082"/>
    <w:rsid w:val="00412F0D"/>
    <w:rsid w:val="004256AF"/>
    <w:rsid w:val="00430F6F"/>
    <w:rsid w:val="00432099"/>
    <w:rsid w:val="0043292F"/>
    <w:rsid w:val="00434956"/>
    <w:rsid w:val="0044026C"/>
    <w:rsid w:val="00441DB0"/>
    <w:rsid w:val="00441DC4"/>
    <w:rsid w:val="004423D6"/>
    <w:rsid w:val="004430B3"/>
    <w:rsid w:val="0044788A"/>
    <w:rsid w:val="00451EA2"/>
    <w:rsid w:val="0045519D"/>
    <w:rsid w:val="0045785E"/>
    <w:rsid w:val="00474DCB"/>
    <w:rsid w:val="00480070"/>
    <w:rsid w:val="00485863"/>
    <w:rsid w:val="00487729"/>
    <w:rsid w:val="00496A61"/>
    <w:rsid w:val="004B25FE"/>
    <w:rsid w:val="004B2C9B"/>
    <w:rsid w:val="004B579E"/>
    <w:rsid w:val="004B5DF1"/>
    <w:rsid w:val="004B5F74"/>
    <w:rsid w:val="004D34FC"/>
    <w:rsid w:val="004D4063"/>
    <w:rsid w:val="004E2D50"/>
    <w:rsid w:val="0050156C"/>
    <w:rsid w:val="00501911"/>
    <w:rsid w:val="00506C0A"/>
    <w:rsid w:val="00516854"/>
    <w:rsid w:val="00520CEF"/>
    <w:rsid w:val="00521D2B"/>
    <w:rsid w:val="005278F5"/>
    <w:rsid w:val="00536C3A"/>
    <w:rsid w:val="005379F7"/>
    <w:rsid w:val="00541806"/>
    <w:rsid w:val="005446A0"/>
    <w:rsid w:val="00544751"/>
    <w:rsid w:val="00550525"/>
    <w:rsid w:val="0055253C"/>
    <w:rsid w:val="00552B13"/>
    <w:rsid w:val="00572221"/>
    <w:rsid w:val="00576E23"/>
    <w:rsid w:val="005802ED"/>
    <w:rsid w:val="005805B1"/>
    <w:rsid w:val="00585183"/>
    <w:rsid w:val="005872EC"/>
    <w:rsid w:val="00594D68"/>
    <w:rsid w:val="00595D21"/>
    <w:rsid w:val="00595F6E"/>
    <w:rsid w:val="00597714"/>
    <w:rsid w:val="005A1D62"/>
    <w:rsid w:val="005C17CA"/>
    <w:rsid w:val="005C1A6C"/>
    <w:rsid w:val="005C7150"/>
    <w:rsid w:val="005D3058"/>
    <w:rsid w:val="005D6A18"/>
    <w:rsid w:val="005E40F4"/>
    <w:rsid w:val="005F0201"/>
    <w:rsid w:val="005F159F"/>
    <w:rsid w:val="005F2768"/>
    <w:rsid w:val="005F4B5D"/>
    <w:rsid w:val="00605B00"/>
    <w:rsid w:val="006118AC"/>
    <w:rsid w:val="0061624B"/>
    <w:rsid w:val="00625982"/>
    <w:rsid w:val="006429B1"/>
    <w:rsid w:val="0064610A"/>
    <w:rsid w:val="00655DB6"/>
    <w:rsid w:val="00665D8F"/>
    <w:rsid w:val="006670EA"/>
    <w:rsid w:val="006733CE"/>
    <w:rsid w:val="00675F9F"/>
    <w:rsid w:val="0067753D"/>
    <w:rsid w:val="006866D8"/>
    <w:rsid w:val="00691269"/>
    <w:rsid w:val="0069236B"/>
    <w:rsid w:val="00693CBB"/>
    <w:rsid w:val="006A078A"/>
    <w:rsid w:val="006A461D"/>
    <w:rsid w:val="006A538F"/>
    <w:rsid w:val="006B6722"/>
    <w:rsid w:val="006C62B9"/>
    <w:rsid w:val="006E2305"/>
    <w:rsid w:val="006E7AFB"/>
    <w:rsid w:val="006F0548"/>
    <w:rsid w:val="006F5F34"/>
    <w:rsid w:val="00704514"/>
    <w:rsid w:val="00711974"/>
    <w:rsid w:val="007237C4"/>
    <w:rsid w:val="00732556"/>
    <w:rsid w:val="00732966"/>
    <w:rsid w:val="00735799"/>
    <w:rsid w:val="007369A4"/>
    <w:rsid w:val="00743E7F"/>
    <w:rsid w:val="00746023"/>
    <w:rsid w:val="00754C52"/>
    <w:rsid w:val="00755989"/>
    <w:rsid w:val="007560A7"/>
    <w:rsid w:val="00757F5E"/>
    <w:rsid w:val="00763D6A"/>
    <w:rsid w:val="0076659A"/>
    <w:rsid w:val="00772518"/>
    <w:rsid w:val="007850C5"/>
    <w:rsid w:val="00795162"/>
    <w:rsid w:val="00796AE0"/>
    <w:rsid w:val="00796C7E"/>
    <w:rsid w:val="007A27AE"/>
    <w:rsid w:val="007A633D"/>
    <w:rsid w:val="007A6DE1"/>
    <w:rsid w:val="007A7AD3"/>
    <w:rsid w:val="007B5132"/>
    <w:rsid w:val="007C13CE"/>
    <w:rsid w:val="007C4640"/>
    <w:rsid w:val="007D1F91"/>
    <w:rsid w:val="007D7337"/>
    <w:rsid w:val="007F280D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4C3"/>
    <w:rsid w:val="00837DC0"/>
    <w:rsid w:val="00837F1D"/>
    <w:rsid w:val="00841B5C"/>
    <w:rsid w:val="008420FB"/>
    <w:rsid w:val="008422F7"/>
    <w:rsid w:val="008540CB"/>
    <w:rsid w:val="00855386"/>
    <w:rsid w:val="008614D4"/>
    <w:rsid w:val="00861C87"/>
    <w:rsid w:val="00861F71"/>
    <w:rsid w:val="00862306"/>
    <w:rsid w:val="00866AAD"/>
    <w:rsid w:val="008A5AB8"/>
    <w:rsid w:val="008B0765"/>
    <w:rsid w:val="008B296A"/>
    <w:rsid w:val="008B4475"/>
    <w:rsid w:val="008B471A"/>
    <w:rsid w:val="008B5414"/>
    <w:rsid w:val="008B7CC3"/>
    <w:rsid w:val="008C5E18"/>
    <w:rsid w:val="008C5F90"/>
    <w:rsid w:val="008C7C37"/>
    <w:rsid w:val="008D1C13"/>
    <w:rsid w:val="008D61E4"/>
    <w:rsid w:val="008D7B76"/>
    <w:rsid w:val="008F190B"/>
    <w:rsid w:val="00900427"/>
    <w:rsid w:val="009020C8"/>
    <w:rsid w:val="00905F73"/>
    <w:rsid w:val="00914D03"/>
    <w:rsid w:val="00914D8C"/>
    <w:rsid w:val="0092149A"/>
    <w:rsid w:val="00926F19"/>
    <w:rsid w:val="00927205"/>
    <w:rsid w:val="00927B6E"/>
    <w:rsid w:val="00930814"/>
    <w:rsid w:val="00931480"/>
    <w:rsid w:val="00932FA8"/>
    <w:rsid w:val="00951BD0"/>
    <w:rsid w:val="00955C06"/>
    <w:rsid w:val="009608D6"/>
    <w:rsid w:val="00985438"/>
    <w:rsid w:val="00994AAF"/>
    <w:rsid w:val="009A0A11"/>
    <w:rsid w:val="009A3094"/>
    <w:rsid w:val="009B0ACC"/>
    <w:rsid w:val="009B1D14"/>
    <w:rsid w:val="009B22D3"/>
    <w:rsid w:val="009C009E"/>
    <w:rsid w:val="009C2C76"/>
    <w:rsid w:val="009C582B"/>
    <w:rsid w:val="009C6679"/>
    <w:rsid w:val="009D75A6"/>
    <w:rsid w:val="009E0C3D"/>
    <w:rsid w:val="009E1850"/>
    <w:rsid w:val="009F161A"/>
    <w:rsid w:val="009F1E88"/>
    <w:rsid w:val="00A05072"/>
    <w:rsid w:val="00A11883"/>
    <w:rsid w:val="00A175C0"/>
    <w:rsid w:val="00A3133C"/>
    <w:rsid w:val="00A33706"/>
    <w:rsid w:val="00A5591A"/>
    <w:rsid w:val="00A56E32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C51E3"/>
    <w:rsid w:val="00AC720C"/>
    <w:rsid w:val="00AD1A92"/>
    <w:rsid w:val="00AD39CD"/>
    <w:rsid w:val="00AD7F6C"/>
    <w:rsid w:val="00AE1220"/>
    <w:rsid w:val="00AE7592"/>
    <w:rsid w:val="00AE7CB0"/>
    <w:rsid w:val="00B0335E"/>
    <w:rsid w:val="00B034E4"/>
    <w:rsid w:val="00B15837"/>
    <w:rsid w:val="00B15E91"/>
    <w:rsid w:val="00B20E6D"/>
    <w:rsid w:val="00B2384B"/>
    <w:rsid w:val="00B32B21"/>
    <w:rsid w:val="00B34659"/>
    <w:rsid w:val="00B45117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B25A7"/>
    <w:rsid w:val="00BC1F02"/>
    <w:rsid w:val="00BD5BD7"/>
    <w:rsid w:val="00BD65A2"/>
    <w:rsid w:val="00BD748B"/>
    <w:rsid w:val="00BF0B6D"/>
    <w:rsid w:val="00BF197D"/>
    <w:rsid w:val="00BF5F7B"/>
    <w:rsid w:val="00C02607"/>
    <w:rsid w:val="00C0769A"/>
    <w:rsid w:val="00C122A6"/>
    <w:rsid w:val="00C133A5"/>
    <w:rsid w:val="00C143B3"/>
    <w:rsid w:val="00C1771F"/>
    <w:rsid w:val="00C2068C"/>
    <w:rsid w:val="00C36D6E"/>
    <w:rsid w:val="00C37121"/>
    <w:rsid w:val="00C46A46"/>
    <w:rsid w:val="00C53B25"/>
    <w:rsid w:val="00C56CF0"/>
    <w:rsid w:val="00C612B0"/>
    <w:rsid w:val="00C642A1"/>
    <w:rsid w:val="00C6483B"/>
    <w:rsid w:val="00C64AE4"/>
    <w:rsid w:val="00C70386"/>
    <w:rsid w:val="00C710E7"/>
    <w:rsid w:val="00C714D1"/>
    <w:rsid w:val="00C71D40"/>
    <w:rsid w:val="00C72396"/>
    <w:rsid w:val="00C75AFA"/>
    <w:rsid w:val="00C84791"/>
    <w:rsid w:val="00C86025"/>
    <w:rsid w:val="00C866C8"/>
    <w:rsid w:val="00C869B0"/>
    <w:rsid w:val="00C87A18"/>
    <w:rsid w:val="00C97FCC"/>
    <w:rsid w:val="00CA7180"/>
    <w:rsid w:val="00CA76C1"/>
    <w:rsid w:val="00CB53E2"/>
    <w:rsid w:val="00CC2854"/>
    <w:rsid w:val="00CD5ADA"/>
    <w:rsid w:val="00CE13DA"/>
    <w:rsid w:val="00CE3495"/>
    <w:rsid w:val="00CE3976"/>
    <w:rsid w:val="00CE58F2"/>
    <w:rsid w:val="00CF7789"/>
    <w:rsid w:val="00D01566"/>
    <w:rsid w:val="00D14725"/>
    <w:rsid w:val="00D14B84"/>
    <w:rsid w:val="00D2174B"/>
    <w:rsid w:val="00D33CAE"/>
    <w:rsid w:val="00D35C4B"/>
    <w:rsid w:val="00D54820"/>
    <w:rsid w:val="00D55F69"/>
    <w:rsid w:val="00D7095F"/>
    <w:rsid w:val="00D71711"/>
    <w:rsid w:val="00D751BF"/>
    <w:rsid w:val="00D7645B"/>
    <w:rsid w:val="00D8314D"/>
    <w:rsid w:val="00D836BE"/>
    <w:rsid w:val="00D845A8"/>
    <w:rsid w:val="00D903CD"/>
    <w:rsid w:val="00D93D82"/>
    <w:rsid w:val="00DA0306"/>
    <w:rsid w:val="00DA6E18"/>
    <w:rsid w:val="00DB095E"/>
    <w:rsid w:val="00DB1D7D"/>
    <w:rsid w:val="00DB3058"/>
    <w:rsid w:val="00DB39B8"/>
    <w:rsid w:val="00DB7E4F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07441"/>
    <w:rsid w:val="00E14ADA"/>
    <w:rsid w:val="00E15838"/>
    <w:rsid w:val="00E21EB2"/>
    <w:rsid w:val="00E32435"/>
    <w:rsid w:val="00E349D4"/>
    <w:rsid w:val="00E40B3B"/>
    <w:rsid w:val="00E4304D"/>
    <w:rsid w:val="00E438EF"/>
    <w:rsid w:val="00E43A15"/>
    <w:rsid w:val="00E44C0B"/>
    <w:rsid w:val="00E50421"/>
    <w:rsid w:val="00E572B5"/>
    <w:rsid w:val="00E629B6"/>
    <w:rsid w:val="00E62CE2"/>
    <w:rsid w:val="00E6505F"/>
    <w:rsid w:val="00E6709A"/>
    <w:rsid w:val="00E67644"/>
    <w:rsid w:val="00E73FCD"/>
    <w:rsid w:val="00E810B4"/>
    <w:rsid w:val="00E828BB"/>
    <w:rsid w:val="00E83F3D"/>
    <w:rsid w:val="00E84206"/>
    <w:rsid w:val="00E874EA"/>
    <w:rsid w:val="00EA039C"/>
    <w:rsid w:val="00EB1A21"/>
    <w:rsid w:val="00EB2C7B"/>
    <w:rsid w:val="00EB4607"/>
    <w:rsid w:val="00EC562C"/>
    <w:rsid w:val="00EC7FDA"/>
    <w:rsid w:val="00EE0E11"/>
    <w:rsid w:val="00EE55EC"/>
    <w:rsid w:val="00EE585E"/>
    <w:rsid w:val="00EF30AB"/>
    <w:rsid w:val="00EF3422"/>
    <w:rsid w:val="00EF6C09"/>
    <w:rsid w:val="00EF7A86"/>
    <w:rsid w:val="00F00D18"/>
    <w:rsid w:val="00F0570F"/>
    <w:rsid w:val="00F057C8"/>
    <w:rsid w:val="00F12C56"/>
    <w:rsid w:val="00F13196"/>
    <w:rsid w:val="00F16C8D"/>
    <w:rsid w:val="00F177D3"/>
    <w:rsid w:val="00F21493"/>
    <w:rsid w:val="00F25E7A"/>
    <w:rsid w:val="00F30C9F"/>
    <w:rsid w:val="00F320B3"/>
    <w:rsid w:val="00F336AB"/>
    <w:rsid w:val="00F34AB1"/>
    <w:rsid w:val="00F60918"/>
    <w:rsid w:val="00F60D0A"/>
    <w:rsid w:val="00F7216A"/>
    <w:rsid w:val="00F73E4C"/>
    <w:rsid w:val="00F74735"/>
    <w:rsid w:val="00F753BE"/>
    <w:rsid w:val="00F81737"/>
    <w:rsid w:val="00F825A6"/>
    <w:rsid w:val="00F83504"/>
    <w:rsid w:val="00F92BE5"/>
    <w:rsid w:val="00FA1186"/>
    <w:rsid w:val="00FA16C5"/>
    <w:rsid w:val="00FA267E"/>
    <w:rsid w:val="00FB0444"/>
    <w:rsid w:val="00FB6903"/>
    <w:rsid w:val="00FB7E06"/>
    <w:rsid w:val="00FC3E96"/>
    <w:rsid w:val="00FC4197"/>
    <w:rsid w:val="00FC6655"/>
    <w:rsid w:val="00FD144F"/>
    <w:rsid w:val="00FD2992"/>
    <w:rsid w:val="00FD36A1"/>
    <w:rsid w:val="00FD5425"/>
    <w:rsid w:val="00FD62EA"/>
    <w:rsid w:val="00FD6303"/>
    <w:rsid w:val="00FD7EFD"/>
    <w:rsid w:val="00FF2E53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962F8-8104-4099-BE8E-002A228F0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Пользователь Windows</cp:lastModifiedBy>
  <cp:revision>34</cp:revision>
  <cp:lastPrinted>2020-05-21T11:36:00Z</cp:lastPrinted>
  <dcterms:created xsi:type="dcterms:W3CDTF">2020-03-31T08:28:00Z</dcterms:created>
  <dcterms:modified xsi:type="dcterms:W3CDTF">2020-06-10T11:56:00Z</dcterms:modified>
</cp:coreProperties>
</file>