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B8" w:rsidRDefault="00341D25" w:rsidP="00EA1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7F20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 до про</w:t>
      </w:r>
      <w:r w:rsidR="00EA1A23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6F7F20">
        <w:rPr>
          <w:rFonts w:ascii="Times New Roman" w:hAnsi="Times New Roman" w:cs="Times New Roman"/>
          <w:b/>
          <w:sz w:val="28"/>
          <w:szCs w:val="28"/>
          <w:lang w:val="uk-UA"/>
        </w:rPr>
        <w:t>кту рішення виконавчого комітету Кременчуцької міської ради Полтавської області</w:t>
      </w:r>
    </w:p>
    <w:p w:rsidR="00EA1A23" w:rsidRDefault="00341D25" w:rsidP="00EA1A23">
      <w:pPr>
        <w:pStyle w:val="a3"/>
        <w:spacing w:line="240" w:lineRule="auto"/>
        <w:jc w:val="center"/>
        <w:rPr>
          <w:b/>
        </w:rPr>
      </w:pPr>
      <w:r w:rsidRPr="006F7F20">
        <w:rPr>
          <w:b/>
          <w:szCs w:val="28"/>
        </w:rPr>
        <w:t>«</w:t>
      </w:r>
      <w:r w:rsidR="00EA1A23" w:rsidRPr="00713619">
        <w:rPr>
          <w:b/>
        </w:rPr>
        <w:t xml:space="preserve">Про </w:t>
      </w:r>
      <w:r w:rsidR="00EA1A23">
        <w:rPr>
          <w:b/>
        </w:rPr>
        <w:t>погодження укладення додаткової угоди до інвестиційного</w:t>
      </w:r>
    </w:p>
    <w:p w:rsidR="00266541" w:rsidRPr="006F7F20" w:rsidRDefault="00EA1A23" w:rsidP="00EA1A23">
      <w:pPr>
        <w:pStyle w:val="a3"/>
        <w:spacing w:line="240" w:lineRule="auto"/>
        <w:jc w:val="center"/>
        <w:rPr>
          <w:b/>
          <w:szCs w:val="28"/>
        </w:rPr>
      </w:pPr>
      <w:r>
        <w:rPr>
          <w:b/>
        </w:rPr>
        <w:t>договору</w:t>
      </w:r>
      <w:r w:rsidR="00341D25" w:rsidRPr="006F7F20">
        <w:rPr>
          <w:b/>
          <w:szCs w:val="28"/>
        </w:rPr>
        <w:t>»</w:t>
      </w:r>
    </w:p>
    <w:p w:rsidR="006F7F20" w:rsidRDefault="006F7F20" w:rsidP="00550A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AB8" w:rsidRDefault="00550AB8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05A7" w:rsidRDefault="006810D7" w:rsidP="00DD673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1D069E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D069E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нвестиційного договору, погодженого рішенням виконкому </w:t>
      </w:r>
      <w:r w:rsidR="001D069E"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Кременчуцької міської ради Полтавської області від 16.11.2018 №1483 «Про погодження інвестиційного договору», </w:t>
      </w:r>
      <w:r w:rsidR="006000B5">
        <w:rPr>
          <w:rFonts w:ascii="Times New Roman" w:hAnsi="Times New Roman" w:cs="Times New Roman"/>
          <w:sz w:val="28"/>
          <w:szCs w:val="28"/>
          <w:lang w:val="uk-UA"/>
        </w:rPr>
        <w:t xml:space="preserve">інвестор </w:t>
      </w:r>
      <w:r w:rsidR="006000B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ТОВ «НОВЕ ТЕПЛО» повинно було розробити проектну документацію на будівництво </w:t>
      </w:r>
      <w:r w:rsidR="004735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об’єктів енергетичної інфраструктури</w:t>
      </w:r>
      <w:r w:rsidR="009630F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  <w:r w:rsidR="0047357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D673D">
        <w:rPr>
          <w:rFonts w:ascii="Times New Roman" w:hAnsi="Times New Roman" w:cs="Times New Roman"/>
          <w:sz w:val="28"/>
          <w:szCs w:val="28"/>
          <w:lang w:val="uk-UA"/>
        </w:rPr>
        <w:t xml:space="preserve">Зважаючи на складний та багатоетапний процес погодження технічних умов у відповідних органах, проходження </w:t>
      </w:r>
      <w:proofErr w:type="spellStart"/>
      <w:r w:rsidR="00DD673D">
        <w:rPr>
          <w:rFonts w:ascii="Times New Roman" w:hAnsi="Times New Roman" w:cs="Times New Roman"/>
          <w:sz w:val="28"/>
          <w:szCs w:val="28"/>
          <w:lang w:val="uk-UA"/>
        </w:rPr>
        <w:t>топозйомки</w:t>
      </w:r>
      <w:proofErr w:type="spellEnd"/>
      <w:r w:rsidR="00DD673D">
        <w:rPr>
          <w:rFonts w:ascii="Times New Roman" w:hAnsi="Times New Roman" w:cs="Times New Roman"/>
          <w:sz w:val="28"/>
          <w:szCs w:val="28"/>
          <w:lang w:val="uk-UA"/>
        </w:rPr>
        <w:t xml:space="preserve">, геології та геодезії, </w:t>
      </w:r>
      <w:r w:rsidR="00DD67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ТОВ «НОВЕ ТЕПЛО» отримало державну експертизу пізніше обумовлених договором термінів.</w:t>
      </w:r>
    </w:p>
    <w:p w:rsidR="00DD673D" w:rsidRDefault="00723CFA" w:rsidP="00DD67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Оскільки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даний час проектна документації розроблена в повному обсязі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ТОВ «НОВЕ ТЕПЛО» </w:t>
      </w:r>
      <w:r w:rsidR="00046F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отримано дозв</w:t>
      </w:r>
      <w:r w:rsidR="003C0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іл на початок будівельних робіт, пропонується внести зміни 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</w:t>
      </w:r>
      <w:r w:rsidR="003C0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інвестиційн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ого</w:t>
      </w:r>
      <w:r w:rsidR="003C0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догов</w:t>
      </w:r>
      <w:r w:rsidR="00AF5EF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ору</w:t>
      </w:r>
      <w:r w:rsidR="003C0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, що дозволить інвестору продовжити</w:t>
      </w:r>
      <w:r w:rsidR="00046F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3D0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реалізаці</w:t>
      </w:r>
      <w:r w:rsidR="003C05A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ю</w:t>
      </w:r>
      <w:r w:rsidR="003D0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</w:t>
      </w:r>
      <w:r w:rsidR="00322C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є</w:t>
      </w:r>
      <w:r w:rsidR="003D0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кту</w:t>
      </w:r>
      <w:r w:rsidR="00322C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з</w:t>
      </w:r>
      <w:r w:rsidR="003D06C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будівництва соняч</w:t>
      </w:r>
      <w:r w:rsidR="00681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ної електричної станції 75МВт в Північному промисловому </w:t>
      </w:r>
      <w:proofErr w:type="spellStart"/>
      <w:r w:rsidR="00681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вузлі</w:t>
      </w:r>
      <w:proofErr w:type="spellEnd"/>
      <w:r w:rsidR="006810D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м. Кременчука</w:t>
      </w:r>
      <w:r w:rsidR="00322C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:rsidR="00550AB8" w:rsidRDefault="00550AB8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C99" w:rsidRDefault="00322C99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C99" w:rsidRDefault="00322C99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2C99" w:rsidRDefault="00322C99" w:rsidP="00550A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0AB8" w:rsidRPr="00550AB8" w:rsidRDefault="00AE2020" w:rsidP="00550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В.о.</w:t>
      </w:r>
      <w:r w:rsidR="00550AB8"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директора </w:t>
      </w:r>
    </w:p>
    <w:p w:rsidR="00550AB8" w:rsidRPr="00550AB8" w:rsidRDefault="00550AB8" w:rsidP="00550A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>КП «</w:t>
      </w:r>
      <w:r w:rsidR="00AE2020">
        <w:rPr>
          <w:rFonts w:ascii="Times New Roman" w:hAnsi="Times New Roman" w:cs="Times New Roman"/>
          <w:b/>
          <w:sz w:val="28"/>
          <w:szCs w:val="28"/>
          <w:lang w:val="uk-UA"/>
        </w:rPr>
        <w:t>Інститут розвит</w:t>
      </w:r>
      <w:bookmarkStart w:id="0" w:name="_GoBack"/>
      <w:bookmarkEnd w:id="0"/>
      <w:r w:rsidR="00AE2020">
        <w:rPr>
          <w:rFonts w:ascii="Times New Roman" w:hAnsi="Times New Roman" w:cs="Times New Roman"/>
          <w:b/>
          <w:sz w:val="28"/>
          <w:szCs w:val="28"/>
          <w:lang w:val="uk-UA"/>
        </w:rPr>
        <w:t>ку Кременчука</w:t>
      </w: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                       </w:t>
      </w:r>
      <w:r w:rsidR="00AE20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550A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П.В. БЕДРАЦЬКИЙ</w:t>
      </w:r>
    </w:p>
    <w:sectPr w:rsidR="00550AB8" w:rsidRPr="00550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AA"/>
    <w:rsid w:val="00046FB6"/>
    <w:rsid w:val="001D069E"/>
    <w:rsid w:val="001D3AAA"/>
    <w:rsid w:val="00266541"/>
    <w:rsid w:val="00322C99"/>
    <w:rsid w:val="00341D25"/>
    <w:rsid w:val="00376216"/>
    <w:rsid w:val="003C05A7"/>
    <w:rsid w:val="003D06CC"/>
    <w:rsid w:val="004205D0"/>
    <w:rsid w:val="00473579"/>
    <w:rsid w:val="00550AB8"/>
    <w:rsid w:val="005719EA"/>
    <w:rsid w:val="005C6735"/>
    <w:rsid w:val="006000B5"/>
    <w:rsid w:val="006810D7"/>
    <w:rsid w:val="006F7F20"/>
    <w:rsid w:val="00723CFA"/>
    <w:rsid w:val="009630F6"/>
    <w:rsid w:val="00AE2020"/>
    <w:rsid w:val="00AF5EF3"/>
    <w:rsid w:val="00BB3F8D"/>
    <w:rsid w:val="00D23D43"/>
    <w:rsid w:val="00DD673D"/>
    <w:rsid w:val="00EA1A23"/>
    <w:rsid w:val="00F0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341D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EA1A2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A1A2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341D2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EA1A2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rsid w:val="00EA1A2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8</cp:revision>
  <dcterms:created xsi:type="dcterms:W3CDTF">2018-11-01T06:27:00Z</dcterms:created>
  <dcterms:modified xsi:type="dcterms:W3CDTF">2020-06-03T05:33:00Z</dcterms:modified>
</cp:coreProperties>
</file>