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Default="00966A88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Pr="00F6675A" w:rsidRDefault="00C166EA" w:rsidP="00966A88">
      <w:pPr>
        <w:keepNext/>
        <w:ind w:right="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внесення змін до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рішення</w:t>
      </w:r>
    </w:p>
    <w:p w:rsidR="00966A88" w:rsidRPr="00F6675A" w:rsidRDefault="00C166EA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</w:t>
      </w:r>
      <w:r w:rsidR="00966A88"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комітету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966A88" w:rsidRPr="00F6675A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Кременчуцької міської ради </w:t>
      </w:r>
    </w:p>
    <w:p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Полтавської області від 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02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03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</w:t>
      </w:r>
      <w:r w:rsidRPr="00F667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№ </w:t>
      </w:r>
      <w:r w:rsidR="00C166E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16</w:t>
      </w:r>
    </w:p>
    <w:p w:rsidR="00966A88" w:rsidRDefault="00966A88" w:rsidP="00966A88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Pr="00D74442" w:rsidRDefault="00966A88" w:rsidP="00966A88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виконання Указу Президента України від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103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/20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внесення змін до </w:t>
      </w:r>
      <w:r w:rsidR="00C166EA"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>Указу Президента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України 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січня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166EA"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року</w:t>
      </w:r>
      <w:r w:rsidR="00C166EA" w:rsidRPr="00966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3"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74442">
        <w:rPr>
          <w:rFonts w:ascii="Times New Roman" w:eastAsia="Times New Roman" w:hAnsi="Times New Roman" w:cs="Times New Roman"/>
          <w:sz w:val="28"/>
          <w:szCs w:val="20"/>
          <w:lang w:eastAsia="ru-RU"/>
        </w:rPr>
        <w:t>та 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966A88" w:rsidRPr="00D74442" w:rsidRDefault="00966A88" w:rsidP="00966A88">
      <w:pPr>
        <w:widowControl w:val="0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7444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вирішив</w:t>
      </w:r>
      <w:r w:rsidRPr="00D7444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C166EA" w:rsidRPr="00C166EA" w:rsidRDefault="00C166EA" w:rsidP="00C166EA">
      <w:pPr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1.Внести зміни до рішення виконавчого комітету Кременчуцької міської ради Полтавської області від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316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"Про організацію призову громадян у 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році на строкову військову службу, відбору кандидатів на військову службу за контрактом та кандидатів для вступу у вищі військово-навчальні заклади в місті </w:t>
      </w:r>
      <w:proofErr w:type="spellStart"/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Кременчуці</w:t>
      </w:r>
      <w:proofErr w:type="spellEnd"/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0" w:name="_GoBack"/>
      <w:bookmarkEnd w:id="0"/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саме:</w:t>
      </w:r>
    </w:p>
    <w:p w:rsidR="00C166EA" w:rsidRPr="00C166EA" w:rsidRDefault="00C166EA" w:rsidP="00C166EA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1.1.У пункті 1 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замість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терміну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з 01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20 по 30</w:t>
      </w:r>
      <w:r w:rsidR="000B300C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06</w:t>
      </w:r>
      <w:r w:rsidR="000B300C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20"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визначити та 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>читати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термін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"з 01</w:t>
      </w:r>
      <w:r w:rsidR="000B300C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0B300C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20 по 3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0B300C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0B300C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20"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C166EA" w:rsidRPr="00C166EA" w:rsidRDefault="00C166EA" w:rsidP="00C166EA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1.2. У пункті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772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замість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терміну</w:t>
      </w:r>
      <w:r w:rsidR="00A7723A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00C" w:rsidRP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"з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0B300C" w:rsidRP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="000B300C" w:rsidRP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.2020 по 30.06.2020" визначити та читати термін "з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="000B300C" w:rsidRP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0B300C" w:rsidRP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.2020 по 31.07.2020"</w:t>
      </w:r>
      <w:r w:rsidR="00A7723A" w:rsidRPr="00C166E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66A88" w:rsidRDefault="00966A88" w:rsidP="00C166EA">
      <w:pPr>
        <w:keepNext/>
        <w:widowControl w:val="0"/>
        <w:ind w:right="1"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Оприлюднити рішення відповідно до вимог законодавства.</w:t>
      </w:r>
    </w:p>
    <w:p w:rsidR="00966A88" w:rsidRPr="009A3B20" w:rsidRDefault="00966A88" w:rsidP="00966A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Контроль за виконанням рішення покласти на секретаря міської ради  Гриценка Ю.В. та військового комісара Кременчуцького </w:t>
      </w:r>
      <w:r w:rsidR="000B300C">
        <w:rPr>
          <w:rFonts w:ascii="Times New Roman" w:eastAsia="Times New Roman" w:hAnsi="Times New Roman" w:cs="Times New Roman"/>
          <w:sz w:val="28"/>
          <w:szCs w:val="20"/>
          <w:lang w:eastAsia="ru-RU"/>
        </w:rPr>
        <w:t>об’єднаного міського військового комісаріату</w:t>
      </w: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Сушка Р.В.</w:t>
      </w:r>
    </w:p>
    <w:p w:rsidR="00966A88" w:rsidRDefault="00966A88" w:rsidP="00966A88">
      <w:pPr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</w:p>
    <w:p w:rsidR="00966A88" w:rsidRDefault="00966A88" w:rsidP="00966A88">
      <w:pPr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66A88" w:rsidRPr="009A3B20" w:rsidRDefault="00966A88" w:rsidP="00966A88">
      <w:pPr>
        <w:tabs>
          <w:tab w:val="left" w:pos="7088"/>
        </w:tabs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Міський голова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В.</w:t>
      </w:r>
      <w:r w:rsidR="000B30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A3B2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МАЛЕЦЬКИЙ</w:t>
      </w:r>
    </w:p>
    <w:p w:rsidR="00082CD3" w:rsidRDefault="00082CD3"/>
    <w:sectPr w:rsidR="00082CD3" w:rsidSect="003F26BE">
      <w:footerReference w:type="default" r:id="rId7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047" w:rsidRDefault="00C73047" w:rsidP="00966A88">
      <w:r>
        <w:separator/>
      </w:r>
    </w:p>
  </w:endnote>
  <w:endnote w:type="continuationSeparator" w:id="0">
    <w:p w:rsidR="00C73047" w:rsidRDefault="00C73047" w:rsidP="0096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780" w:rsidRPr="00981780" w:rsidRDefault="0007429C" w:rsidP="00981780">
    <w:pPr>
      <w:spacing w:line="360" w:lineRule="auto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981780" w:rsidRPr="00981780" w:rsidRDefault="0007429C" w:rsidP="00981780">
    <w:pPr>
      <w:ind w:firstLine="709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b/>
        <w:sz w:val="20"/>
        <w:szCs w:val="20"/>
        <w:lang w:eastAsia="ru-RU"/>
      </w:rPr>
      <w:t>Рішення виконавчого комітету Кременчуцької міської ради Полтавської області</w:t>
    </w:r>
  </w:p>
  <w:p w:rsidR="00981780" w:rsidRPr="00981780" w:rsidRDefault="00C73047" w:rsidP="00981780">
    <w:pPr>
      <w:ind w:firstLine="709"/>
      <w:jc w:val="center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</w:p>
  <w:p w:rsidR="00981780" w:rsidRPr="00981780" w:rsidRDefault="0007429C" w:rsidP="00981780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b/>
        <w:sz w:val="20"/>
        <w:szCs w:val="20"/>
        <w:lang w:eastAsia="ru-RU"/>
      </w:rPr>
      <w:t>від ___________ 20 ______ № _______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</w:p>
  <w:p w:rsidR="00981780" w:rsidRPr="00981780" w:rsidRDefault="0007429C" w:rsidP="00981780">
    <w:pPr>
      <w:ind w:firstLine="709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Сторінка 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begin"/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instrText>PAGE   \* MERGEFORMAT</w:instrTex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separate"/>
    </w:r>
    <w:r w:rsidR="000B300C" w:rsidRPr="000B300C">
      <w:rPr>
        <w:rFonts w:ascii="Times New Roman" w:eastAsia="Times New Roman" w:hAnsi="Times New Roman" w:cs="Times New Roman"/>
        <w:noProof/>
        <w:sz w:val="20"/>
        <w:szCs w:val="20"/>
        <w:lang w:val="ru-RU" w:eastAsia="ru-RU"/>
      </w:rPr>
      <w:t>1</w:t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fldChar w:fldCharType="end"/>
    </w:r>
    <w:r w:rsidRPr="00981780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з </w:t>
    </w:r>
    <w:r w:rsidR="00966A88">
      <w:rPr>
        <w:rFonts w:ascii="Times New Roman" w:eastAsia="Times New Roman" w:hAnsi="Times New Roman" w:cs="Times New Roman"/>
        <w:sz w:val="20"/>
        <w:szCs w:val="20"/>
        <w:lang w:eastAsia="ru-RU"/>
      </w:rPr>
      <w:t>1</w:t>
    </w:r>
  </w:p>
  <w:p w:rsidR="00981780" w:rsidRDefault="00C730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047" w:rsidRDefault="00C73047" w:rsidP="00966A88">
      <w:r>
        <w:separator/>
      </w:r>
    </w:p>
  </w:footnote>
  <w:footnote w:type="continuationSeparator" w:id="0">
    <w:p w:rsidR="00C73047" w:rsidRDefault="00C73047" w:rsidP="0096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B0EEB"/>
    <w:multiLevelType w:val="hybridMultilevel"/>
    <w:tmpl w:val="1204A818"/>
    <w:lvl w:ilvl="0" w:tplc="6D5A7F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88"/>
    <w:rsid w:val="0007429C"/>
    <w:rsid w:val="00082CD3"/>
    <w:rsid w:val="000B300C"/>
    <w:rsid w:val="000E6506"/>
    <w:rsid w:val="00291177"/>
    <w:rsid w:val="003F26BE"/>
    <w:rsid w:val="004E2F4A"/>
    <w:rsid w:val="00780AAC"/>
    <w:rsid w:val="007C5DCB"/>
    <w:rsid w:val="00831111"/>
    <w:rsid w:val="00966A88"/>
    <w:rsid w:val="00A23834"/>
    <w:rsid w:val="00A7723A"/>
    <w:rsid w:val="00A93C89"/>
    <w:rsid w:val="00C166EA"/>
    <w:rsid w:val="00C73047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104C-1520-4FD6-BBCD-ADF6EC52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A88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6A88"/>
  </w:style>
  <w:style w:type="paragraph" w:styleId="a5">
    <w:name w:val="header"/>
    <w:basedOn w:val="a"/>
    <w:link w:val="a6"/>
    <w:uiPriority w:val="99"/>
    <w:unhideWhenUsed/>
    <w:rsid w:val="00966A8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6A88"/>
  </w:style>
  <w:style w:type="paragraph" w:styleId="a7">
    <w:name w:val="List Paragraph"/>
    <w:basedOn w:val="a"/>
    <w:uiPriority w:val="34"/>
    <w:qFormat/>
    <w:rsid w:val="00966A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5D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5DC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C166E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3</cp:revision>
  <cp:lastPrinted>2020-04-16T12:16:00Z</cp:lastPrinted>
  <dcterms:created xsi:type="dcterms:W3CDTF">2020-04-16T11:55:00Z</dcterms:created>
  <dcterms:modified xsi:type="dcterms:W3CDTF">2020-04-16T12:43:00Z</dcterms:modified>
</cp:coreProperties>
</file>