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EC" w:rsidRPr="0004172D" w:rsidRDefault="00C912EC" w:rsidP="00B24315">
      <w:pPr>
        <w:tabs>
          <w:tab w:val="left" w:pos="3600"/>
          <w:tab w:val="left" w:pos="9350"/>
        </w:tabs>
        <w:ind w:right="5678"/>
        <w:jc w:val="both"/>
        <w:rPr>
          <w:b/>
          <w:bCs/>
          <w:lang w:val="ru-RU"/>
        </w:rPr>
      </w:pP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</w:p>
    <w:p w:rsidR="00C912EC" w:rsidRPr="0004172D" w:rsidRDefault="00C912EC" w:rsidP="00B24315">
      <w:pPr>
        <w:tabs>
          <w:tab w:val="left" w:pos="3600"/>
        </w:tabs>
        <w:ind w:right="5678"/>
        <w:jc w:val="both"/>
        <w:rPr>
          <w:b/>
          <w:bCs/>
          <w:lang w:val="ru-RU"/>
        </w:rPr>
      </w:pPr>
    </w:p>
    <w:p w:rsidR="00C912EC" w:rsidRPr="0004172D" w:rsidRDefault="00C912EC" w:rsidP="00B24315">
      <w:pPr>
        <w:tabs>
          <w:tab w:val="left" w:pos="3600"/>
        </w:tabs>
        <w:ind w:right="-273"/>
        <w:jc w:val="both"/>
        <w:rPr>
          <w:b/>
          <w:bCs/>
          <w:lang w:val="ru-RU"/>
        </w:rPr>
      </w:pP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  <w:r w:rsidRPr="0004172D">
        <w:rPr>
          <w:b/>
          <w:bCs/>
          <w:lang w:val="ru-RU"/>
        </w:rPr>
        <w:tab/>
      </w:r>
    </w:p>
    <w:p w:rsidR="00C912EC" w:rsidRPr="0004172D" w:rsidRDefault="00C912EC" w:rsidP="00B24315">
      <w:pPr>
        <w:tabs>
          <w:tab w:val="left" w:pos="3600"/>
        </w:tabs>
        <w:ind w:right="5678"/>
        <w:jc w:val="both"/>
        <w:rPr>
          <w:b/>
          <w:bCs/>
          <w:lang w:val="ru-RU"/>
        </w:rPr>
      </w:pPr>
    </w:p>
    <w:p w:rsidR="00C912EC" w:rsidRPr="0004172D" w:rsidRDefault="00C912EC" w:rsidP="00B24315">
      <w:pPr>
        <w:tabs>
          <w:tab w:val="left" w:pos="3600"/>
        </w:tabs>
        <w:ind w:right="5678"/>
        <w:jc w:val="both"/>
        <w:rPr>
          <w:b/>
          <w:bCs/>
          <w:lang w:val="ru-RU"/>
        </w:rPr>
      </w:pPr>
    </w:p>
    <w:p w:rsidR="00C912EC" w:rsidRPr="00130703" w:rsidRDefault="00C912EC" w:rsidP="00B24315">
      <w:pPr>
        <w:tabs>
          <w:tab w:val="left" w:pos="3600"/>
        </w:tabs>
        <w:ind w:right="5678"/>
        <w:jc w:val="both"/>
        <w:rPr>
          <w:bCs/>
          <w:lang w:val="ru-RU"/>
        </w:rPr>
      </w:pPr>
    </w:p>
    <w:p w:rsidR="00C912EC" w:rsidRDefault="00C912EC" w:rsidP="00B24315">
      <w:pPr>
        <w:tabs>
          <w:tab w:val="left" w:pos="3600"/>
        </w:tabs>
        <w:ind w:right="5678"/>
        <w:jc w:val="both"/>
        <w:rPr>
          <w:bCs/>
          <w:lang w:val="ru-RU"/>
        </w:rPr>
      </w:pPr>
    </w:p>
    <w:p w:rsidR="005D43F6" w:rsidRDefault="005D43F6" w:rsidP="00B24315">
      <w:pPr>
        <w:tabs>
          <w:tab w:val="left" w:pos="3600"/>
        </w:tabs>
        <w:ind w:right="5678"/>
        <w:jc w:val="both"/>
        <w:rPr>
          <w:bCs/>
          <w:lang w:val="ru-RU"/>
        </w:rPr>
      </w:pPr>
    </w:p>
    <w:p w:rsidR="005D43F6" w:rsidRDefault="005D43F6" w:rsidP="00B24315">
      <w:pPr>
        <w:tabs>
          <w:tab w:val="left" w:pos="3600"/>
        </w:tabs>
        <w:ind w:right="5678"/>
        <w:jc w:val="both"/>
        <w:rPr>
          <w:bCs/>
          <w:lang w:val="ru-RU"/>
        </w:rPr>
      </w:pPr>
    </w:p>
    <w:p w:rsidR="004825D4" w:rsidRDefault="004825D4" w:rsidP="00B24315">
      <w:pPr>
        <w:tabs>
          <w:tab w:val="left" w:pos="3600"/>
        </w:tabs>
        <w:ind w:right="5678"/>
        <w:jc w:val="both"/>
        <w:rPr>
          <w:bCs/>
          <w:lang w:val="ru-RU"/>
        </w:rPr>
      </w:pPr>
    </w:p>
    <w:p w:rsidR="00C912EC" w:rsidRPr="0004172D" w:rsidRDefault="00C912EC" w:rsidP="00370CDA">
      <w:pPr>
        <w:tabs>
          <w:tab w:val="left" w:pos="5040"/>
          <w:tab w:val="left" w:pos="5220"/>
          <w:tab w:val="left" w:pos="5580"/>
        </w:tabs>
        <w:ind w:right="5678"/>
        <w:jc w:val="both"/>
        <w:rPr>
          <w:b/>
          <w:bCs/>
          <w:lang w:val="ru-RU"/>
        </w:rPr>
      </w:pPr>
      <w:r w:rsidRPr="0004172D">
        <w:rPr>
          <w:b/>
          <w:bCs/>
          <w:lang w:val="ru-RU"/>
        </w:rPr>
        <w:t xml:space="preserve">                        </w:t>
      </w:r>
    </w:p>
    <w:p w:rsidR="00AD137F" w:rsidRDefault="00C912EC" w:rsidP="004269A2">
      <w:pPr>
        <w:pStyle w:val="21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 w:rsidRPr="0004172D">
        <w:rPr>
          <w:b/>
          <w:bCs/>
        </w:rPr>
        <w:t xml:space="preserve">Про </w:t>
      </w:r>
      <w:r w:rsidR="004269A2">
        <w:rPr>
          <w:b/>
          <w:bCs/>
        </w:rPr>
        <w:t xml:space="preserve">створення </w:t>
      </w:r>
      <w:r w:rsidR="00306B51">
        <w:rPr>
          <w:b/>
          <w:bCs/>
        </w:rPr>
        <w:t xml:space="preserve">житлової комісії </w:t>
      </w:r>
    </w:p>
    <w:p w:rsidR="00AD137F" w:rsidRDefault="00306B51" w:rsidP="004269A2">
      <w:pPr>
        <w:pStyle w:val="21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 xml:space="preserve">з обліку внутрішньо переміщених </w:t>
      </w:r>
    </w:p>
    <w:p w:rsidR="00AD137F" w:rsidRDefault="00306B51" w:rsidP="004269A2">
      <w:pPr>
        <w:pStyle w:val="21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 xml:space="preserve">осіб та надання житлових приміщень </w:t>
      </w:r>
    </w:p>
    <w:p w:rsidR="00AD137F" w:rsidRDefault="00306B51" w:rsidP="004269A2">
      <w:pPr>
        <w:pStyle w:val="21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>для тимчасового проживання</w:t>
      </w:r>
      <w:r w:rsidR="00C912EC" w:rsidRPr="0004172D">
        <w:rPr>
          <w:b/>
          <w:bCs/>
        </w:rPr>
        <w:t xml:space="preserve"> </w:t>
      </w:r>
    </w:p>
    <w:p w:rsidR="00306B51" w:rsidRPr="0004172D" w:rsidRDefault="00306B51" w:rsidP="00AD137F">
      <w:pPr>
        <w:pStyle w:val="21"/>
        <w:tabs>
          <w:tab w:val="left" w:pos="0"/>
          <w:tab w:val="left" w:pos="7740"/>
          <w:tab w:val="left" w:pos="8976"/>
        </w:tabs>
        <w:ind w:right="101"/>
        <w:rPr>
          <w:b/>
          <w:bCs/>
        </w:rPr>
      </w:pPr>
      <w:r>
        <w:rPr>
          <w:b/>
          <w:bCs/>
        </w:rPr>
        <w:t>внутрішньо переміщеним особам</w:t>
      </w:r>
      <w:r w:rsidR="008F368A">
        <w:rPr>
          <w:b/>
          <w:bCs/>
        </w:rPr>
        <w:t xml:space="preserve"> </w:t>
      </w:r>
    </w:p>
    <w:p w:rsidR="00C912EC" w:rsidRPr="0004172D" w:rsidRDefault="00C912EC" w:rsidP="00B24315">
      <w:pPr>
        <w:pStyle w:val="21"/>
        <w:tabs>
          <w:tab w:val="left" w:pos="0"/>
          <w:tab w:val="left" w:pos="8976"/>
        </w:tabs>
        <w:ind w:right="101"/>
        <w:rPr>
          <w:b/>
          <w:bCs/>
        </w:rPr>
      </w:pPr>
    </w:p>
    <w:p w:rsidR="00C912EC" w:rsidRPr="0004172D" w:rsidRDefault="00C912EC" w:rsidP="005D43F6">
      <w:pPr>
        <w:spacing w:line="240" w:lineRule="atLeast"/>
        <w:jc w:val="both"/>
      </w:pPr>
      <w:r w:rsidRPr="0004172D">
        <w:t xml:space="preserve">            </w:t>
      </w:r>
      <w:r w:rsidR="008F368A">
        <w:t xml:space="preserve">На виконання постанови Кабінету Міністрів України </w:t>
      </w:r>
      <w:r w:rsidR="006430B2">
        <w:t xml:space="preserve">від 26.06.2019               № 582 </w:t>
      </w:r>
      <w:r w:rsidR="008F368A">
        <w:t>«Про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осіб»</w:t>
      </w:r>
      <w:r w:rsidRPr="0004172D">
        <w:t xml:space="preserve">, </w:t>
      </w:r>
      <w:r w:rsidR="008F368A">
        <w:t xml:space="preserve">керуючись </w:t>
      </w:r>
      <w:r w:rsidRPr="0004172D">
        <w:t>статтею 30 Закону України «Про міс</w:t>
      </w:r>
      <w:r w:rsidR="008F368A">
        <w:t>цеве самоврядування в Україні»</w:t>
      </w:r>
      <w:r w:rsidRPr="0004172D">
        <w:t>, виконавчий комітет Кременчуцької міської ради Полтавської області</w:t>
      </w:r>
    </w:p>
    <w:p w:rsidR="00C912EC" w:rsidRPr="005D43F6" w:rsidRDefault="00C912EC" w:rsidP="005D43F6">
      <w:pPr>
        <w:spacing w:line="240" w:lineRule="atLeast"/>
        <w:ind w:left="2832" w:firstLine="708"/>
        <w:jc w:val="both"/>
        <w:rPr>
          <w:b/>
          <w:bCs/>
          <w:sz w:val="16"/>
          <w:szCs w:val="16"/>
        </w:rPr>
      </w:pPr>
    </w:p>
    <w:p w:rsidR="00C912EC" w:rsidRDefault="00C912EC" w:rsidP="005D43F6">
      <w:pPr>
        <w:spacing w:line="240" w:lineRule="atLeast"/>
        <w:jc w:val="center"/>
      </w:pPr>
      <w:r w:rsidRPr="0004172D">
        <w:rPr>
          <w:b/>
          <w:bCs/>
        </w:rPr>
        <w:t>вирішив:</w:t>
      </w:r>
    </w:p>
    <w:p w:rsidR="005D43F6" w:rsidRPr="005D43F6" w:rsidRDefault="005D43F6" w:rsidP="005D43F6">
      <w:pPr>
        <w:spacing w:line="240" w:lineRule="atLeast"/>
        <w:jc w:val="center"/>
        <w:rPr>
          <w:sz w:val="16"/>
          <w:szCs w:val="16"/>
        </w:rPr>
      </w:pPr>
    </w:p>
    <w:p w:rsidR="004825D4" w:rsidRPr="004825D4" w:rsidRDefault="008F368A" w:rsidP="005D43F6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8F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C912EC" w:rsidRPr="00F77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7A8F">
        <w:rPr>
          <w:rFonts w:ascii="Times New Roman" w:hAnsi="Times New Roman" w:cs="Times New Roman"/>
          <w:sz w:val="28"/>
          <w:szCs w:val="28"/>
          <w:lang w:val="uk-UA"/>
        </w:rPr>
        <w:t>житлову комісію з обліку внутрішньо переміщених осіб та надання житлових приміщень для тимчасового проживанн</w:t>
      </w:r>
      <w:r w:rsidR="004825D4">
        <w:rPr>
          <w:rFonts w:ascii="Times New Roman" w:hAnsi="Times New Roman" w:cs="Times New Roman"/>
          <w:sz w:val="28"/>
          <w:szCs w:val="28"/>
          <w:lang w:val="uk-UA"/>
        </w:rPr>
        <w:t>я внутрішньо переміщеним особам</w:t>
      </w:r>
      <w:r w:rsidR="00C912EC" w:rsidRPr="00F77A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68A" w:rsidRDefault="004825D4" w:rsidP="008F368A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</w:t>
      </w:r>
      <w:r w:rsidR="008F368A" w:rsidRPr="00F77A8F">
        <w:rPr>
          <w:rFonts w:ascii="Times New Roman" w:hAnsi="Times New Roman" w:cs="Times New Roman"/>
          <w:sz w:val="28"/>
          <w:szCs w:val="28"/>
          <w:lang w:val="uk-UA"/>
        </w:rPr>
        <w:t>оложення про житлову комісію з обліку внутрішньо переміщених осіб та надання житлових приміщень для тимчасового проживання внутрішньо переміщеним особам (додається).</w:t>
      </w:r>
    </w:p>
    <w:p w:rsidR="004825D4" w:rsidRPr="00F77A8F" w:rsidRDefault="004825D4" w:rsidP="008F368A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житлової комісії з обліку внутрішньо переміщених осіб та надання житлових приміщень для тимчасового проживання внутрішньо переміщеним особам (додається).</w:t>
      </w:r>
    </w:p>
    <w:p w:rsidR="00C912EC" w:rsidRPr="00F77A8F" w:rsidRDefault="00C912EC" w:rsidP="008F368A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Оприлюднити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7A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7A8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>.</w:t>
      </w:r>
    </w:p>
    <w:p w:rsidR="00C912EC" w:rsidRPr="00AD137F" w:rsidRDefault="00C912EC" w:rsidP="00B24315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A8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7A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7A8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на заступника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A8F">
        <w:rPr>
          <w:rFonts w:ascii="Times New Roman" w:hAnsi="Times New Roman" w:cs="Times New Roman"/>
          <w:sz w:val="28"/>
          <w:szCs w:val="28"/>
        </w:rPr>
        <w:t>Декусара</w:t>
      </w:r>
      <w:proofErr w:type="spellEnd"/>
      <w:r w:rsidRPr="00F77A8F">
        <w:rPr>
          <w:rFonts w:ascii="Times New Roman" w:hAnsi="Times New Roman" w:cs="Times New Roman"/>
          <w:sz w:val="28"/>
          <w:szCs w:val="28"/>
        </w:rPr>
        <w:t xml:space="preserve"> В.В.  </w:t>
      </w:r>
    </w:p>
    <w:p w:rsidR="005D43F6" w:rsidRPr="005D43F6" w:rsidRDefault="005D43F6" w:rsidP="00B24315">
      <w:pPr>
        <w:jc w:val="both"/>
        <w:rPr>
          <w:sz w:val="40"/>
          <w:szCs w:val="4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196"/>
        <w:gridCol w:w="2658"/>
      </w:tblGrid>
      <w:tr w:rsidR="00C912EC" w:rsidRPr="0004172D">
        <w:tc>
          <w:tcPr>
            <w:tcW w:w="7196" w:type="dxa"/>
          </w:tcPr>
          <w:p w:rsidR="00C912EC" w:rsidRPr="001A47C3" w:rsidRDefault="00C912EC" w:rsidP="001A47C3">
            <w:pPr>
              <w:jc w:val="both"/>
              <w:rPr>
                <w:b/>
                <w:bCs/>
              </w:rPr>
            </w:pPr>
            <w:r w:rsidRPr="001A47C3">
              <w:rPr>
                <w:b/>
                <w:bCs/>
              </w:rPr>
              <w:t>Міський голова</w:t>
            </w:r>
          </w:p>
        </w:tc>
        <w:tc>
          <w:tcPr>
            <w:tcW w:w="2658" w:type="dxa"/>
          </w:tcPr>
          <w:p w:rsidR="00C912EC" w:rsidRPr="001A47C3" w:rsidRDefault="00C912EC" w:rsidP="001A47C3">
            <w:pPr>
              <w:jc w:val="both"/>
              <w:rPr>
                <w:b/>
                <w:bCs/>
              </w:rPr>
            </w:pPr>
            <w:r w:rsidRPr="001A47C3">
              <w:rPr>
                <w:b/>
                <w:bCs/>
              </w:rPr>
              <w:t>В. МАЛЕЦЬКИЙ</w:t>
            </w:r>
          </w:p>
        </w:tc>
      </w:tr>
    </w:tbl>
    <w:p w:rsidR="009F6100" w:rsidRDefault="009F6100" w:rsidP="00B24315">
      <w:pPr>
        <w:jc w:val="both"/>
        <w:rPr>
          <w:lang w:val="ru-RU"/>
        </w:rPr>
      </w:pPr>
    </w:p>
    <w:p w:rsidR="005D43F6" w:rsidRPr="00F77A8F" w:rsidRDefault="005D43F6" w:rsidP="00B24315">
      <w:pPr>
        <w:jc w:val="both"/>
        <w:rPr>
          <w:lang w:val="ru-RU"/>
        </w:rPr>
      </w:pPr>
    </w:p>
    <w:p w:rsidR="00C912EC" w:rsidRPr="0004172D" w:rsidRDefault="00C912EC" w:rsidP="00B24315">
      <w:pPr>
        <w:rPr>
          <w:b/>
          <w:bCs/>
        </w:rPr>
      </w:pPr>
      <w:r w:rsidRPr="0004172D">
        <w:lastRenderedPageBreak/>
        <w:tab/>
      </w:r>
      <w:r w:rsidRPr="0004172D">
        <w:tab/>
      </w:r>
      <w:r w:rsidRPr="0004172D">
        <w:tab/>
      </w:r>
      <w:r w:rsidRPr="0004172D">
        <w:tab/>
      </w:r>
      <w:r w:rsidRPr="0004172D">
        <w:tab/>
      </w:r>
      <w:r w:rsidRPr="0004172D">
        <w:tab/>
      </w:r>
      <w:r w:rsidRPr="0004172D">
        <w:tab/>
        <w:t xml:space="preserve">       </w:t>
      </w:r>
      <w:r w:rsidRPr="0004172D">
        <w:rPr>
          <w:b/>
          <w:bCs/>
        </w:rPr>
        <w:t>ЗАТВЕРДЖЕНО</w:t>
      </w:r>
    </w:p>
    <w:p w:rsidR="00C912EC" w:rsidRPr="0004172D" w:rsidRDefault="00C912EC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Рішення виконавчого комітету</w:t>
      </w:r>
    </w:p>
    <w:p w:rsidR="00C912EC" w:rsidRPr="0004172D" w:rsidRDefault="00C912EC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Кременчуцької міської ради</w:t>
      </w:r>
    </w:p>
    <w:p w:rsidR="00C912EC" w:rsidRPr="0004172D" w:rsidRDefault="00C912EC" w:rsidP="00F04524">
      <w:pPr>
        <w:rPr>
          <w:b/>
          <w:bCs/>
        </w:rPr>
      </w:pPr>
      <w:r w:rsidRPr="0004172D">
        <w:rPr>
          <w:b/>
          <w:bCs/>
        </w:rPr>
        <w:t xml:space="preserve">                                                                              Полтавської області</w:t>
      </w:r>
    </w:p>
    <w:p w:rsidR="00C912EC" w:rsidRPr="0004172D" w:rsidRDefault="00C912EC" w:rsidP="00F04524">
      <w:pPr>
        <w:rPr>
          <w:b/>
          <w:bCs/>
        </w:rPr>
      </w:pPr>
    </w:p>
    <w:p w:rsidR="00C912EC" w:rsidRPr="0004172D" w:rsidRDefault="00C912EC" w:rsidP="00B24315">
      <w:pPr>
        <w:rPr>
          <w:sz w:val="20"/>
          <w:szCs w:val="20"/>
        </w:rPr>
      </w:pPr>
    </w:p>
    <w:p w:rsidR="00C912EC" w:rsidRPr="0004172D" w:rsidRDefault="00C912EC" w:rsidP="00B24315">
      <w:pPr>
        <w:pStyle w:val="1"/>
        <w:jc w:val="center"/>
        <w:rPr>
          <w:sz w:val="28"/>
          <w:szCs w:val="28"/>
        </w:rPr>
      </w:pPr>
      <w:r w:rsidRPr="0004172D">
        <w:rPr>
          <w:sz w:val="28"/>
          <w:szCs w:val="28"/>
        </w:rPr>
        <w:t>Положення</w:t>
      </w:r>
    </w:p>
    <w:p w:rsidR="00AD137F" w:rsidRPr="00BD4924" w:rsidRDefault="00BD4924" w:rsidP="00AD137F">
      <w:pPr>
        <w:jc w:val="center"/>
        <w:rPr>
          <w:b/>
        </w:rPr>
      </w:pPr>
      <w:r w:rsidRPr="00BD4924">
        <w:rPr>
          <w:b/>
        </w:rPr>
        <w:t>про житлову комісію з обліку внутрішньо переміщених осіб та надання житлових приміщень для тимчасового проживанн</w:t>
      </w:r>
      <w:r w:rsidR="00AD137F">
        <w:rPr>
          <w:b/>
        </w:rPr>
        <w:t>я внутрішньо переміщеним особам</w:t>
      </w:r>
    </w:p>
    <w:p w:rsidR="00BD4924" w:rsidRPr="0004172D" w:rsidRDefault="00BD4924" w:rsidP="00AD137F">
      <w:pPr>
        <w:rPr>
          <w:b/>
          <w:bCs/>
        </w:rPr>
      </w:pPr>
    </w:p>
    <w:p w:rsidR="00C912EC" w:rsidRPr="0004172D" w:rsidRDefault="00C912EC" w:rsidP="001C4AE8">
      <w:pPr>
        <w:pStyle w:val="a9"/>
        <w:numPr>
          <w:ilvl w:val="0"/>
          <w:numId w:val="7"/>
        </w:numPr>
        <w:tabs>
          <w:tab w:val="left" w:pos="3544"/>
          <w:tab w:val="left" w:pos="3686"/>
        </w:tabs>
        <w:spacing w:after="0" w:line="240" w:lineRule="auto"/>
        <w:ind w:firstLine="190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172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:rsidR="00C912EC" w:rsidRPr="0004172D" w:rsidRDefault="00C912EC" w:rsidP="00A13D0B">
      <w:pPr>
        <w:jc w:val="both"/>
        <w:rPr>
          <w:b/>
          <w:bCs/>
        </w:rPr>
      </w:pPr>
    </w:p>
    <w:p w:rsidR="00AF5DCA" w:rsidRPr="004825D4" w:rsidRDefault="005715EC" w:rsidP="004825D4">
      <w:pPr>
        <w:pStyle w:val="a9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Житлова комісія</w:t>
      </w:r>
      <w:r w:rsidR="009F6100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з обліку внутрішньо переміщених осіб та надання житлових приміщень для тимчасового проживання внутрішньо переміщеним особам 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E4205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омісія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створюється з метою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обліку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9F6100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– внутрішньо переміщених осіб, які потребують надання житлових приміще</w:t>
      </w:r>
      <w:r w:rsidR="00581BA8">
        <w:rPr>
          <w:rFonts w:ascii="Times New Roman" w:hAnsi="Times New Roman" w:cs="Times New Roman"/>
          <w:sz w:val="28"/>
          <w:szCs w:val="28"/>
          <w:lang w:val="uk-UA"/>
        </w:rPr>
        <w:t>нь з фондів</w:t>
      </w:r>
      <w:r w:rsidR="009F6100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житла для тимчасового проживання внутрішньо переміщених осіб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6100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та надання житлових приміщень </w:t>
      </w:r>
      <w:r w:rsidR="002F402E">
        <w:rPr>
          <w:rFonts w:ascii="Times New Roman" w:hAnsi="Times New Roman" w:cs="Times New Roman"/>
          <w:sz w:val="28"/>
          <w:szCs w:val="28"/>
          <w:lang w:val="uk-UA"/>
        </w:rPr>
        <w:t xml:space="preserve">з фондів  житла </w:t>
      </w:r>
      <w:r w:rsidR="009F6100" w:rsidRPr="000C5DAC">
        <w:rPr>
          <w:rFonts w:ascii="Times New Roman" w:hAnsi="Times New Roman" w:cs="Times New Roman"/>
          <w:sz w:val="28"/>
          <w:szCs w:val="28"/>
          <w:lang w:val="uk-UA"/>
        </w:rPr>
        <w:t>для тимчасового проживанн</w:t>
      </w:r>
      <w:r w:rsidR="00AF5DCA">
        <w:rPr>
          <w:rFonts w:ascii="Times New Roman" w:hAnsi="Times New Roman" w:cs="Times New Roman"/>
          <w:sz w:val="28"/>
          <w:szCs w:val="28"/>
          <w:lang w:val="uk-UA"/>
        </w:rPr>
        <w:t>я внутрішньо переміщеним особам, за місцем їх фактичного проживання/перебування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5DCA">
        <w:rPr>
          <w:rFonts w:ascii="Times New Roman" w:hAnsi="Times New Roman" w:cs="Times New Roman"/>
          <w:sz w:val="28"/>
          <w:szCs w:val="28"/>
          <w:lang w:val="uk-UA"/>
        </w:rPr>
        <w:t>в межах території обслуговування виконавчого комітету Кременчуцької міської ради Полтавської області, де зазначені особи та члени їх сімей перебувають протягом року на обліку в Єдиній інформаційній базі даних про внутрішньо переміщених осіб.</w:t>
      </w:r>
    </w:p>
    <w:p w:rsidR="000C5DAC" w:rsidRPr="005715EC" w:rsidRDefault="005715EC" w:rsidP="005715EC">
      <w:pPr>
        <w:pStyle w:val="a9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у своїй діяльності керується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Конституцією</w:t>
      </w:r>
      <w:r w:rsidR="000C5DA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C912EC" w:rsidRPr="000C5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0C5DA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прав і свобод внутрішньо переміщених осіб», постановами Кабінету Міністрів України від 31.03.2004 № 422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C5DAC">
        <w:rPr>
          <w:rFonts w:ascii="Times New Roman" w:hAnsi="Times New Roman" w:cs="Times New Roman"/>
          <w:sz w:val="28"/>
          <w:szCs w:val="28"/>
          <w:lang w:val="uk-UA"/>
        </w:rPr>
        <w:t>ро затвердження Порядку фор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C5DAC">
        <w:rPr>
          <w:rFonts w:ascii="Times New Roman" w:hAnsi="Times New Roman" w:cs="Times New Roman"/>
          <w:sz w:val="28"/>
          <w:szCs w:val="28"/>
          <w:lang w:val="uk-UA"/>
        </w:rPr>
        <w:t>ування фондів житла для тимчасового проживання та Порядку надання і користування житловими приміщеннями з фондів житла для тимчасового проживання», від 26.06.2019 № 582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C5DAC">
        <w:rPr>
          <w:rFonts w:ascii="Times New Roman" w:hAnsi="Times New Roman" w:cs="Times New Roman"/>
          <w:sz w:val="28"/>
          <w:szCs w:val="28"/>
          <w:lang w:val="uk-UA"/>
        </w:rPr>
        <w:t>ро затвердження Порядку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 w:rsidR="000C5D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635F">
        <w:rPr>
          <w:rFonts w:ascii="Times New Roman" w:hAnsi="Times New Roman" w:cs="Times New Roman"/>
          <w:sz w:val="28"/>
          <w:szCs w:val="28"/>
          <w:lang w:val="uk-UA"/>
        </w:rPr>
        <w:t>, іншими нормативно-правовими актами, а також цим Положенням.</w:t>
      </w:r>
    </w:p>
    <w:p w:rsidR="005715EC" w:rsidRDefault="005715EC" w:rsidP="005715EC">
      <w:pPr>
        <w:pStyle w:val="a9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E4205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омісії базується на принципах добровільності, рівноправності її членів, законності, гласності, демократизму.</w:t>
      </w:r>
    </w:p>
    <w:p w:rsidR="0054457F" w:rsidRDefault="0054457F" w:rsidP="005715EC">
      <w:pPr>
        <w:pStyle w:val="a9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</w:t>
      </w:r>
      <w:r w:rsidR="00E4205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омісії затверджується рішенням виконавчого комітету Кременчуцької міської ради Полтавської області.</w:t>
      </w:r>
    </w:p>
    <w:p w:rsidR="0054457F" w:rsidRDefault="0054457F" w:rsidP="0054457F">
      <w:pPr>
        <w:pStyle w:val="a9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</w:t>
      </w:r>
      <w:r w:rsidR="00E4205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омісії повинен бути не менше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Pr="0054457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осіб.</w:t>
      </w:r>
    </w:p>
    <w:p w:rsidR="0054457F" w:rsidRPr="00E42053" w:rsidRDefault="0054457F" w:rsidP="0054457F">
      <w:pPr>
        <w:pStyle w:val="a9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42053">
        <w:rPr>
          <w:rFonts w:ascii="Times New Roman" w:hAnsi="Times New Roman" w:cs="Times New Roman"/>
          <w:sz w:val="28"/>
          <w:szCs w:val="28"/>
          <w:lang w:val="uk-UA"/>
        </w:rPr>
        <w:t>складу к</w:t>
      </w:r>
      <w:r>
        <w:rPr>
          <w:rFonts w:ascii="Times New Roman" w:hAnsi="Times New Roman" w:cs="Times New Roman"/>
          <w:sz w:val="28"/>
          <w:szCs w:val="28"/>
          <w:lang w:val="uk-UA"/>
        </w:rPr>
        <w:t>омісії додатково можуть залучатися з правом дорадчого голосу два депутати міської ради та по два представника від міжнародних організацій, громадських об</w:t>
      </w:r>
      <w:r w:rsidRPr="0054457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(за згодою).</w:t>
      </w:r>
    </w:p>
    <w:p w:rsidR="00200687" w:rsidRDefault="00200687" w:rsidP="00200687">
      <w:pPr>
        <w:jc w:val="both"/>
      </w:pPr>
      <w:r>
        <w:lastRenderedPageBreak/>
        <w:t xml:space="preserve">          У</w:t>
      </w:r>
      <w:r w:rsidRPr="009D078B">
        <w:t xml:space="preserve"> разі персональних змін у складі </w:t>
      </w:r>
      <w:r w:rsidR="00E42053">
        <w:t>к</w:t>
      </w:r>
      <w:r w:rsidRPr="009D078B">
        <w:t>омісії новопризначені працівники вхо</w:t>
      </w:r>
      <w:r>
        <w:t>дять до її складу за посадами; у</w:t>
      </w:r>
      <w:r w:rsidRPr="009D078B">
        <w:t xml:space="preserve"> разі відсутності членів  </w:t>
      </w:r>
      <w:r w:rsidR="00763381">
        <w:t>к</w:t>
      </w:r>
      <w:r w:rsidRPr="009D078B">
        <w:t xml:space="preserve">омісії, у зв’язку з відпусткою, хворобою чи з інших поважних причин, у роботі </w:t>
      </w:r>
      <w:r w:rsidR="00F41979">
        <w:t>к</w:t>
      </w:r>
      <w:r w:rsidRPr="009D078B">
        <w:t xml:space="preserve">омісії беруть участь особи, які виконують їх </w:t>
      </w:r>
      <w:r w:rsidR="00E42053">
        <w:t>обов’язки.</w:t>
      </w:r>
    </w:p>
    <w:p w:rsidR="00C912EC" w:rsidRPr="0004172D" w:rsidRDefault="00C912EC" w:rsidP="00A13D0B">
      <w:pPr>
        <w:tabs>
          <w:tab w:val="left" w:pos="993"/>
          <w:tab w:val="left" w:pos="1276"/>
        </w:tabs>
        <w:jc w:val="both"/>
      </w:pPr>
    </w:p>
    <w:p w:rsidR="00C912EC" w:rsidRPr="001C4AE8" w:rsidRDefault="005715EC" w:rsidP="001C4AE8">
      <w:pPr>
        <w:pStyle w:val="a9"/>
        <w:numPr>
          <w:ilvl w:val="0"/>
          <w:numId w:val="7"/>
        </w:numPr>
        <w:tabs>
          <w:tab w:val="left" w:pos="993"/>
          <w:tab w:val="left" w:pos="3686"/>
        </w:tabs>
        <w:ind w:firstLine="190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1C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комі</w:t>
      </w:r>
      <w:proofErr w:type="gram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1C4AE8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</w:p>
    <w:p w:rsidR="00C912EC" w:rsidRPr="006430B2" w:rsidRDefault="0054457F" w:rsidP="006430B2">
      <w:pPr>
        <w:tabs>
          <w:tab w:val="left" w:pos="0"/>
          <w:tab w:val="left" w:pos="1276"/>
        </w:tabs>
        <w:ind w:left="709"/>
        <w:jc w:val="both"/>
      </w:pPr>
      <w:r w:rsidRPr="006430B2">
        <w:t>Основними завданнями комісії є:</w:t>
      </w:r>
    </w:p>
    <w:p w:rsidR="006430B2" w:rsidRPr="006430B2" w:rsidRDefault="0054457F" w:rsidP="006430B2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  <w:lang w:val="uk-UA"/>
        </w:rPr>
        <w:t>розгляд заяв про взяття на облік внутрішньо переміщених осіб та членів їх сімей, які потребують надання житлових приміщень з фонду житла для тимчасового проживання внутрішньо переміщених осіб;</w:t>
      </w:r>
    </w:p>
    <w:p w:rsidR="006430B2" w:rsidRPr="006430B2" w:rsidRDefault="0054457F" w:rsidP="006430B2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0B2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30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30B2">
        <w:rPr>
          <w:rFonts w:ascii="Times New Roman" w:hAnsi="Times New Roman" w:cs="Times New Roman"/>
          <w:sz w:val="28"/>
          <w:szCs w:val="28"/>
        </w:rPr>
        <w:t>ідстав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430B2"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30B2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>;</w:t>
      </w:r>
    </w:p>
    <w:p w:rsidR="006430B2" w:rsidRPr="006430B2" w:rsidRDefault="0054457F" w:rsidP="006430B2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B2">
        <w:rPr>
          <w:rFonts w:ascii="Times New Roman" w:hAnsi="Times New Roman" w:cs="Times New Roman"/>
          <w:sz w:val="28"/>
          <w:szCs w:val="28"/>
          <w:lang w:val="uk-UA"/>
        </w:rPr>
        <w:t>прийняття рішення про взяття на облік та подання йо</w:t>
      </w:r>
      <w:r w:rsidR="001729CD" w:rsidRPr="006430B2">
        <w:rPr>
          <w:rFonts w:ascii="Times New Roman" w:hAnsi="Times New Roman" w:cs="Times New Roman"/>
          <w:sz w:val="28"/>
          <w:szCs w:val="28"/>
          <w:lang w:val="uk-UA"/>
        </w:rPr>
        <w:t>го на затвердження виконавчому</w:t>
      </w:r>
      <w:r w:rsidRPr="006430B2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Кременчуцької міської ради Полтавської області</w:t>
      </w:r>
      <w:r w:rsidR="00E42053" w:rsidRPr="006430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30B2" w:rsidRPr="006430B2" w:rsidRDefault="00E42053" w:rsidP="006430B2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0B2">
        <w:rPr>
          <w:rFonts w:ascii="Times New Roman" w:hAnsi="Times New Roman" w:cs="Times New Roman"/>
          <w:sz w:val="28"/>
          <w:szCs w:val="28"/>
        </w:rPr>
        <w:t>розподі</w:t>
      </w:r>
      <w:r w:rsidR="00CD18BA" w:rsidRPr="006430B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D18BA" w:rsidRPr="006430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D18BA" w:rsidRPr="006430B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CD18BA" w:rsidRPr="00643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8BA" w:rsidRPr="006430B2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CD18BA" w:rsidRPr="00643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18BA" w:rsidRPr="006430B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CD18BA" w:rsidRPr="006430B2">
        <w:rPr>
          <w:rFonts w:ascii="Times New Roman" w:hAnsi="Times New Roman" w:cs="Times New Roman"/>
          <w:sz w:val="28"/>
          <w:szCs w:val="28"/>
        </w:rPr>
        <w:t>;</w:t>
      </w:r>
    </w:p>
    <w:p w:rsidR="00CD18BA" w:rsidRPr="006430B2" w:rsidRDefault="00CD18BA" w:rsidP="006430B2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30B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0B2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430B2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6430B2">
        <w:rPr>
          <w:rFonts w:ascii="Times New Roman" w:hAnsi="Times New Roman" w:cs="Times New Roman"/>
          <w:sz w:val="28"/>
          <w:szCs w:val="28"/>
        </w:rPr>
        <w:t xml:space="preserve"> </w:t>
      </w:r>
      <w:r w:rsidRPr="006430B2">
        <w:rPr>
          <w:rFonts w:ascii="Times New Roman" w:hAnsi="Times New Roman" w:cs="Times New Roman"/>
          <w:color w:val="000000"/>
          <w:sz w:val="28"/>
          <w:szCs w:val="28"/>
        </w:rPr>
        <w:t xml:space="preserve">строку проживання </w:t>
      </w:r>
      <w:r w:rsidR="00763381" w:rsidRPr="006430B2">
        <w:rPr>
          <w:rFonts w:ascii="Times New Roman" w:hAnsi="Times New Roman" w:cs="Times New Roman"/>
          <w:color w:val="000000"/>
          <w:sz w:val="28"/>
          <w:szCs w:val="28"/>
        </w:rPr>
        <w:t xml:space="preserve">внутрішньо переміщених </w:t>
      </w:r>
      <w:proofErr w:type="gramStart"/>
      <w:r w:rsidR="00763381" w:rsidRPr="006430B2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gramEnd"/>
      <w:r w:rsidR="00763381" w:rsidRPr="006430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1BA8" w:rsidRPr="006430B2">
        <w:rPr>
          <w:rFonts w:ascii="Times New Roman" w:hAnsi="Times New Roman" w:cs="Times New Roman"/>
          <w:color w:val="000000"/>
          <w:sz w:val="28"/>
          <w:szCs w:val="28"/>
        </w:rPr>
        <w:t>у житлових приміщеннях з фондів</w:t>
      </w:r>
      <w:r w:rsidRPr="006430B2">
        <w:rPr>
          <w:rFonts w:ascii="Times New Roman" w:hAnsi="Times New Roman" w:cs="Times New Roman"/>
          <w:color w:val="000000"/>
          <w:sz w:val="28"/>
          <w:szCs w:val="28"/>
        </w:rPr>
        <w:t xml:space="preserve"> житла для тимчасового проживання внутрішньо переміщених осіб.</w:t>
      </w:r>
    </w:p>
    <w:p w:rsidR="00C912EC" w:rsidRPr="0004172D" w:rsidRDefault="00C912EC" w:rsidP="00C856F8">
      <w:pPr>
        <w:tabs>
          <w:tab w:val="left" w:pos="0"/>
          <w:tab w:val="left" w:pos="1276"/>
        </w:tabs>
        <w:jc w:val="both"/>
      </w:pPr>
    </w:p>
    <w:p w:rsidR="00C912EC" w:rsidRPr="001C4AE8" w:rsidRDefault="0028294A" w:rsidP="001C4AE8">
      <w:pPr>
        <w:pStyle w:val="a9"/>
        <w:numPr>
          <w:ilvl w:val="0"/>
          <w:numId w:val="7"/>
        </w:numPr>
        <w:tabs>
          <w:tab w:val="left" w:pos="0"/>
          <w:tab w:val="left" w:pos="1276"/>
          <w:tab w:val="left" w:pos="3686"/>
        </w:tabs>
        <w:ind w:left="3402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1C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1C4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комі</w:t>
      </w:r>
      <w:proofErr w:type="gramStart"/>
      <w:r w:rsidRPr="001C4AE8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1C4AE8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</w:p>
    <w:p w:rsidR="00C856F8" w:rsidRDefault="008F1CC6" w:rsidP="00A13D0B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формою роботи комісії є засідання, необхідність проведення яких і перелік питань до розгляду визначає голова комісії. </w:t>
      </w:r>
    </w:p>
    <w:p w:rsidR="006542DE" w:rsidRDefault="008F1CC6" w:rsidP="00C856F8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своєчасно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комісії.</w:t>
      </w:r>
    </w:p>
    <w:p w:rsidR="009B31FB" w:rsidRDefault="00671EB2" w:rsidP="009B31FB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має право перевіряти достовірність доданих до заяви документів, що подаються внутрішньо переміщеною особою для взяття на облік, а також здійснювати запити та безоплатно отримувати відомості від підприємств, установ, організацій усіх форм власності, необхідні для прийняття рішення про взяття на облік, контролю за черговістю надання житлового приміщення.</w:t>
      </w:r>
    </w:p>
    <w:p w:rsidR="009B31FB" w:rsidRDefault="00D4766E" w:rsidP="009B31FB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проводяться не рідше одного разу на місяць.</w:t>
      </w:r>
    </w:p>
    <w:p w:rsidR="00117BAC" w:rsidRDefault="00117BAC" w:rsidP="009B31FB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1FB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мають право бути присутніми особи та члени їх сімей, щодо яких вирішується питання про взяття на облік, розподіл житлових приміщень.</w:t>
      </w:r>
    </w:p>
    <w:p w:rsidR="00C856F8" w:rsidRPr="009B31FB" w:rsidRDefault="00C856F8" w:rsidP="00C856F8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вважається правоможним, якщо на ньому присутні не менше половини її складу. </w:t>
      </w:r>
    </w:p>
    <w:p w:rsidR="00C912EC" w:rsidRDefault="00E42053" w:rsidP="00A13D0B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комісії:</w:t>
      </w:r>
    </w:p>
    <w:p w:rsidR="00E42053" w:rsidRDefault="00E42053" w:rsidP="00E42053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керівництво діяльністю</w:t>
      </w:r>
      <w:r w:rsidR="00D4766E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2053" w:rsidRDefault="00E42053" w:rsidP="00E42053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засідання;</w:t>
      </w:r>
    </w:p>
    <w:p w:rsidR="00C912EC" w:rsidRDefault="00E42053" w:rsidP="00E42053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підписує рішення (протоколи) засідання.</w:t>
      </w:r>
    </w:p>
    <w:p w:rsidR="00E42053" w:rsidRDefault="0028294A" w:rsidP="00E42053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Заступник голови комісії виконує обов’язки голови комісії у разі відсутності останнього.</w:t>
      </w:r>
    </w:p>
    <w:p w:rsidR="0028294A" w:rsidRDefault="0028294A" w:rsidP="00E42053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28294A" w:rsidRDefault="0028294A" w:rsidP="0028294A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 організаційне забезпечення роботи;</w:t>
      </w:r>
    </w:p>
    <w:p w:rsidR="0028294A" w:rsidRDefault="0028294A" w:rsidP="0028294A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дорученням голови комісії скликає робочі засідання;</w:t>
      </w:r>
    </w:p>
    <w:p w:rsidR="0028294A" w:rsidRDefault="0028294A" w:rsidP="0028294A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контролює своєчасні</w:t>
      </w:r>
      <w:r w:rsidR="006542DE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ть надання документів і матеріалів, що подаються на розгляд;</w:t>
      </w:r>
    </w:p>
    <w:p w:rsidR="0028294A" w:rsidRDefault="0028294A" w:rsidP="0028294A">
      <w:pPr>
        <w:pStyle w:val="a9"/>
        <w:numPr>
          <w:ilvl w:val="2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та підписує протокол засідання</w:t>
      </w:r>
      <w:r w:rsidR="006542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42DE" w:rsidRPr="00E60EF3" w:rsidRDefault="006542DE" w:rsidP="006542DE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EF3">
        <w:rPr>
          <w:rFonts w:ascii="Times New Roman" w:hAnsi="Times New Roman" w:cs="Times New Roman"/>
          <w:sz w:val="28"/>
          <w:szCs w:val="28"/>
          <w:lang w:val="uk-UA"/>
        </w:rPr>
        <w:t>Члени комісії мають право виступати на робочих засіданнях комісії із заявами та клопо</w:t>
      </w:r>
      <w:r w:rsidR="008F1CC6" w:rsidRPr="00E60EF3">
        <w:rPr>
          <w:rFonts w:ascii="Times New Roman" w:hAnsi="Times New Roman" w:cs="Times New Roman"/>
          <w:sz w:val="28"/>
          <w:szCs w:val="28"/>
          <w:lang w:val="uk-UA"/>
        </w:rPr>
        <w:t>таннями, вносити голові комісії пропозиції щодо удосконалення роботи.</w:t>
      </w:r>
    </w:p>
    <w:p w:rsidR="00D4766E" w:rsidRDefault="00D4766E" w:rsidP="00E60EF3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EF3">
        <w:rPr>
          <w:rFonts w:ascii="Times New Roman" w:hAnsi="Times New Roman" w:cs="Times New Roman"/>
          <w:sz w:val="28"/>
          <w:szCs w:val="28"/>
          <w:lang w:val="uk-UA"/>
        </w:rPr>
        <w:t>Члени комісії зобов’язані: брати участь у засіданнях; виконувати доручення голови комісії з підготовки та розгляду матеріалів до засідань; вивчати матеріали справ, що виносяться на розгляд; узгоджувати з головою комісії всі дії, які вони виконують за дорученням комісії</w:t>
      </w:r>
      <w:r w:rsidR="00671E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56F8" w:rsidRPr="00F41979" w:rsidRDefault="00671EB2" w:rsidP="00F41979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на засіданні питань комісією приймаються ріше</w:t>
      </w:r>
      <w:r w:rsidR="00F41979">
        <w:rPr>
          <w:rFonts w:ascii="Times New Roman" w:hAnsi="Times New Roman" w:cs="Times New Roman"/>
          <w:sz w:val="28"/>
          <w:szCs w:val="28"/>
          <w:lang w:val="uk-UA"/>
        </w:rPr>
        <w:t>ння, що оформлюються протоколом, який підписує головуючий на засіданні та секретар комісії.</w:t>
      </w:r>
    </w:p>
    <w:p w:rsidR="00671EB2" w:rsidRDefault="00671EB2" w:rsidP="00C856F8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Кожен член комісії має право внести до протоколу свою особисту думку щодо питання, яке розглядалося на засіданні.</w:t>
      </w:r>
    </w:p>
    <w:p w:rsidR="00C856F8" w:rsidRDefault="009B31FB" w:rsidP="00C856F8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Комісія більшістю голосі</w:t>
      </w:r>
      <w:r w:rsidR="001C4AE8">
        <w:rPr>
          <w:rFonts w:ascii="Times New Roman" w:hAnsi="Times New Roman" w:cs="Times New Roman"/>
          <w:sz w:val="28"/>
          <w:szCs w:val="28"/>
          <w:lang w:val="uk-UA"/>
        </w:rPr>
        <w:t>в присутніх на засіданні членів</w:t>
      </w:r>
      <w:bookmarkStart w:id="0" w:name="_GoBack"/>
      <w:bookmarkEnd w:id="0"/>
      <w:r w:rsidR="00172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6F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856F8">
        <w:rPr>
          <w:rFonts w:ascii="Times New Roman" w:hAnsi="Times New Roman" w:cs="Times New Roman"/>
          <w:sz w:val="28"/>
          <w:szCs w:val="28"/>
          <w:lang w:val="uk-UA"/>
        </w:rPr>
        <w:t>атверджує висновок щодо питання</w:t>
      </w:r>
      <w:r w:rsidR="00D70F9A">
        <w:rPr>
          <w:rFonts w:ascii="Times New Roman" w:hAnsi="Times New Roman" w:cs="Times New Roman"/>
          <w:sz w:val="28"/>
          <w:szCs w:val="28"/>
          <w:lang w:val="uk-UA"/>
        </w:rPr>
        <w:t xml:space="preserve"> взяття на облік.</w:t>
      </w:r>
    </w:p>
    <w:p w:rsidR="009B31FB" w:rsidRPr="00C856F8" w:rsidRDefault="009B31FB" w:rsidP="00C856F8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F8">
        <w:rPr>
          <w:rFonts w:ascii="Times New Roman" w:hAnsi="Times New Roman" w:cs="Times New Roman"/>
          <w:sz w:val="28"/>
          <w:szCs w:val="28"/>
          <w:lang w:val="uk-UA"/>
        </w:rPr>
        <w:t>Висновок затверджується комісією за результатами розгляду поданої внутрішньо переміщеною особою (особисто або через уповноваженого представника) заяви з вичерпним переліком документів.</w:t>
      </w:r>
    </w:p>
    <w:p w:rsidR="009B31FB" w:rsidRDefault="009B31FB" w:rsidP="009B31FB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 комісії містить рекомендації про взяття внутрішньо переміщеної особи на облік або обґрунтовану відмову у взятті на такий облік.</w:t>
      </w:r>
    </w:p>
    <w:p w:rsidR="00C856F8" w:rsidRDefault="00763381" w:rsidP="00C856F8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6F8">
        <w:rPr>
          <w:rFonts w:ascii="Times New Roman" w:hAnsi="Times New Roman" w:cs="Times New Roman"/>
          <w:sz w:val="28"/>
          <w:szCs w:val="28"/>
          <w:lang w:val="uk-UA"/>
        </w:rPr>
        <w:t>У разі надходження до фондів житла для тимчасового проживання внутрішньо переміщених осіб житлових приміщень, придатних для надання у тимчасове користування внутрішньо переміщеним особам та членам їх сімей, комісія протягом п’яти робочих днів з дня надходження такого житла зобов’язана провести засідання з питання надання житла внутрішньо переміщеним особам.</w:t>
      </w:r>
    </w:p>
    <w:p w:rsidR="008A57D5" w:rsidRDefault="008A57D5" w:rsidP="008A57D5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комісії з питання надання житлових приміщень внутрішньо переміщеним особам з фондів житла для тимчасового проживання внутрішньо переміщених осіб вважається правоможним, якщо на ньому присутні не менше двох третин її складу.</w:t>
      </w:r>
    </w:p>
    <w:p w:rsidR="008A57D5" w:rsidRDefault="008A57D5" w:rsidP="008A57D5">
      <w:pPr>
        <w:pStyle w:val="a9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простою більшістю голосів присутніх на засіданні членів комісії затверджує висновок щодо питання надання житлових приміщень внутрішньо переміщеним особам з фондів житла для тимчасового проживання внутрішньо переміщених осіб.</w:t>
      </w:r>
    </w:p>
    <w:p w:rsidR="00D70F9A" w:rsidRPr="00F41979" w:rsidRDefault="00D70F9A" w:rsidP="00763381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9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Висновок комісії подається протягом десяти днів з дня його затвердження на розгляд виконавчого комітету Кременчуцької міської ради Полтавської області.</w:t>
      </w:r>
    </w:p>
    <w:p w:rsidR="000314B1" w:rsidRDefault="00763381" w:rsidP="00D70F9A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4B1">
        <w:rPr>
          <w:rFonts w:ascii="Times New Roman" w:hAnsi="Times New Roman" w:cs="Times New Roman"/>
          <w:sz w:val="28"/>
          <w:szCs w:val="28"/>
          <w:lang w:val="uk-UA"/>
        </w:rPr>
        <w:t>Роботу комісії контролює виконавчий комітет Кременчуцької міської ради Полтавської області.</w:t>
      </w:r>
    </w:p>
    <w:p w:rsidR="000314B1" w:rsidRDefault="00763381" w:rsidP="00D70F9A">
      <w:pPr>
        <w:pStyle w:val="a9"/>
        <w:numPr>
          <w:ilvl w:val="1"/>
          <w:numId w:val="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4B1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«Квартирне уп</w:t>
      </w:r>
      <w:r>
        <w:rPr>
          <w:rFonts w:ascii="Times New Roman" w:hAnsi="Times New Roman" w:cs="Times New Roman"/>
          <w:sz w:val="28"/>
          <w:szCs w:val="28"/>
          <w:lang w:val="uk-UA"/>
        </w:rPr>
        <w:t>равл</w:t>
      </w:r>
      <w:r w:rsidR="000314B1">
        <w:rPr>
          <w:rFonts w:ascii="Times New Roman" w:hAnsi="Times New Roman" w:cs="Times New Roman"/>
          <w:sz w:val="28"/>
          <w:szCs w:val="28"/>
          <w:lang w:val="uk-UA"/>
        </w:rPr>
        <w:t>іння» Кременчуцької міської ради контролюється:</w:t>
      </w:r>
    </w:p>
    <w:p w:rsidR="000314B1" w:rsidRDefault="008E0D9D" w:rsidP="008E0D9D">
      <w:pPr>
        <w:pStyle w:val="a9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314B1">
        <w:rPr>
          <w:rFonts w:ascii="Times New Roman" w:hAnsi="Times New Roman" w:cs="Times New Roman"/>
          <w:sz w:val="28"/>
          <w:szCs w:val="28"/>
          <w:lang w:val="uk-UA"/>
        </w:rPr>
        <w:t>воєчасна підготовка документів для розгляду на засіданні комісії;</w:t>
      </w:r>
    </w:p>
    <w:p w:rsidR="000314B1" w:rsidRDefault="008E0D9D" w:rsidP="008E0D9D">
      <w:pPr>
        <w:pStyle w:val="a9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314B1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та проведення робіт, пов’язаних з перевіркою документів в облікових справах;</w:t>
      </w:r>
    </w:p>
    <w:p w:rsidR="00C912EC" w:rsidRPr="006430B2" w:rsidRDefault="008E0D9D" w:rsidP="006430B2">
      <w:pPr>
        <w:pStyle w:val="a9"/>
        <w:numPr>
          <w:ilvl w:val="2"/>
          <w:numId w:val="7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і розсилка письмових повідомлень громадянам з питань, які розглядаються на засіданнях комісії.</w:t>
      </w:r>
    </w:p>
    <w:p w:rsidR="00763381" w:rsidRDefault="00763381" w:rsidP="00B24315">
      <w:pPr>
        <w:jc w:val="both"/>
        <w:rPr>
          <w:b/>
          <w:bCs/>
        </w:rPr>
      </w:pPr>
    </w:p>
    <w:p w:rsidR="006430B2" w:rsidRDefault="006430B2" w:rsidP="006430B2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6430B2" w:rsidRPr="006D3C44" w:rsidTr="00B17061">
        <w:tc>
          <w:tcPr>
            <w:tcW w:w="7196" w:type="dxa"/>
          </w:tcPr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 xml:space="preserve">Керуючий справами </w:t>
            </w:r>
          </w:p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>виконкому міської ради</w:t>
            </w:r>
          </w:p>
        </w:tc>
        <w:tc>
          <w:tcPr>
            <w:tcW w:w="2658" w:type="dxa"/>
          </w:tcPr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>Р. ШАПОВАЛОВ</w:t>
            </w:r>
          </w:p>
        </w:tc>
      </w:tr>
      <w:tr w:rsidR="006430B2" w:rsidRPr="006D3C44" w:rsidTr="00B17061">
        <w:tc>
          <w:tcPr>
            <w:tcW w:w="7196" w:type="dxa"/>
          </w:tcPr>
          <w:p w:rsidR="006430B2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8" w:type="dxa"/>
          </w:tcPr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30B2" w:rsidRPr="006D3C44" w:rsidTr="00B17061">
        <w:tc>
          <w:tcPr>
            <w:tcW w:w="7196" w:type="dxa"/>
          </w:tcPr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 xml:space="preserve">Директор комунального підприємства </w:t>
            </w:r>
          </w:p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>«Квартирне управління»</w:t>
            </w:r>
          </w:p>
        </w:tc>
        <w:tc>
          <w:tcPr>
            <w:tcW w:w="2658" w:type="dxa"/>
          </w:tcPr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30B2" w:rsidRPr="006D3C44" w:rsidRDefault="006430B2" w:rsidP="00B1706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C44">
              <w:rPr>
                <w:rFonts w:ascii="Times New Roman" w:hAnsi="Times New Roman" w:cs="Times New Roman"/>
                <w:b/>
                <w:bCs/>
              </w:rPr>
              <w:t>О. КАЛАШНИК</w:t>
            </w:r>
          </w:p>
        </w:tc>
      </w:tr>
    </w:tbl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3B7403">
      <w:pPr>
        <w:jc w:val="both"/>
        <w:rPr>
          <w:b/>
          <w:bCs/>
        </w:rPr>
      </w:pPr>
    </w:p>
    <w:p w:rsidR="004825D4" w:rsidRDefault="004825D4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625071" w:rsidRDefault="00625071" w:rsidP="004825D4">
      <w:pPr>
        <w:rPr>
          <w:b/>
          <w:bCs/>
        </w:rPr>
      </w:pPr>
    </w:p>
    <w:p w:rsidR="004825D4" w:rsidRDefault="004825D4" w:rsidP="004825D4">
      <w:pPr>
        <w:rPr>
          <w:b/>
          <w:bCs/>
        </w:rPr>
      </w:pPr>
      <w:r>
        <w:rPr>
          <w:b/>
          <w:bCs/>
        </w:rPr>
        <w:t xml:space="preserve"> </w:t>
      </w:r>
    </w:p>
    <w:p w:rsidR="006430B2" w:rsidRDefault="006430B2" w:rsidP="004825D4">
      <w:pPr>
        <w:rPr>
          <w:b/>
          <w:bCs/>
        </w:rPr>
      </w:pPr>
    </w:p>
    <w:p w:rsidR="006430B2" w:rsidRDefault="006430B2" w:rsidP="004825D4">
      <w:pPr>
        <w:rPr>
          <w:b/>
          <w:bCs/>
        </w:rPr>
      </w:pPr>
    </w:p>
    <w:p w:rsidR="006430B2" w:rsidRDefault="006430B2" w:rsidP="004825D4">
      <w:pPr>
        <w:rPr>
          <w:b/>
          <w:bCs/>
        </w:rPr>
      </w:pPr>
    </w:p>
    <w:p w:rsidR="006430B2" w:rsidRDefault="006430B2" w:rsidP="004825D4">
      <w:pPr>
        <w:rPr>
          <w:b/>
          <w:bCs/>
        </w:rPr>
      </w:pPr>
    </w:p>
    <w:p w:rsidR="006430B2" w:rsidRDefault="006430B2" w:rsidP="004825D4">
      <w:pPr>
        <w:rPr>
          <w:b/>
          <w:bCs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17"/>
        <w:gridCol w:w="35"/>
      </w:tblGrid>
      <w:tr w:rsidR="004825D4" w:rsidRPr="003D0414" w:rsidTr="006430B2">
        <w:trPr>
          <w:gridAfter w:val="1"/>
          <w:wAfter w:w="35" w:type="dxa"/>
        </w:trPr>
        <w:tc>
          <w:tcPr>
            <w:tcW w:w="5637" w:type="dxa"/>
            <w:shd w:val="clear" w:color="auto" w:fill="auto"/>
          </w:tcPr>
          <w:p w:rsidR="004825D4" w:rsidRPr="003D0414" w:rsidRDefault="004825D4" w:rsidP="004825D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17" w:type="dxa"/>
            <w:shd w:val="clear" w:color="auto" w:fill="auto"/>
          </w:tcPr>
          <w:p w:rsidR="004825D4" w:rsidRPr="003D0414" w:rsidRDefault="004825D4" w:rsidP="004825D4">
            <w:pPr>
              <w:rPr>
                <w:b/>
                <w:bCs/>
              </w:rPr>
            </w:pPr>
            <w:r w:rsidRPr="003D0414">
              <w:rPr>
                <w:b/>
                <w:bCs/>
              </w:rPr>
              <w:t>ЗАТВЕРДЖЕНО</w:t>
            </w:r>
          </w:p>
          <w:p w:rsidR="004825D4" w:rsidRPr="003D0414" w:rsidRDefault="004825D4" w:rsidP="004825D4">
            <w:pPr>
              <w:rPr>
                <w:rFonts w:ascii="Calibri" w:hAnsi="Calibri" w:cs="Calibri"/>
                <w:b/>
                <w:bCs/>
              </w:rPr>
            </w:pPr>
            <w:r w:rsidRPr="003D0414">
              <w:rPr>
                <w:b/>
                <w:bCs/>
              </w:rPr>
              <w:t>Рішення виконавчого комітету Кременчуцької міської ради Полтавської області</w:t>
            </w:r>
          </w:p>
        </w:tc>
      </w:tr>
      <w:tr w:rsidR="006430B2" w:rsidRPr="00F77A8F" w:rsidTr="006430B2">
        <w:tc>
          <w:tcPr>
            <w:tcW w:w="9889" w:type="dxa"/>
            <w:gridSpan w:val="3"/>
            <w:shd w:val="clear" w:color="auto" w:fill="auto"/>
          </w:tcPr>
          <w:p w:rsidR="006430B2" w:rsidRDefault="006430B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6430B2" w:rsidRDefault="006430B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6430B2" w:rsidRPr="00AD2EF1" w:rsidRDefault="006430B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  <w:p w:rsidR="006430B2" w:rsidRPr="00AD2EF1" w:rsidRDefault="006430B2" w:rsidP="00B17061">
            <w:pPr>
              <w:contextualSpacing/>
              <w:jc w:val="center"/>
              <w:rPr>
                <w:b/>
              </w:rPr>
            </w:pPr>
            <w:r w:rsidRPr="00AD2EF1">
              <w:rPr>
                <w:b/>
              </w:rPr>
              <w:t>СКЛАД</w:t>
            </w:r>
          </w:p>
          <w:p w:rsidR="006430B2" w:rsidRDefault="006430B2" w:rsidP="00B17061">
            <w:pPr>
              <w:contextualSpacing/>
              <w:jc w:val="center"/>
              <w:rPr>
                <w:b/>
              </w:rPr>
            </w:pPr>
            <w:r w:rsidRPr="00AD2EF1">
              <w:rPr>
                <w:b/>
              </w:rPr>
              <w:t xml:space="preserve">житлової комісії з обліку внутрішньо переміщених осіб та надання житлових приміщень для тимчасового проживання внутрішньо переміщеним особам </w:t>
            </w:r>
          </w:p>
          <w:p w:rsidR="006430B2" w:rsidRPr="00AD2EF1" w:rsidRDefault="006430B2" w:rsidP="00B17061">
            <w:pPr>
              <w:contextualSpacing/>
              <w:jc w:val="center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4701"/>
            </w:tblGrid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AB3B6C" w:rsidRDefault="006430B2" w:rsidP="00B17061">
                  <w:pPr>
                    <w:contextualSpacing/>
                  </w:pPr>
                  <w:r w:rsidRPr="00AB3B6C">
                    <w:t>Кравченко Дмитро Васильович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contextualSpacing/>
                  </w:pPr>
                  <w:r w:rsidRPr="00AB3B6C">
                    <w:t>заступник міського голови</w:t>
                  </w:r>
                  <w:r>
                    <w:t>,</w:t>
                  </w:r>
                </w:p>
                <w:p w:rsidR="006430B2" w:rsidRDefault="006430B2" w:rsidP="00B17061">
                  <w:pPr>
                    <w:tabs>
                      <w:tab w:val="left" w:pos="161"/>
                    </w:tabs>
                    <w:ind w:left="20"/>
                    <w:contextualSpacing/>
                  </w:pPr>
                  <w:r>
                    <w:t>голова комісії</w:t>
                  </w:r>
                </w:p>
                <w:p w:rsidR="006430B2" w:rsidRPr="00AB3B6C" w:rsidRDefault="006430B2" w:rsidP="00B17061">
                  <w:pPr>
                    <w:tabs>
                      <w:tab w:val="left" w:pos="161"/>
                    </w:tabs>
                    <w:ind w:left="380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AB3B6C" w:rsidRDefault="006430B2" w:rsidP="00B17061">
                  <w:pPr>
                    <w:contextualSpacing/>
                  </w:pPr>
                  <w:r w:rsidRPr="00AB3B6C">
                    <w:t>Діденко Тетяна Петрівна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Pr="00A9068A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34" w:hanging="14"/>
                    <w:contextualSpacing/>
                    <w:rPr>
                      <w:b/>
                    </w:rPr>
                  </w:pPr>
                  <w:r w:rsidRPr="00D630D6">
                    <w:t>голова комітету міської організації профспілки працівників держустанов, заст</w:t>
                  </w:r>
                  <w:r>
                    <w:t>упник голови комісії</w:t>
                  </w:r>
                </w:p>
                <w:p w:rsidR="006430B2" w:rsidRPr="00AD2EF1" w:rsidRDefault="006430B2" w:rsidP="00B17061">
                  <w:pPr>
                    <w:tabs>
                      <w:tab w:val="left" w:pos="161"/>
                    </w:tabs>
                    <w:ind w:left="34"/>
                    <w:contextualSpacing/>
                    <w:rPr>
                      <w:b/>
                    </w:rPr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AB3B6C" w:rsidRDefault="006430B2" w:rsidP="00B17061">
                  <w:pPr>
                    <w:contextualSpacing/>
                  </w:pPr>
                  <w:r>
                    <w:t>Кравченко Юлія Володимирівна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Pr="00A9068A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3" w:firstLine="0"/>
                    <w:contextualSpacing/>
                    <w:rPr>
                      <w:b/>
                    </w:rPr>
                  </w:pPr>
                  <w:r w:rsidRPr="00A9068A">
                    <w:t>інспектор з обліку та розподілу житлової площі комунального підприємства «Квартирне управління» Кременчуцької міської ради, секретар комісії</w:t>
                  </w:r>
                </w:p>
                <w:p w:rsidR="006430B2" w:rsidRPr="00AD2EF1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  <w:rPr>
                      <w:b/>
                    </w:rPr>
                  </w:pPr>
                </w:p>
              </w:tc>
            </w:tr>
            <w:tr w:rsidR="006430B2" w:rsidRPr="00AD2EF1" w:rsidTr="006430B2">
              <w:tc>
                <w:tcPr>
                  <w:tcW w:w="9658" w:type="dxa"/>
                  <w:gridSpan w:val="2"/>
                  <w:shd w:val="clear" w:color="auto" w:fill="auto"/>
                </w:tcPr>
                <w:p w:rsidR="006430B2" w:rsidRPr="00AD2EF1" w:rsidRDefault="006430B2" w:rsidP="00B17061">
                  <w:pPr>
                    <w:contextualSpacing/>
                    <w:jc w:val="center"/>
                    <w:rPr>
                      <w:b/>
                    </w:rPr>
                  </w:pPr>
                  <w:r w:rsidRPr="00AD2EF1">
                    <w:rPr>
                      <w:b/>
                    </w:rPr>
                    <w:t>Члени комісії</w:t>
                  </w:r>
                  <w:r>
                    <w:rPr>
                      <w:b/>
                    </w:rPr>
                    <w:t>:</w:t>
                  </w: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Амеліна</w:t>
                  </w:r>
                  <w:proofErr w:type="spellEnd"/>
                  <w:r w:rsidRPr="009D2F59">
                    <w:t xml:space="preserve"> Юлія Вікторівна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Pr="006E54D5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</w:pPr>
                  <w:r w:rsidRPr="00AD2EF1">
                    <w:rPr>
                      <w:iCs/>
                      <w:shd w:val="clear" w:color="auto" w:fill="FFFFFF"/>
                    </w:rPr>
                    <w:t>завідувач відділу ведення Реєстру територіальної</w:t>
                  </w:r>
                  <w:r w:rsidRPr="009D2F59">
                    <w:t xml:space="preserve"> </w:t>
                  </w:r>
                  <w:r w:rsidRPr="00AD2EF1">
                    <w:rPr>
                      <w:iCs/>
                      <w:shd w:val="clear" w:color="auto" w:fill="FFFFFF"/>
                    </w:rPr>
                    <w:t>громади Крюківської районної адміністрації</w:t>
                  </w:r>
                  <w:r>
                    <w:rPr>
                      <w:iCs/>
                      <w:shd w:val="clear" w:color="auto" w:fill="FFFFFF"/>
                    </w:rPr>
                    <w:t>;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0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Доценко</w:t>
                  </w:r>
                  <w:proofErr w:type="spellEnd"/>
                  <w:r w:rsidRPr="009D2F59">
                    <w:t xml:space="preserve"> Марина Миколаївна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директор департаменту соціального захисту населення та питань АТО виконавчого комітету Кременчуцької міської ради Полтавської області</w:t>
                  </w:r>
                  <w:r>
                    <w:t>;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Зеркалій</w:t>
                  </w:r>
                  <w:proofErr w:type="spellEnd"/>
                  <w:r w:rsidRPr="009D2F59">
                    <w:t xml:space="preserve"> Ірина Леонідівна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директора Департаменту – начальник управління житлової</w:t>
                  </w:r>
                  <w:r w:rsidRPr="00AD2EF1">
                    <w:rPr>
                      <w:lang w:val="ru-RU"/>
                    </w:rPr>
                    <w:t xml:space="preserve"> </w:t>
                  </w:r>
                  <w:r w:rsidRPr="009D2F59">
                    <w:t>політики Департаменту житлово-комунального господарства виконавчого комітету Кременчуцької міської ради</w:t>
                  </w:r>
                  <w:r>
                    <w:t>;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lastRenderedPageBreak/>
                    <w:t>Калашник</w:t>
                  </w:r>
                  <w:proofErr w:type="spellEnd"/>
                  <w:r w:rsidRPr="009D2F59">
                    <w:t xml:space="preserve"> Олександр Вікторович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Pr="006E54D5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9D2F59">
                    <w:t>директор комунального підприємства «Квартирне управління» Кременчуцької міської ради</w:t>
                  </w:r>
                  <w:r>
                    <w:t>;</w:t>
                  </w:r>
                </w:p>
                <w:p w:rsidR="006430B2" w:rsidRPr="00AD2EF1" w:rsidRDefault="006430B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Марчишина</w:t>
                  </w:r>
                  <w:proofErr w:type="spellEnd"/>
                  <w:r w:rsidRPr="009D2F59">
                    <w:t xml:space="preserve"> Тетяна Вікторівна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AD2EF1">
                    <w:rPr>
                      <w:iCs/>
                      <w:shd w:val="clear" w:color="auto" w:fill="FFFFFF"/>
                    </w:rPr>
                    <w:t>завідувач відділу ведення Реєстру територіальної громади Автозаводської районної адміністрації</w:t>
                  </w:r>
                  <w:r>
                    <w:rPr>
                      <w:iCs/>
                      <w:shd w:val="clear" w:color="auto" w:fill="FFFFFF"/>
                    </w:rPr>
                    <w:t>;</w:t>
                  </w:r>
                </w:p>
                <w:p w:rsidR="006430B2" w:rsidRPr="00AD2EF1" w:rsidRDefault="006430B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Мирошніченко</w:t>
                  </w:r>
                  <w:proofErr w:type="spellEnd"/>
                  <w:r w:rsidRPr="009D2F59">
                    <w:t xml:space="preserve"> Валерій Вікторович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директор юридичного департаменту виконавчого комітету Кременчуцької міської ради Полтавської області</w:t>
                  </w:r>
                  <w:r>
                    <w:t>;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Прохнич</w:t>
                  </w:r>
                  <w:proofErr w:type="spellEnd"/>
                  <w:r w:rsidRPr="009D2F59">
                    <w:t xml:space="preserve"> Зінаїда Володимирівна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начальника Автозаводської районної адміністрації виконавчого комітету Кременчуцької міської ради</w:t>
                  </w:r>
                  <w:r>
                    <w:t>;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r w:rsidRPr="009D2F59">
                    <w:t>Стебло Олена Петрівна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Pr="00A9068A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20" w:firstLine="0"/>
                    <w:contextualSpacing/>
                    <w:rPr>
                      <w:iCs/>
                      <w:shd w:val="clear" w:color="auto" w:fill="FFFFFF"/>
                    </w:rPr>
                  </w:pPr>
                  <w:r w:rsidRPr="009D2F59">
                    <w:t>головний інспектор комунального підприємства «Квартирне управління» Кременчуцької міської ради</w:t>
                  </w:r>
                  <w:r>
                    <w:t>;</w:t>
                  </w:r>
                </w:p>
                <w:p w:rsidR="006430B2" w:rsidRPr="00AD2EF1" w:rsidRDefault="006430B2" w:rsidP="00B17061">
                  <w:pPr>
                    <w:tabs>
                      <w:tab w:val="left" w:pos="161"/>
                    </w:tabs>
                    <w:ind w:left="20"/>
                    <w:contextualSpacing/>
                    <w:rPr>
                      <w:iCs/>
                      <w:shd w:val="clear" w:color="auto" w:fill="FFFFFF"/>
                    </w:rPr>
                  </w:pPr>
                </w:p>
              </w:tc>
            </w:tr>
            <w:tr w:rsidR="006430B2" w:rsidRPr="00AD2EF1" w:rsidTr="006430B2">
              <w:tc>
                <w:tcPr>
                  <w:tcW w:w="4957" w:type="dxa"/>
                  <w:shd w:val="clear" w:color="auto" w:fill="auto"/>
                </w:tcPr>
                <w:p w:rsidR="006430B2" w:rsidRPr="009D2F59" w:rsidRDefault="006430B2" w:rsidP="00B17061">
                  <w:pPr>
                    <w:contextualSpacing/>
                  </w:pPr>
                  <w:proofErr w:type="spellStart"/>
                  <w:r w:rsidRPr="009D2F59">
                    <w:t>Чорнявська</w:t>
                  </w:r>
                  <w:proofErr w:type="spellEnd"/>
                  <w:r w:rsidRPr="009D2F59">
                    <w:t xml:space="preserve"> Наталія Петрівна 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6430B2" w:rsidRDefault="006430B2" w:rsidP="00B17061">
                  <w:pPr>
                    <w:numPr>
                      <w:ilvl w:val="0"/>
                      <w:numId w:val="18"/>
                    </w:numPr>
                    <w:tabs>
                      <w:tab w:val="left" w:pos="161"/>
                    </w:tabs>
                    <w:ind w:left="0" w:firstLine="23"/>
                    <w:contextualSpacing/>
                  </w:pPr>
                  <w:r w:rsidRPr="009D2F59">
                    <w:t>заступник начальника Крюківської районної адміністрації виконавчого комітету Кременчуцької міської ради</w:t>
                  </w:r>
                  <w:r>
                    <w:t>.</w:t>
                  </w:r>
                </w:p>
                <w:p w:rsidR="006430B2" w:rsidRPr="009D2F59" w:rsidRDefault="006430B2" w:rsidP="00B17061">
                  <w:pPr>
                    <w:tabs>
                      <w:tab w:val="left" w:pos="161"/>
                    </w:tabs>
                    <w:ind w:left="23"/>
                    <w:contextualSpacing/>
                  </w:pPr>
                </w:p>
              </w:tc>
            </w:tr>
          </w:tbl>
          <w:p w:rsidR="006430B2" w:rsidRPr="00AD2EF1" w:rsidRDefault="006430B2" w:rsidP="00B17061">
            <w:pPr>
              <w:tabs>
                <w:tab w:val="decimal" w:pos="4500"/>
                <w:tab w:val="righ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430B2" w:rsidRPr="00F77A8F" w:rsidRDefault="006430B2" w:rsidP="006430B2">
      <w:pPr>
        <w:tabs>
          <w:tab w:val="decimal" w:pos="4500"/>
          <w:tab w:val="right" w:pos="5040"/>
        </w:tabs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2"/>
        <w:gridCol w:w="222"/>
      </w:tblGrid>
      <w:tr w:rsidR="006430B2" w:rsidRPr="001F4FC7" w:rsidTr="00B17061">
        <w:tc>
          <w:tcPr>
            <w:tcW w:w="9632" w:type="dxa"/>
            <w:shd w:val="clear" w:color="auto" w:fill="auto"/>
          </w:tcPr>
          <w:p w:rsidR="006430B2" w:rsidRPr="00F00257" w:rsidRDefault="006430B2" w:rsidP="00B17061">
            <w:pPr>
              <w:jc w:val="center"/>
              <w:rPr>
                <w:b/>
              </w:rPr>
            </w:pPr>
          </w:p>
          <w:tbl>
            <w:tblPr>
              <w:tblStyle w:val="aa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3"/>
              <w:gridCol w:w="2551"/>
            </w:tblGrid>
            <w:tr w:rsidR="006430B2" w:rsidRPr="00F00257" w:rsidTr="00B17061">
              <w:tc>
                <w:tcPr>
                  <w:tcW w:w="7083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 xml:space="preserve">Керуючий справами </w:t>
                  </w:r>
                </w:p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>виконкому міської ради</w:t>
                  </w:r>
                </w:p>
              </w:tc>
              <w:tc>
                <w:tcPr>
                  <w:tcW w:w="2551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>Р. ШАПОВАЛОВ</w:t>
                  </w:r>
                </w:p>
              </w:tc>
            </w:tr>
            <w:tr w:rsidR="006430B2" w:rsidRPr="00F00257" w:rsidTr="00B17061">
              <w:tc>
                <w:tcPr>
                  <w:tcW w:w="7083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51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6430B2" w:rsidRPr="00F00257" w:rsidTr="00B17061">
              <w:tc>
                <w:tcPr>
                  <w:tcW w:w="7083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 xml:space="preserve">Директор комунального підприємства </w:t>
                  </w:r>
                </w:p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>«Квартирне управління»</w:t>
                  </w:r>
                </w:p>
              </w:tc>
              <w:tc>
                <w:tcPr>
                  <w:tcW w:w="2551" w:type="dxa"/>
                </w:tcPr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6430B2" w:rsidRPr="00F00257" w:rsidRDefault="006430B2" w:rsidP="00B17061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0257">
                    <w:rPr>
                      <w:rFonts w:ascii="Times New Roman" w:hAnsi="Times New Roman" w:cs="Times New Roman"/>
                      <w:b/>
                      <w:bCs/>
                    </w:rPr>
                    <w:t>О. КАЛАШНИК</w:t>
                  </w:r>
                </w:p>
              </w:tc>
            </w:tr>
          </w:tbl>
          <w:p w:rsidR="006430B2" w:rsidRPr="00F00257" w:rsidRDefault="006430B2" w:rsidP="00B17061">
            <w:pPr>
              <w:jc w:val="both"/>
              <w:rPr>
                <w:b/>
              </w:rPr>
            </w:pPr>
          </w:p>
        </w:tc>
        <w:tc>
          <w:tcPr>
            <w:tcW w:w="222" w:type="dxa"/>
            <w:shd w:val="clear" w:color="auto" w:fill="auto"/>
          </w:tcPr>
          <w:p w:rsidR="006430B2" w:rsidRPr="001F4FC7" w:rsidRDefault="006430B2" w:rsidP="00B17061">
            <w:pPr>
              <w:jc w:val="both"/>
              <w:rPr>
                <w:b/>
              </w:rPr>
            </w:pPr>
          </w:p>
        </w:tc>
      </w:tr>
    </w:tbl>
    <w:p w:rsidR="006430B2" w:rsidRPr="0004172D" w:rsidRDefault="006430B2" w:rsidP="006430B2">
      <w:pPr>
        <w:jc w:val="both"/>
      </w:pPr>
    </w:p>
    <w:p w:rsidR="004825D4" w:rsidRPr="00F77A8F" w:rsidRDefault="004825D4" w:rsidP="004825D4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</w:rPr>
      </w:pPr>
    </w:p>
    <w:sectPr w:rsidR="004825D4" w:rsidRPr="00F77A8F" w:rsidSect="006430B2">
      <w:footerReference w:type="default" r:id="rId9"/>
      <w:pgSz w:w="11906" w:h="16838"/>
      <w:pgMar w:top="1134" w:right="567" w:bottom="1134" w:left="1701" w:header="567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473" w:rsidRDefault="00E03473">
      <w:r>
        <w:separator/>
      </w:r>
    </w:p>
  </w:endnote>
  <w:endnote w:type="continuationSeparator" w:id="0">
    <w:p w:rsidR="00E03473" w:rsidRDefault="00E0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EC" w:rsidRPr="00F45CC8" w:rsidRDefault="00C912EC" w:rsidP="00B24315">
    <w:pPr>
      <w:pStyle w:val="a3"/>
      <w:ind w:right="360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</w:t>
    </w:r>
  </w:p>
  <w:p w:rsidR="00C912EC" w:rsidRPr="00442DA2" w:rsidRDefault="00C912EC" w:rsidP="00B24315">
    <w:pPr>
      <w:jc w:val="center"/>
      <w:rPr>
        <w:b/>
        <w:bCs/>
        <w:sz w:val="20"/>
        <w:szCs w:val="20"/>
      </w:rPr>
    </w:pPr>
    <w:r w:rsidRPr="00442DA2">
      <w:rPr>
        <w:b/>
        <w:bCs/>
        <w:sz w:val="20"/>
        <w:szCs w:val="20"/>
      </w:rPr>
      <w:t>Рішення виконавчого комітету Кременчуцької міської ради</w:t>
    </w:r>
    <w:r>
      <w:rPr>
        <w:b/>
        <w:bCs/>
        <w:sz w:val="20"/>
        <w:szCs w:val="20"/>
      </w:rPr>
      <w:t xml:space="preserve"> Полтавської області</w:t>
    </w:r>
  </w:p>
  <w:p w:rsidR="00C912EC" w:rsidRPr="00442DA2" w:rsidRDefault="005D43F6" w:rsidP="005D43F6">
    <w:pPr>
      <w:tabs>
        <w:tab w:val="left" w:pos="6184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</w:p>
  <w:p w:rsidR="00C912EC" w:rsidRPr="00442DA2" w:rsidRDefault="00C912EC" w:rsidP="00B24315">
    <w:pPr>
      <w:jc w:val="center"/>
      <w:rPr>
        <w:b/>
        <w:bCs/>
        <w:sz w:val="20"/>
        <w:szCs w:val="20"/>
      </w:rPr>
    </w:pPr>
    <w:r w:rsidRPr="00442DA2">
      <w:rPr>
        <w:b/>
        <w:bCs/>
        <w:sz w:val="20"/>
        <w:szCs w:val="20"/>
      </w:rPr>
      <w:t>від __________20____  № ______</w:t>
    </w:r>
  </w:p>
  <w:p w:rsidR="00C912EC" w:rsidRPr="00BF2E63" w:rsidRDefault="00C912EC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 w:rsidR="001C4AE8">
      <w:rPr>
        <w:rStyle w:val="a5"/>
        <w:noProof/>
        <w:sz w:val="20"/>
        <w:szCs w:val="20"/>
      </w:rPr>
      <w:t>4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060515">
      <w:rPr>
        <w:sz w:val="20"/>
        <w:szCs w:val="20"/>
      </w:rPr>
      <w:t>7</w:t>
    </w:r>
  </w:p>
  <w:p w:rsidR="00C912EC" w:rsidRPr="00F45CC8" w:rsidRDefault="00C912EC" w:rsidP="00B24315">
    <w:pPr>
      <w:rPr>
        <w:sz w:val="20"/>
        <w:szCs w:val="20"/>
      </w:rPr>
    </w:pPr>
  </w:p>
  <w:p w:rsidR="00C912EC" w:rsidRDefault="00C912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473" w:rsidRDefault="00E03473">
      <w:r>
        <w:separator/>
      </w:r>
    </w:p>
  </w:footnote>
  <w:footnote w:type="continuationSeparator" w:id="0">
    <w:p w:rsidR="00E03473" w:rsidRDefault="00E0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629"/>
    <w:multiLevelType w:val="hybridMultilevel"/>
    <w:tmpl w:val="B2A88CFA"/>
    <w:lvl w:ilvl="0" w:tplc="0419000F">
      <w:start w:val="1"/>
      <w:numFmt w:val="decimal"/>
      <w:lvlText w:val="%1."/>
      <w:lvlJc w:val="left"/>
      <w:pPr>
        <w:ind w:left="1563" w:hanging="360"/>
      </w:pPr>
    </w:lvl>
    <w:lvl w:ilvl="1" w:tplc="04190019">
      <w:start w:val="1"/>
      <w:numFmt w:val="lowerLetter"/>
      <w:lvlText w:val="%2."/>
      <w:lvlJc w:val="left"/>
      <w:pPr>
        <w:ind w:left="2283" w:hanging="360"/>
      </w:pPr>
    </w:lvl>
    <w:lvl w:ilvl="2" w:tplc="0419001B">
      <w:start w:val="1"/>
      <w:numFmt w:val="lowerRoman"/>
      <w:lvlText w:val="%3."/>
      <w:lvlJc w:val="right"/>
      <w:pPr>
        <w:ind w:left="3003" w:hanging="180"/>
      </w:pPr>
    </w:lvl>
    <w:lvl w:ilvl="3" w:tplc="0419000F">
      <w:start w:val="1"/>
      <w:numFmt w:val="decimal"/>
      <w:lvlText w:val="%4."/>
      <w:lvlJc w:val="left"/>
      <w:pPr>
        <w:ind w:left="3723" w:hanging="360"/>
      </w:pPr>
    </w:lvl>
    <w:lvl w:ilvl="4" w:tplc="04190019">
      <w:start w:val="1"/>
      <w:numFmt w:val="lowerLetter"/>
      <w:lvlText w:val="%5."/>
      <w:lvlJc w:val="left"/>
      <w:pPr>
        <w:ind w:left="4443" w:hanging="360"/>
      </w:pPr>
    </w:lvl>
    <w:lvl w:ilvl="5" w:tplc="0419001B">
      <w:start w:val="1"/>
      <w:numFmt w:val="lowerRoman"/>
      <w:lvlText w:val="%6."/>
      <w:lvlJc w:val="right"/>
      <w:pPr>
        <w:ind w:left="5163" w:hanging="180"/>
      </w:pPr>
    </w:lvl>
    <w:lvl w:ilvl="6" w:tplc="0419000F">
      <w:start w:val="1"/>
      <w:numFmt w:val="decimal"/>
      <w:lvlText w:val="%7."/>
      <w:lvlJc w:val="left"/>
      <w:pPr>
        <w:ind w:left="5883" w:hanging="360"/>
      </w:pPr>
    </w:lvl>
    <w:lvl w:ilvl="7" w:tplc="04190019">
      <w:start w:val="1"/>
      <w:numFmt w:val="lowerLetter"/>
      <w:lvlText w:val="%8."/>
      <w:lvlJc w:val="left"/>
      <w:pPr>
        <w:ind w:left="6603" w:hanging="360"/>
      </w:pPr>
    </w:lvl>
    <w:lvl w:ilvl="8" w:tplc="0419001B">
      <w:start w:val="1"/>
      <w:numFmt w:val="lowerRoman"/>
      <w:lvlText w:val="%9."/>
      <w:lvlJc w:val="right"/>
      <w:pPr>
        <w:ind w:left="7323" w:hanging="180"/>
      </w:pPr>
    </w:lvl>
  </w:abstractNum>
  <w:abstractNum w:abstractNumId="1">
    <w:nsid w:val="0A162BCB"/>
    <w:multiLevelType w:val="multilevel"/>
    <w:tmpl w:val="CF36FA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E6D27AD"/>
    <w:multiLevelType w:val="hybridMultilevel"/>
    <w:tmpl w:val="5E60F7C6"/>
    <w:lvl w:ilvl="0" w:tplc="C5108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A65070"/>
    <w:multiLevelType w:val="hybridMultilevel"/>
    <w:tmpl w:val="3FE46A3A"/>
    <w:lvl w:ilvl="0" w:tplc="8236DF68">
      <w:numFmt w:val="bullet"/>
      <w:lvlText w:val="-"/>
      <w:lvlJc w:val="left"/>
      <w:pPr>
        <w:ind w:left="3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7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31BF3C4B"/>
    <w:multiLevelType w:val="hybridMultilevel"/>
    <w:tmpl w:val="4A66822C"/>
    <w:lvl w:ilvl="0" w:tplc="D3AE6DD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41912A7E"/>
    <w:multiLevelType w:val="hybridMultilevel"/>
    <w:tmpl w:val="98F6C0EC"/>
    <w:lvl w:ilvl="0" w:tplc="4B76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443FC"/>
    <w:multiLevelType w:val="hybridMultilevel"/>
    <w:tmpl w:val="9AFE889E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8143F3"/>
    <w:multiLevelType w:val="multilevel"/>
    <w:tmpl w:val="490254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91B75E7"/>
    <w:multiLevelType w:val="hybridMultilevel"/>
    <w:tmpl w:val="D6AC2D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852782"/>
    <w:multiLevelType w:val="hybridMultilevel"/>
    <w:tmpl w:val="FDF8B322"/>
    <w:lvl w:ilvl="0" w:tplc="76E6AF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00FAD"/>
    <w:multiLevelType w:val="multilevel"/>
    <w:tmpl w:val="66B257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5">
    <w:nsid w:val="75505C9E"/>
    <w:multiLevelType w:val="multilevel"/>
    <w:tmpl w:val="E0C4548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74D25B9"/>
    <w:multiLevelType w:val="hybridMultilevel"/>
    <w:tmpl w:val="524ED058"/>
    <w:lvl w:ilvl="0" w:tplc="68E0D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F4CFF"/>
    <w:multiLevelType w:val="hybridMultilevel"/>
    <w:tmpl w:val="2FC85EE2"/>
    <w:lvl w:ilvl="0" w:tplc="C2608B6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4"/>
  </w:num>
  <w:num w:numId="8">
    <w:abstractNumId w:val="11"/>
  </w:num>
  <w:num w:numId="9">
    <w:abstractNumId w:val="8"/>
  </w:num>
  <w:num w:numId="10">
    <w:abstractNumId w:val="17"/>
  </w:num>
  <w:num w:numId="11">
    <w:abstractNumId w:val="10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15"/>
    <w:rsid w:val="00001F18"/>
    <w:rsid w:val="000034D9"/>
    <w:rsid w:val="00007FE9"/>
    <w:rsid w:val="000100DD"/>
    <w:rsid w:val="00013619"/>
    <w:rsid w:val="00020496"/>
    <w:rsid w:val="00022F60"/>
    <w:rsid w:val="00024C6F"/>
    <w:rsid w:val="00026C53"/>
    <w:rsid w:val="000302E3"/>
    <w:rsid w:val="000314B1"/>
    <w:rsid w:val="0003157E"/>
    <w:rsid w:val="00035C77"/>
    <w:rsid w:val="00040F27"/>
    <w:rsid w:val="0004172D"/>
    <w:rsid w:val="00051073"/>
    <w:rsid w:val="00060515"/>
    <w:rsid w:val="00063329"/>
    <w:rsid w:val="00073447"/>
    <w:rsid w:val="0007697C"/>
    <w:rsid w:val="000822E7"/>
    <w:rsid w:val="00082307"/>
    <w:rsid w:val="00082FDD"/>
    <w:rsid w:val="00083C54"/>
    <w:rsid w:val="0008550F"/>
    <w:rsid w:val="000A20CC"/>
    <w:rsid w:val="000A67F5"/>
    <w:rsid w:val="000B541E"/>
    <w:rsid w:val="000B7774"/>
    <w:rsid w:val="000C5DAC"/>
    <w:rsid w:val="000D132B"/>
    <w:rsid w:val="000D793B"/>
    <w:rsid w:val="000F5AF8"/>
    <w:rsid w:val="000F6502"/>
    <w:rsid w:val="0010263F"/>
    <w:rsid w:val="001125F3"/>
    <w:rsid w:val="001133A7"/>
    <w:rsid w:val="00117BAC"/>
    <w:rsid w:val="001210C3"/>
    <w:rsid w:val="00126B52"/>
    <w:rsid w:val="00130703"/>
    <w:rsid w:val="001334F2"/>
    <w:rsid w:val="0013456C"/>
    <w:rsid w:val="00137874"/>
    <w:rsid w:val="0014283E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6635F"/>
    <w:rsid w:val="001729CD"/>
    <w:rsid w:val="00173CF9"/>
    <w:rsid w:val="00176C14"/>
    <w:rsid w:val="00177903"/>
    <w:rsid w:val="001806A2"/>
    <w:rsid w:val="001820EF"/>
    <w:rsid w:val="0018523F"/>
    <w:rsid w:val="00185DAE"/>
    <w:rsid w:val="00191DFE"/>
    <w:rsid w:val="00194E1A"/>
    <w:rsid w:val="001A3D65"/>
    <w:rsid w:val="001A4569"/>
    <w:rsid w:val="001A47C3"/>
    <w:rsid w:val="001A7E78"/>
    <w:rsid w:val="001B4F14"/>
    <w:rsid w:val="001C0FAE"/>
    <w:rsid w:val="001C1466"/>
    <w:rsid w:val="001C4AE8"/>
    <w:rsid w:val="001C7F96"/>
    <w:rsid w:val="001D3107"/>
    <w:rsid w:val="001F265D"/>
    <w:rsid w:val="001F4FC7"/>
    <w:rsid w:val="001F6E8E"/>
    <w:rsid w:val="001F7C29"/>
    <w:rsid w:val="00200239"/>
    <w:rsid w:val="00200687"/>
    <w:rsid w:val="0020731B"/>
    <w:rsid w:val="00207739"/>
    <w:rsid w:val="00211C5A"/>
    <w:rsid w:val="0021261A"/>
    <w:rsid w:val="0021661A"/>
    <w:rsid w:val="002216D2"/>
    <w:rsid w:val="00222B5E"/>
    <w:rsid w:val="00225BF7"/>
    <w:rsid w:val="00242290"/>
    <w:rsid w:val="00244486"/>
    <w:rsid w:val="00252194"/>
    <w:rsid w:val="00265F74"/>
    <w:rsid w:val="00267E4F"/>
    <w:rsid w:val="002717E3"/>
    <w:rsid w:val="00274FC8"/>
    <w:rsid w:val="00275033"/>
    <w:rsid w:val="0028294A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C2B56"/>
    <w:rsid w:val="002C7070"/>
    <w:rsid w:val="002C7FD3"/>
    <w:rsid w:val="002D1D70"/>
    <w:rsid w:val="002D267C"/>
    <w:rsid w:val="002D3384"/>
    <w:rsid w:val="002D3C8A"/>
    <w:rsid w:val="002D5624"/>
    <w:rsid w:val="002E0D25"/>
    <w:rsid w:val="002E5A13"/>
    <w:rsid w:val="002E7695"/>
    <w:rsid w:val="002F256C"/>
    <w:rsid w:val="002F402E"/>
    <w:rsid w:val="002F4459"/>
    <w:rsid w:val="002F5D60"/>
    <w:rsid w:val="002F76A3"/>
    <w:rsid w:val="00300696"/>
    <w:rsid w:val="003068E9"/>
    <w:rsid w:val="00306B51"/>
    <w:rsid w:val="00322A8A"/>
    <w:rsid w:val="00330C6C"/>
    <w:rsid w:val="00330EFF"/>
    <w:rsid w:val="003424A4"/>
    <w:rsid w:val="003473D1"/>
    <w:rsid w:val="00352887"/>
    <w:rsid w:val="00352C1B"/>
    <w:rsid w:val="0035786F"/>
    <w:rsid w:val="003618DB"/>
    <w:rsid w:val="003646B9"/>
    <w:rsid w:val="00364BC1"/>
    <w:rsid w:val="00366179"/>
    <w:rsid w:val="00367E71"/>
    <w:rsid w:val="00370348"/>
    <w:rsid w:val="00370CDA"/>
    <w:rsid w:val="00371A8A"/>
    <w:rsid w:val="0038040D"/>
    <w:rsid w:val="003A2628"/>
    <w:rsid w:val="003A7B73"/>
    <w:rsid w:val="003B0B63"/>
    <w:rsid w:val="003B18F0"/>
    <w:rsid w:val="003B7403"/>
    <w:rsid w:val="003C0086"/>
    <w:rsid w:val="003C0955"/>
    <w:rsid w:val="003D0414"/>
    <w:rsid w:val="003D1377"/>
    <w:rsid w:val="003D264D"/>
    <w:rsid w:val="003D69CB"/>
    <w:rsid w:val="003E185F"/>
    <w:rsid w:val="003E49E5"/>
    <w:rsid w:val="003F552D"/>
    <w:rsid w:val="003F650E"/>
    <w:rsid w:val="00404FB4"/>
    <w:rsid w:val="0041232D"/>
    <w:rsid w:val="004137F5"/>
    <w:rsid w:val="004249EC"/>
    <w:rsid w:val="0042686D"/>
    <w:rsid w:val="004269A2"/>
    <w:rsid w:val="00433E7D"/>
    <w:rsid w:val="00442DA2"/>
    <w:rsid w:val="00442F8B"/>
    <w:rsid w:val="004438D0"/>
    <w:rsid w:val="0044661A"/>
    <w:rsid w:val="00451ADC"/>
    <w:rsid w:val="0045773B"/>
    <w:rsid w:val="0046075C"/>
    <w:rsid w:val="004616F8"/>
    <w:rsid w:val="0046202A"/>
    <w:rsid w:val="0046377D"/>
    <w:rsid w:val="00464D89"/>
    <w:rsid w:val="00466D75"/>
    <w:rsid w:val="00471D3F"/>
    <w:rsid w:val="004766C1"/>
    <w:rsid w:val="004825D4"/>
    <w:rsid w:val="00491778"/>
    <w:rsid w:val="0049292B"/>
    <w:rsid w:val="00494570"/>
    <w:rsid w:val="004A24FE"/>
    <w:rsid w:val="004B0184"/>
    <w:rsid w:val="004B7CF5"/>
    <w:rsid w:val="004C1E4B"/>
    <w:rsid w:val="004C722A"/>
    <w:rsid w:val="004D6CE1"/>
    <w:rsid w:val="004E151D"/>
    <w:rsid w:val="004E4D2E"/>
    <w:rsid w:val="004F16DF"/>
    <w:rsid w:val="004F5770"/>
    <w:rsid w:val="004F787F"/>
    <w:rsid w:val="00500086"/>
    <w:rsid w:val="00516DAD"/>
    <w:rsid w:val="00525FC4"/>
    <w:rsid w:val="0053248C"/>
    <w:rsid w:val="00532BC7"/>
    <w:rsid w:val="005334D5"/>
    <w:rsid w:val="005354E4"/>
    <w:rsid w:val="00536E3E"/>
    <w:rsid w:val="0054457F"/>
    <w:rsid w:val="005519A1"/>
    <w:rsid w:val="005557AF"/>
    <w:rsid w:val="005715EC"/>
    <w:rsid w:val="005737F4"/>
    <w:rsid w:val="00580B31"/>
    <w:rsid w:val="00581BA8"/>
    <w:rsid w:val="00584F88"/>
    <w:rsid w:val="00594DB2"/>
    <w:rsid w:val="005970AC"/>
    <w:rsid w:val="005972BA"/>
    <w:rsid w:val="005A1B51"/>
    <w:rsid w:val="005A2B62"/>
    <w:rsid w:val="005A5F87"/>
    <w:rsid w:val="005C43CB"/>
    <w:rsid w:val="005D227E"/>
    <w:rsid w:val="005D43F6"/>
    <w:rsid w:val="005D4C59"/>
    <w:rsid w:val="005D50A9"/>
    <w:rsid w:val="005E035D"/>
    <w:rsid w:val="005E0B64"/>
    <w:rsid w:val="005E37A7"/>
    <w:rsid w:val="005E37E8"/>
    <w:rsid w:val="005E3A00"/>
    <w:rsid w:val="005F2C9B"/>
    <w:rsid w:val="005F3A72"/>
    <w:rsid w:val="005F7CD9"/>
    <w:rsid w:val="00601509"/>
    <w:rsid w:val="00617A2D"/>
    <w:rsid w:val="00620CCC"/>
    <w:rsid w:val="00625071"/>
    <w:rsid w:val="00627379"/>
    <w:rsid w:val="00635621"/>
    <w:rsid w:val="00637789"/>
    <w:rsid w:val="00640AC1"/>
    <w:rsid w:val="006430B2"/>
    <w:rsid w:val="00645AA1"/>
    <w:rsid w:val="00650AD7"/>
    <w:rsid w:val="00650C2F"/>
    <w:rsid w:val="006542DE"/>
    <w:rsid w:val="0066654F"/>
    <w:rsid w:val="00671EB2"/>
    <w:rsid w:val="00675B83"/>
    <w:rsid w:val="00676AFF"/>
    <w:rsid w:val="0067777D"/>
    <w:rsid w:val="00681659"/>
    <w:rsid w:val="006819AC"/>
    <w:rsid w:val="00681D81"/>
    <w:rsid w:val="0068591C"/>
    <w:rsid w:val="00692C22"/>
    <w:rsid w:val="00692C9B"/>
    <w:rsid w:val="00695C84"/>
    <w:rsid w:val="00697865"/>
    <w:rsid w:val="006A3F32"/>
    <w:rsid w:val="006A483D"/>
    <w:rsid w:val="006A5A8E"/>
    <w:rsid w:val="006A7CDC"/>
    <w:rsid w:val="006B2B14"/>
    <w:rsid w:val="006B3A7E"/>
    <w:rsid w:val="006B7F71"/>
    <w:rsid w:val="006C0329"/>
    <w:rsid w:val="006C1609"/>
    <w:rsid w:val="006C1F83"/>
    <w:rsid w:val="006C2160"/>
    <w:rsid w:val="006C7185"/>
    <w:rsid w:val="006D5E6F"/>
    <w:rsid w:val="006E2E71"/>
    <w:rsid w:val="006E54D5"/>
    <w:rsid w:val="006F3E4F"/>
    <w:rsid w:val="006F43C1"/>
    <w:rsid w:val="00705AA7"/>
    <w:rsid w:val="00710AF8"/>
    <w:rsid w:val="007110FF"/>
    <w:rsid w:val="0071313E"/>
    <w:rsid w:val="007167A3"/>
    <w:rsid w:val="00744387"/>
    <w:rsid w:val="00744AAD"/>
    <w:rsid w:val="007453B7"/>
    <w:rsid w:val="00750A8E"/>
    <w:rsid w:val="0075364A"/>
    <w:rsid w:val="00763381"/>
    <w:rsid w:val="007640D1"/>
    <w:rsid w:val="00771141"/>
    <w:rsid w:val="00775CBC"/>
    <w:rsid w:val="007835AA"/>
    <w:rsid w:val="00783CF2"/>
    <w:rsid w:val="00785608"/>
    <w:rsid w:val="007858B0"/>
    <w:rsid w:val="007858CA"/>
    <w:rsid w:val="0078645C"/>
    <w:rsid w:val="00787C17"/>
    <w:rsid w:val="00791976"/>
    <w:rsid w:val="00794EE1"/>
    <w:rsid w:val="00795185"/>
    <w:rsid w:val="007958B3"/>
    <w:rsid w:val="00797AE5"/>
    <w:rsid w:val="007A4696"/>
    <w:rsid w:val="007B0B6F"/>
    <w:rsid w:val="007B1588"/>
    <w:rsid w:val="007C35FF"/>
    <w:rsid w:val="007C4784"/>
    <w:rsid w:val="007C518A"/>
    <w:rsid w:val="007C786F"/>
    <w:rsid w:val="007D5421"/>
    <w:rsid w:val="007E3838"/>
    <w:rsid w:val="007E43F7"/>
    <w:rsid w:val="007E470F"/>
    <w:rsid w:val="007F3D29"/>
    <w:rsid w:val="007F47B6"/>
    <w:rsid w:val="00803CE2"/>
    <w:rsid w:val="00803D55"/>
    <w:rsid w:val="008057A7"/>
    <w:rsid w:val="008110C4"/>
    <w:rsid w:val="008168C9"/>
    <w:rsid w:val="00821448"/>
    <w:rsid w:val="008244FB"/>
    <w:rsid w:val="00832181"/>
    <w:rsid w:val="00835A6F"/>
    <w:rsid w:val="00845D5E"/>
    <w:rsid w:val="00847EF6"/>
    <w:rsid w:val="008649CF"/>
    <w:rsid w:val="0087357E"/>
    <w:rsid w:val="00881EB8"/>
    <w:rsid w:val="0088453F"/>
    <w:rsid w:val="00887C14"/>
    <w:rsid w:val="00890059"/>
    <w:rsid w:val="00892043"/>
    <w:rsid w:val="00893421"/>
    <w:rsid w:val="00895E27"/>
    <w:rsid w:val="008A57D5"/>
    <w:rsid w:val="008A7C53"/>
    <w:rsid w:val="008B21E0"/>
    <w:rsid w:val="008B4168"/>
    <w:rsid w:val="008B5CF7"/>
    <w:rsid w:val="008C2878"/>
    <w:rsid w:val="008C40CD"/>
    <w:rsid w:val="008C7D2A"/>
    <w:rsid w:val="008D575F"/>
    <w:rsid w:val="008D7632"/>
    <w:rsid w:val="008E0D9D"/>
    <w:rsid w:val="008E0F31"/>
    <w:rsid w:val="008E22A3"/>
    <w:rsid w:val="008E4D5B"/>
    <w:rsid w:val="008F1CC6"/>
    <w:rsid w:val="008F296F"/>
    <w:rsid w:val="008F368A"/>
    <w:rsid w:val="008F381E"/>
    <w:rsid w:val="008F72AC"/>
    <w:rsid w:val="00901361"/>
    <w:rsid w:val="0090751D"/>
    <w:rsid w:val="00913680"/>
    <w:rsid w:val="00913AEC"/>
    <w:rsid w:val="00913B2F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576D0"/>
    <w:rsid w:val="0096730F"/>
    <w:rsid w:val="0097523E"/>
    <w:rsid w:val="0097620B"/>
    <w:rsid w:val="009809DE"/>
    <w:rsid w:val="009832FB"/>
    <w:rsid w:val="00984873"/>
    <w:rsid w:val="00986FD3"/>
    <w:rsid w:val="00990074"/>
    <w:rsid w:val="0099111A"/>
    <w:rsid w:val="00991713"/>
    <w:rsid w:val="0099768E"/>
    <w:rsid w:val="009A07B8"/>
    <w:rsid w:val="009A6271"/>
    <w:rsid w:val="009B31FB"/>
    <w:rsid w:val="009B3C63"/>
    <w:rsid w:val="009B3E29"/>
    <w:rsid w:val="009C1ED1"/>
    <w:rsid w:val="009C2702"/>
    <w:rsid w:val="009C6B7C"/>
    <w:rsid w:val="009C6EBF"/>
    <w:rsid w:val="009D2F59"/>
    <w:rsid w:val="009D4406"/>
    <w:rsid w:val="009E257C"/>
    <w:rsid w:val="009E34B5"/>
    <w:rsid w:val="009F1B72"/>
    <w:rsid w:val="009F20BA"/>
    <w:rsid w:val="009F294D"/>
    <w:rsid w:val="009F2978"/>
    <w:rsid w:val="009F2A36"/>
    <w:rsid w:val="009F6100"/>
    <w:rsid w:val="009F75C4"/>
    <w:rsid w:val="00A049B2"/>
    <w:rsid w:val="00A07901"/>
    <w:rsid w:val="00A13D0B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50A0"/>
    <w:rsid w:val="00A55C3D"/>
    <w:rsid w:val="00A560FE"/>
    <w:rsid w:val="00A56585"/>
    <w:rsid w:val="00A624DD"/>
    <w:rsid w:val="00A66651"/>
    <w:rsid w:val="00A8147E"/>
    <w:rsid w:val="00A82797"/>
    <w:rsid w:val="00A84550"/>
    <w:rsid w:val="00A922CB"/>
    <w:rsid w:val="00A93576"/>
    <w:rsid w:val="00A97EEC"/>
    <w:rsid w:val="00AA502E"/>
    <w:rsid w:val="00AA5621"/>
    <w:rsid w:val="00AB1607"/>
    <w:rsid w:val="00AB3B6C"/>
    <w:rsid w:val="00AB3E3B"/>
    <w:rsid w:val="00AB603B"/>
    <w:rsid w:val="00AD137F"/>
    <w:rsid w:val="00AD2EF1"/>
    <w:rsid w:val="00AD50E8"/>
    <w:rsid w:val="00AD6739"/>
    <w:rsid w:val="00AE23BE"/>
    <w:rsid w:val="00AE25D4"/>
    <w:rsid w:val="00AE3E93"/>
    <w:rsid w:val="00AE4AE3"/>
    <w:rsid w:val="00AF0DD1"/>
    <w:rsid w:val="00AF506F"/>
    <w:rsid w:val="00AF5DCA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0C0"/>
    <w:rsid w:val="00B3239F"/>
    <w:rsid w:val="00B337F0"/>
    <w:rsid w:val="00B34D46"/>
    <w:rsid w:val="00B37A45"/>
    <w:rsid w:val="00B4131C"/>
    <w:rsid w:val="00B458F7"/>
    <w:rsid w:val="00B5035B"/>
    <w:rsid w:val="00B63C48"/>
    <w:rsid w:val="00B655AD"/>
    <w:rsid w:val="00B661B2"/>
    <w:rsid w:val="00B7450D"/>
    <w:rsid w:val="00B7519F"/>
    <w:rsid w:val="00B827A9"/>
    <w:rsid w:val="00B8573F"/>
    <w:rsid w:val="00B8770F"/>
    <w:rsid w:val="00BA6A2B"/>
    <w:rsid w:val="00BB21C2"/>
    <w:rsid w:val="00BB5239"/>
    <w:rsid w:val="00BB6F14"/>
    <w:rsid w:val="00BC042C"/>
    <w:rsid w:val="00BD20B9"/>
    <w:rsid w:val="00BD4924"/>
    <w:rsid w:val="00BD4F30"/>
    <w:rsid w:val="00BD7461"/>
    <w:rsid w:val="00BE00FD"/>
    <w:rsid w:val="00BE0DBD"/>
    <w:rsid w:val="00BE2911"/>
    <w:rsid w:val="00BE5044"/>
    <w:rsid w:val="00BF2E63"/>
    <w:rsid w:val="00BF6FA8"/>
    <w:rsid w:val="00BF73D3"/>
    <w:rsid w:val="00C040A3"/>
    <w:rsid w:val="00C0430F"/>
    <w:rsid w:val="00C04B69"/>
    <w:rsid w:val="00C05A80"/>
    <w:rsid w:val="00C0753F"/>
    <w:rsid w:val="00C1739A"/>
    <w:rsid w:val="00C22452"/>
    <w:rsid w:val="00C31924"/>
    <w:rsid w:val="00C334B3"/>
    <w:rsid w:val="00C368FC"/>
    <w:rsid w:val="00C377F7"/>
    <w:rsid w:val="00C462B0"/>
    <w:rsid w:val="00C46BB2"/>
    <w:rsid w:val="00C505B2"/>
    <w:rsid w:val="00C5547F"/>
    <w:rsid w:val="00C55E21"/>
    <w:rsid w:val="00C659D4"/>
    <w:rsid w:val="00C77A61"/>
    <w:rsid w:val="00C83174"/>
    <w:rsid w:val="00C832DE"/>
    <w:rsid w:val="00C856F8"/>
    <w:rsid w:val="00C87B71"/>
    <w:rsid w:val="00C912EC"/>
    <w:rsid w:val="00C91CC1"/>
    <w:rsid w:val="00C94C4F"/>
    <w:rsid w:val="00C9794B"/>
    <w:rsid w:val="00CA00B4"/>
    <w:rsid w:val="00CA08B5"/>
    <w:rsid w:val="00CA1954"/>
    <w:rsid w:val="00CB7851"/>
    <w:rsid w:val="00CC66CD"/>
    <w:rsid w:val="00CD18BA"/>
    <w:rsid w:val="00CD3D4D"/>
    <w:rsid w:val="00CE1706"/>
    <w:rsid w:val="00CE3615"/>
    <w:rsid w:val="00CF65B1"/>
    <w:rsid w:val="00CF73B4"/>
    <w:rsid w:val="00D01DDA"/>
    <w:rsid w:val="00D04D5F"/>
    <w:rsid w:val="00D067F9"/>
    <w:rsid w:val="00D06ABC"/>
    <w:rsid w:val="00D14941"/>
    <w:rsid w:val="00D1654B"/>
    <w:rsid w:val="00D22223"/>
    <w:rsid w:val="00D2348C"/>
    <w:rsid w:val="00D358F7"/>
    <w:rsid w:val="00D404D1"/>
    <w:rsid w:val="00D41304"/>
    <w:rsid w:val="00D43097"/>
    <w:rsid w:val="00D43ECB"/>
    <w:rsid w:val="00D45BD9"/>
    <w:rsid w:val="00D4766E"/>
    <w:rsid w:val="00D47991"/>
    <w:rsid w:val="00D620D9"/>
    <w:rsid w:val="00D622E5"/>
    <w:rsid w:val="00D70F9A"/>
    <w:rsid w:val="00D7284E"/>
    <w:rsid w:val="00D744DF"/>
    <w:rsid w:val="00D76476"/>
    <w:rsid w:val="00D76739"/>
    <w:rsid w:val="00D77D07"/>
    <w:rsid w:val="00D9350A"/>
    <w:rsid w:val="00D96CE5"/>
    <w:rsid w:val="00DA0BCD"/>
    <w:rsid w:val="00DA5659"/>
    <w:rsid w:val="00DA66D2"/>
    <w:rsid w:val="00DA6DE7"/>
    <w:rsid w:val="00DB2DBA"/>
    <w:rsid w:val="00DB451A"/>
    <w:rsid w:val="00DB4A21"/>
    <w:rsid w:val="00DB5A1E"/>
    <w:rsid w:val="00DC6DD4"/>
    <w:rsid w:val="00DD27B6"/>
    <w:rsid w:val="00DD3479"/>
    <w:rsid w:val="00DD3A24"/>
    <w:rsid w:val="00DD6260"/>
    <w:rsid w:val="00DE40DF"/>
    <w:rsid w:val="00DE4C1B"/>
    <w:rsid w:val="00DE7408"/>
    <w:rsid w:val="00DF4EBC"/>
    <w:rsid w:val="00DF5CB8"/>
    <w:rsid w:val="00DF708E"/>
    <w:rsid w:val="00DF7DEB"/>
    <w:rsid w:val="00E03473"/>
    <w:rsid w:val="00E05873"/>
    <w:rsid w:val="00E118F0"/>
    <w:rsid w:val="00E16CBA"/>
    <w:rsid w:val="00E20061"/>
    <w:rsid w:val="00E207F0"/>
    <w:rsid w:val="00E26665"/>
    <w:rsid w:val="00E36BA3"/>
    <w:rsid w:val="00E41946"/>
    <w:rsid w:val="00E42053"/>
    <w:rsid w:val="00E428F9"/>
    <w:rsid w:val="00E42909"/>
    <w:rsid w:val="00E47BD8"/>
    <w:rsid w:val="00E5313A"/>
    <w:rsid w:val="00E60EF3"/>
    <w:rsid w:val="00E63EEB"/>
    <w:rsid w:val="00E74302"/>
    <w:rsid w:val="00E83607"/>
    <w:rsid w:val="00E84473"/>
    <w:rsid w:val="00E84C64"/>
    <w:rsid w:val="00E956E2"/>
    <w:rsid w:val="00EA0FB4"/>
    <w:rsid w:val="00EA2A9D"/>
    <w:rsid w:val="00EA2AFF"/>
    <w:rsid w:val="00EA53E0"/>
    <w:rsid w:val="00EA7A9E"/>
    <w:rsid w:val="00EB1F57"/>
    <w:rsid w:val="00EB2295"/>
    <w:rsid w:val="00EB3D78"/>
    <w:rsid w:val="00EB47F5"/>
    <w:rsid w:val="00EC316E"/>
    <w:rsid w:val="00ED1021"/>
    <w:rsid w:val="00EF2E21"/>
    <w:rsid w:val="00EF765B"/>
    <w:rsid w:val="00F04524"/>
    <w:rsid w:val="00F07FD3"/>
    <w:rsid w:val="00F11536"/>
    <w:rsid w:val="00F11E80"/>
    <w:rsid w:val="00F15A5C"/>
    <w:rsid w:val="00F1600D"/>
    <w:rsid w:val="00F22A65"/>
    <w:rsid w:val="00F22D0A"/>
    <w:rsid w:val="00F352B7"/>
    <w:rsid w:val="00F37957"/>
    <w:rsid w:val="00F41979"/>
    <w:rsid w:val="00F4303F"/>
    <w:rsid w:val="00F45CC8"/>
    <w:rsid w:val="00F52B53"/>
    <w:rsid w:val="00F55D75"/>
    <w:rsid w:val="00F57A1B"/>
    <w:rsid w:val="00F7122B"/>
    <w:rsid w:val="00F7207C"/>
    <w:rsid w:val="00F775C0"/>
    <w:rsid w:val="00F77A8F"/>
    <w:rsid w:val="00F86BFB"/>
    <w:rsid w:val="00F95236"/>
    <w:rsid w:val="00FA3E4D"/>
    <w:rsid w:val="00FB248D"/>
    <w:rsid w:val="00FB7FD9"/>
    <w:rsid w:val="00FC590E"/>
    <w:rsid w:val="00FC72B3"/>
    <w:rsid w:val="00FD4C5E"/>
    <w:rsid w:val="00FD4D2A"/>
    <w:rsid w:val="00FD7B9C"/>
    <w:rsid w:val="00FE1C23"/>
    <w:rsid w:val="00FE20DF"/>
    <w:rsid w:val="00FE24F7"/>
    <w:rsid w:val="00FE6DD9"/>
    <w:rsid w:val="00FF4A1B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A8A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371A8A"/>
    <w:rPr>
      <w:rFonts w:ascii="Cambria" w:hAnsi="Cambria" w:cs="Cambria"/>
      <w:b/>
      <w:bCs/>
      <w:sz w:val="26"/>
      <w:szCs w:val="26"/>
      <w:lang w:val="uk-UA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rsid w:val="00A8455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val="uk-UA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6B7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6B7F71"/>
    <w:rPr>
      <w:rFonts w:ascii="Tahoma" w:eastAsia="MS Mincho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A8A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371A8A"/>
    <w:rPr>
      <w:rFonts w:ascii="Cambria" w:hAnsi="Cambria" w:cs="Cambria"/>
      <w:b/>
      <w:bCs/>
      <w:sz w:val="26"/>
      <w:szCs w:val="26"/>
      <w:lang w:val="uk-UA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71A8A"/>
    <w:rPr>
      <w:rFonts w:eastAsia="MS Mincho"/>
      <w:sz w:val="28"/>
      <w:szCs w:val="28"/>
      <w:lang w:val="uk-UA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rsid w:val="00A8455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val="uk-UA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6B7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6B7F71"/>
    <w:rPr>
      <w:rFonts w:ascii="Tahoma" w:eastAsia="MS Mincho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D4D6-62E5-47DC-A27E-E63BCBAF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</cp:lastModifiedBy>
  <cp:revision>6</cp:revision>
  <cp:lastPrinted>2020-03-18T06:18:00Z</cp:lastPrinted>
  <dcterms:created xsi:type="dcterms:W3CDTF">2020-02-28T08:30:00Z</dcterms:created>
  <dcterms:modified xsi:type="dcterms:W3CDTF">2020-03-18T06:19:00Z</dcterms:modified>
</cp:coreProperties>
</file>