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8D377F" w:rsidRDefault="008D377F" w:rsidP="0030668B">
      <w:pPr>
        <w:pStyle w:val="4"/>
        <w:ind w:right="1"/>
        <w:jc w:val="both"/>
      </w:pPr>
    </w:p>
    <w:p w:rsidR="0030668B" w:rsidRDefault="00E33505" w:rsidP="0030668B">
      <w:pPr>
        <w:pStyle w:val="4"/>
        <w:ind w:right="1"/>
        <w:jc w:val="both"/>
      </w:pPr>
      <w:r>
        <w:t xml:space="preserve">Про внесення змін до </w:t>
      </w:r>
      <w:r w:rsidR="0030668B">
        <w:t>рішення</w:t>
      </w:r>
    </w:p>
    <w:p w:rsidR="0030668B" w:rsidRDefault="00E33505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</w:t>
      </w:r>
      <w:r w:rsidR="0030668B">
        <w:rPr>
          <w:b/>
          <w:sz w:val="28"/>
          <w:lang w:val="uk-UA"/>
        </w:rPr>
        <w:t>комітету</w:t>
      </w:r>
      <w:r>
        <w:rPr>
          <w:b/>
          <w:sz w:val="28"/>
          <w:lang w:val="uk-UA"/>
        </w:rPr>
        <w:t xml:space="preserve">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E33505">
        <w:rPr>
          <w:b/>
          <w:sz w:val="28"/>
          <w:lang w:val="uk-UA"/>
        </w:rPr>
        <w:t>19</w:t>
      </w:r>
      <w:r w:rsidR="00353AD1" w:rsidRPr="00353AD1">
        <w:rPr>
          <w:b/>
          <w:sz w:val="28"/>
          <w:lang w:val="uk-UA"/>
        </w:rPr>
        <w:t>.</w:t>
      </w:r>
      <w:r w:rsidR="00E33505">
        <w:rPr>
          <w:b/>
          <w:sz w:val="28"/>
          <w:lang w:val="uk-UA"/>
        </w:rPr>
        <w:t>03</w:t>
      </w:r>
      <w:r w:rsidR="00353AD1" w:rsidRPr="00353AD1">
        <w:rPr>
          <w:b/>
          <w:sz w:val="28"/>
          <w:lang w:val="uk-UA"/>
        </w:rPr>
        <w:t>.201</w:t>
      </w:r>
      <w:r w:rsidR="00E33505">
        <w:rPr>
          <w:b/>
          <w:sz w:val="28"/>
          <w:lang w:val="uk-UA"/>
        </w:rPr>
        <w:t>9</w:t>
      </w:r>
      <w:r w:rsidR="00353AD1" w:rsidRPr="00353AD1">
        <w:rPr>
          <w:b/>
          <w:sz w:val="28"/>
          <w:lang w:val="uk-UA"/>
        </w:rPr>
        <w:t xml:space="preserve"> </w:t>
      </w:r>
      <w:r w:rsidRPr="00353AD1">
        <w:rPr>
          <w:b/>
          <w:sz w:val="28"/>
          <w:lang w:val="uk-UA"/>
        </w:rPr>
        <w:t xml:space="preserve">№ </w:t>
      </w:r>
      <w:r w:rsidR="00E33505">
        <w:rPr>
          <w:b/>
          <w:sz w:val="28"/>
          <w:lang w:val="uk-UA"/>
        </w:rPr>
        <w:t>388</w:t>
      </w:r>
    </w:p>
    <w:p w:rsidR="0030668B" w:rsidRPr="008D377F" w:rsidRDefault="0030668B" w:rsidP="0030668B">
      <w:pPr>
        <w:jc w:val="both"/>
        <w:rPr>
          <w:sz w:val="16"/>
          <w:szCs w:val="16"/>
          <w:lang w:val="uk-UA"/>
        </w:rPr>
      </w:pPr>
    </w:p>
    <w:p w:rsidR="00353AD1" w:rsidRPr="00353AD1" w:rsidRDefault="00353AD1" w:rsidP="00353AD1">
      <w:pPr>
        <w:widowControl w:val="0"/>
        <w:ind w:firstLine="709"/>
        <w:jc w:val="both"/>
        <w:rPr>
          <w:sz w:val="28"/>
          <w:lang w:val="uk-UA"/>
        </w:rPr>
      </w:pPr>
      <w:r w:rsidRPr="00353AD1">
        <w:rPr>
          <w:sz w:val="28"/>
          <w:lang w:val="uk-UA"/>
        </w:rPr>
        <w:t xml:space="preserve">На виконання Закону України "Про військовий обов’язок і військову службу", Закону України "Про мобілізаційну підготовку та мобілізацію", Положення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lang w:val="uk-UA"/>
        </w:rPr>
        <w:t xml:space="preserve">    </w:t>
      </w:r>
      <w:r w:rsidRPr="00353AD1">
        <w:rPr>
          <w:sz w:val="28"/>
          <w:lang w:val="uk-UA"/>
        </w:rPr>
        <w:t xml:space="preserve"> (зі змінами),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353AD1" w:rsidRPr="00353AD1" w:rsidRDefault="00353AD1" w:rsidP="00353AD1">
      <w:pPr>
        <w:widowControl w:val="0"/>
        <w:ind w:firstLine="709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5F745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1.Внести зміни до </w:t>
      </w:r>
      <w:r w:rsidR="00535F33">
        <w:rPr>
          <w:sz w:val="28"/>
          <w:lang w:val="uk-UA"/>
        </w:rPr>
        <w:t>рішення</w:t>
      </w:r>
      <w:r w:rsidR="002B5540">
        <w:rPr>
          <w:sz w:val="28"/>
          <w:lang w:val="uk-UA"/>
        </w:rPr>
        <w:t xml:space="preserve">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</w:t>
      </w:r>
      <w:r w:rsidR="00E33505">
        <w:rPr>
          <w:sz w:val="28"/>
          <w:lang w:val="uk-UA"/>
        </w:rPr>
        <w:t>19</w:t>
      </w:r>
      <w:r w:rsidR="002B5540" w:rsidRPr="00353AD1">
        <w:rPr>
          <w:sz w:val="28"/>
          <w:lang w:val="uk-UA"/>
        </w:rPr>
        <w:t>.</w:t>
      </w:r>
      <w:r w:rsidR="00E33505">
        <w:rPr>
          <w:sz w:val="28"/>
          <w:lang w:val="uk-UA"/>
        </w:rPr>
        <w:t>03</w:t>
      </w:r>
      <w:r w:rsidR="002B5540" w:rsidRPr="00353AD1">
        <w:rPr>
          <w:sz w:val="28"/>
          <w:lang w:val="uk-UA"/>
        </w:rPr>
        <w:t>.201</w:t>
      </w:r>
      <w:r w:rsidR="00E33505">
        <w:rPr>
          <w:sz w:val="28"/>
          <w:lang w:val="uk-UA"/>
        </w:rPr>
        <w:t>9</w:t>
      </w:r>
      <w:r w:rsidR="002B5540" w:rsidRPr="00353AD1">
        <w:rPr>
          <w:sz w:val="28"/>
          <w:lang w:val="uk-UA"/>
        </w:rPr>
        <w:t xml:space="preserve"> № </w:t>
      </w:r>
      <w:r w:rsidR="00E33505">
        <w:rPr>
          <w:sz w:val="28"/>
          <w:lang w:val="uk-UA"/>
        </w:rPr>
        <w:t>388</w:t>
      </w:r>
      <w:r w:rsidR="002B5540" w:rsidRPr="00353AD1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>"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2B5540">
        <w:rPr>
          <w:sz w:val="28"/>
          <w:lang w:val="uk-UA"/>
        </w:rPr>
        <w:t xml:space="preserve">", </w:t>
      </w:r>
      <w:bookmarkStart w:id="0" w:name="_GoBack"/>
      <w:bookmarkEnd w:id="0"/>
      <w:r w:rsidR="005F7453">
        <w:rPr>
          <w:sz w:val="28"/>
          <w:lang w:val="uk-UA"/>
        </w:rPr>
        <w:t xml:space="preserve">затвердивши </w:t>
      </w:r>
      <w:r w:rsidR="005F7453" w:rsidRPr="00353AD1">
        <w:rPr>
          <w:sz w:val="28"/>
          <w:lang w:val="uk-UA"/>
        </w:rPr>
        <w:t xml:space="preserve">склад </w:t>
      </w:r>
      <w:r w:rsidR="002B5540"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="002B5540" w:rsidRPr="002B5540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 xml:space="preserve">в </w:t>
      </w:r>
      <w:r w:rsidR="00535F33">
        <w:rPr>
          <w:sz w:val="28"/>
          <w:lang w:val="uk-UA"/>
        </w:rPr>
        <w:t>новій</w:t>
      </w:r>
      <w:r w:rsidR="002B5540">
        <w:rPr>
          <w:sz w:val="28"/>
          <w:lang w:val="uk-UA"/>
        </w:rPr>
        <w:t xml:space="preserve"> редакції (додається).</w:t>
      </w:r>
    </w:p>
    <w:p w:rsidR="00582207" w:rsidRPr="00353AD1" w:rsidRDefault="00582207" w:rsidP="00582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2B5540"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lang w:val="uk-UA"/>
        </w:rPr>
        <w:t xml:space="preserve"> </w:t>
      </w:r>
    </w:p>
    <w:p w:rsidR="0030668B" w:rsidRPr="00353AD1" w:rsidRDefault="00582207" w:rsidP="002B5540">
      <w:pPr>
        <w:keepNext/>
        <w:widowControl w:val="0"/>
        <w:jc w:val="both"/>
        <w:outlineLvl w:val="1"/>
        <w:rPr>
          <w:sz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>
        <w:rPr>
          <w:sz w:val="28"/>
          <w:lang w:val="uk-UA"/>
        </w:rPr>
        <w:t>3</w:t>
      </w:r>
      <w:r w:rsidR="0030668B" w:rsidRPr="00353AD1">
        <w:rPr>
          <w:sz w:val="28"/>
          <w:lang w:val="uk-UA"/>
        </w:rPr>
        <w:t>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5F7453" w:rsidRDefault="005F7453" w:rsidP="0030668B">
      <w:pPr>
        <w:jc w:val="both"/>
        <w:rPr>
          <w:b/>
          <w:sz w:val="28"/>
          <w:lang w:val="uk-UA"/>
        </w:rPr>
      </w:pPr>
    </w:p>
    <w:p w:rsidR="0030668B" w:rsidRDefault="0030668B" w:rsidP="00353AD1">
      <w:pPr>
        <w:tabs>
          <w:tab w:val="left" w:pos="708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 w:rsidR="00E33505">
        <w:rPr>
          <w:b/>
          <w:sz w:val="28"/>
          <w:lang w:val="uk-UA"/>
        </w:rPr>
        <w:tab/>
        <w:t>В.</w:t>
      </w:r>
      <w:r w:rsidR="00353AD1">
        <w:rPr>
          <w:b/>
          <w:sz w:val="28"/>
          <w:lang w:val="uk-UA"/>
        </w:rPr>
        <w:t xml:space="preserve"> МАЛЕЦЬКИЙ</w:t>
      </w:r>
    </w:p>
    <w:p w:rsidR="00353AD1" w:rsidRPr="00E33505" w:rsidRDefault="00353AD1">
      <w:pPr>
        <w:jc w:val="both"/>
        <w:rPr>
          <w:lang w:val="uk-UA"/>
        </w:rPr>
      </w:pPr>
    </w:p>
    <w:p w:rsidR="00573518" w:rsidRDefault="0057351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Склад </w:t>
      </w:r>
    </w:p>
    <w:p w:rsidR="00353AD1" w:rsidRDefault="00353AD1" w:rsidP="00353AD1">
      <w:pPr>
        <w:widowControl w:val="0"/>
        <w:jc w:val="center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міської позаштатної постійно діючої військово-лікарської комісії</w:t>
      </w:r>
    </w:p>
    <w:p w:rsidR="00E33505" w:rsidRDefault="00E33505" w:rsidP="00E33505">
      <w:pPr>
        <w:keepNext/>
        <w:widowControl w:val="0"/>
        <w:jc w:val="center"/>
        <w:outlineLvl w:val="4"/>
        <w:rPr>
          <w:b/>
          <w:sz w:val="28"/>
          <w:lang w:val="uk-UA"/>
        </w:rPr>
      </w:pPr>
    </w:p>
    <w:p w:rsidR="00E33505" w:rsidRPr="00E33505" w:rsidRDefault="00E33505" w:rsidP="00E33505">
      <w:pPr>
        <w:keepNext/>
        <w:widowControl w:val="0"/>
        <w:jc w:val="center"/>
        <w:outlineLvl w:val="4"/>
        <w:rPr>
          <w:b/>
          <w:sz w:val="28"/>
          <w:lang w:val="uk-UA"/>
        </w:rPr>
      </w:pPr>
      <w:r w:rsidRPr="00E33505">
        <w:rPr>
          <w:b/>
          <w:sz w:val="28"/>
          <w:lang w:val="uk-UA"/>
        </w:rPr>
        <w:t>Лікарі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№ </w:t>
            </w:r>
            <w:proofErr w:type="spellStart"/>
            <w:r w:rsidRPr="00E33505">
              <w:rPr>
                <w:sz w:val="26"/>
                <w:lang w:val="uk-UA"/>
              </w:rPr>
              <w:t>з.п</w:t>
            </w:r>
            <w:proofErr w:type="spellEnd"/>
            <w:r w:rsidRPr="00E33505">
              <w:rPr>
                <w:sz w:val="26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Місце роботи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Сагайдак М.Г.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4"/>
                <w:szCs w:val="24"/>
                <w:lang w:val="uk-UA"/>
              </w:rPr>
              <w:t>Комунальне медичне підприємство</w:t>
            </w:r>
            <w:r w:rsidRPr="00E33505">
              <w:rPr>
                <w:sz w:val="26"/>
                <w:lang w:val="uk-UA"/>
              </w:rPr>
              <w:t xml:space="preserve"> "Лікарня Придніпровська" (далі – КМП "Лікарня Придніпровська")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Терапевт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Ларькін</w:t>
            </w:r>
            <w:proofErr w:type="spellEnd"/>
            <w:r w:rsidRPr="00E33505">
              <w:rPr>
                <w:sz w:val="26"/>
                <w:lang w:val="uk-UA"/>
              </w:rPr>
              <w:t xml:space="preserve"> В.І.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Магеря</w:t>
            </w:r>
            <w:proofErr w:type="spellEnd"/>
            <w:r w:rsidRPr="00E33505">
              <w:rPr>
                <w:sz w:val="26"/>
                <w:lang w:val="uk-UA"/>
              </w:rPr>
              <w:t xml:space="preserve"> М.П.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Марискін</w:t>
            </w:r>
            <w:proofErr w:type="spellEnd"/>
            <w:r w:rsidRPr="00E33505">
              <w:rPr>
                <w:sz w:val="26"/>
                <w:lang w:val="uk-UA"/>
              </w:rPr>
              <w:t xml:space="preserve"> О.О.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Воробей</w:t>
            </w:r>
            <w:proofErr w:type="spellEnd"/>
            <w:r w:rsidRPr="00E33505">
              <w:rPr>
                <w:sz w:val="26"/>
                <w:lang w:val="uk-UA"/>
              </w:rPr>
              <w:t xml:space="preserve"> Т.І.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Стець</w:t>
            </w:r>
            <w:proofErr w:type="spellEnd"/>
            <w:r w:rsidRPr="00E33505">
              <w:rPr>
                <w:sz w:val="26"/>
                <w:lang w:val="uk-UA"/>
              </w:rPr>
              <w:t xml:space="preserve"> Ю.В.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Чумаков</w:t>
            </w:r>
            <w:proofErr w:type="spellEnd"/>
            <w:r w:rsidRPr="00E33505">
              <w:rPr>
                <w:sz w:val="26"/>
                <w:lang w:val="uk-UA"/>
              </w:rPr>
              <w:t xml:space="preserve"> К.О.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Погорєлов І.І.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наркологічний диспансер Полтавської обласної ради 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Вишегородський</w:t>
            </w:r>
            <w:proofErr w:type="spellEnd"/>
            <w:r w:rsidRPr="00E33505">
              <w:rPr>
                <w:sz w:val="26"/>
                <w:lang w:val="uk-UA"/>
              </w:rPr>
              <w:t xml:space="preserve"> С.В.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11.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Онищенко О.І.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12.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E33505" w:rsidRPr="00E33505" w:rsidRDefault="00E33505" w:rsidP="00E33505">
      <w:pPr>
        <w:keepNext/>
        <w:widowControl w:val="0"/>
        <w:jc w:val="center"/>
        <w:outlineLvl w:val="4"/>
        <w:rPr>
          <w:b/>
          <w:sz w:val="28"/>
          <w:lang w:val="uk-UA"/>
        </w:rPr>
      </w:pPr>
      <w:r w:rsidRPr="00E33505">
        <w:rPr>
          <w:b/>
          <w:sz w:val="28"/>
          <w:lang w:val="uk-UA"/>
        </w:rPr>
        <w:t>Середні медпрацівники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Власенко І.М.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Дарченко</w:t>
            </w:r>
            <w:proofErr w:type="spellEnd"/>
            <w:r w:rsidRPr="00E33505">
              <w:rPr>
                <w:sz w:val="26"/>
                <w:lang w:val="uk-UA"/>
              </w:rPr>
              <w:t xml:space="preserve"> А.О.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Крат</w:t>
            </w:r>
            <w:proofErr w:type="spellEnd"/>
            <w:r w:rsidRPr="00E33505">
              <w:rPr>
                <w:sz w:val="26"/>
                <w:lang w:val="uk-UA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Залоїло</w:t>
            </w:r>
            <w:proofErr w:type="spellEnd"/>
            <w:r w:rsidRPr="00E33505">
              <w:rPr>
                <w:sz w:val="26"/>
                <w:lang w:val="uk-UA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Соломоненко</w:t>
            </w:r>
            <w:proofErr w:type="spellEnd"/>
            <w:r w:rsidRPr="00E33505">
              <w:rPr>
                <w:sz w:val="26"/>
                <w:lang w:val="uk-UA"/>
              </w:rPr>
              <w:t xml:space="preserve"> Б.І.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Данилейко</w:t>
            </w:r>
            <w:proofErr w:type="spellEnd"/>
            <w:r w:rsidRPr="00E33505">
              <w:rPr>
                <w:sz w:val="26"/>
                <w:lang w:val="uk-UA"/>
              </w:rPr>
              <w:t xml:space="preserve"> Т.А.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</w:tbl>
    <w:p w:rsidR="00E33505" w:rsidRPr="00E33505" w:rsidRDefault="00E33505" w:rsidP="00E33505">
      <w:pPr>
        <w:widowControl w:val="0"/>
        <w:jc w:val="center"/>
        <w:rPr>
          <w:b/>
          <w:sz w:val="16"/>
          <w:szCs w:val="16"/>
          <w:lang w:val="uk-UA"/>
        </w:rPr>
      </w:pPr>
    </w:p>
    <w:p w:rsidR="00E33505" w:rsidRPr="00E33505" w:rsidRDefault="00E33505" w:rsidP="00E33505">
      <w:pPr>
        <w:widowControl w:val="0"/>
        <w:jc w:val="center"/>
        <w:rPr>
          <w:b/>
          <w:sz w:val="16"/>
          <w:szCs w:val="16"/>
          <w:lang w:val="uk-UA"/>
        </w:rPr>
      </w:pPr>
      <w:r w:rsidRPr="00E33505">
        <w:rPr>
          <w:b/>
          <w:sz w:val="28"/>
          <w:lang w:val="uk-UA"/>
        </w:rPr>
        <w:t>Лікарі - дублери</w:t>
      </w:r>
      <w:r w:rsidRPr="00E33505">
        <w:rPr>
          <w:b/>
          <w:sz w:val="28"/>
          <w:lang w:val="uk-UA"/>
        </w:rPr>
        <w:br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268"/>
        <w:gridCol w:w="4111"/>
      </w:tblGrid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№ </w:t>
            </w:r>
            <w:proofErr w:type="spellStart"/>
            <w:r w:rsidRPr="00E33505">
              <w:rPr>
                <w:sz w:val="26"/>
                <w:lang w:val="uk-UA"/>
              </w:rPr>
              <w:t>з.п</w:t>
            </w:r>
            <w:proofErr w:type="spellEnd"/>
            <w:r w:rsidRPr="00E33505">
              <w:rPr>
                <w:sz w:val="26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Місце роботи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Лікар, який </w:t>
            </w:r>
            <w:proofErr w:type="spellStart"/>
            <w:r w:rsidRPr="00E33505">
              <w:rPr>
                <w:sz w:val="26"/>
                <w:lang w:val="uk-UA"/>
              </w:rPr>
              <w:t>організо</w:t>
            </w:r>
            <w:proofErr w:type="spellEnd"/>
            <w:r w:rsidRPr="00E33505">
              <w:rPr>
                <w:sz w:val="26"/>
                <w:lang w:val="uk-UA"/>
              </w:rPr>
              <w:t xml:space="preserve">- </w:t>
            </w:r>
            <w:proofErr w:type="spellStart"/>
            <w:r w:rsidRPr="00E33505">
              <w:rPr>
                <w:sz w:val="26"/>
                <w:lang w:val="uk-UA"/>
              </w:rPr>
              <w:t>вує</w:t>
            </w:r>
            <w:proofErr w:type="spellEnd"/>
            <w:r w:rsidRPr="00E33505">
              <w:rPr>
                <w:sz w:val="26"/>
                <w:lang w:val="uk-UA"/>
              </w:rPr>
              <w:t xml:space="preserve"> роботу медичного персоналу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Магеря</w:t>
            </w:r>
            <w:proofErr w:type="spellEnd"/>
            <w:r w:rsidRPr="00E33505">
              <w:rPr>
                <w:sz w:val="26"/>
                <w:lang w:val="uk-UA"/>
              </w:rPr>
              <w:t xml:space="preserve"> М.П.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Лузан</w:t>
            </w:r>
            <w:proofErr w:type="spellEnd"/>
            <w:r w:rsidRPr="00E33505">
              <w:rPr>
                <w:sz w:val="26"/>
                <w:lang w:val="uk-UA"/>
              </w:rPr>
              <w:t xml:space="preserve"> О.О.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4"/>
                <w:szCs w:val="24"/>
                <w:lang w:val="uk-UA"/>
              </w:rPr>
              <w:t>Комунальне некомерційне медичне підприємство</w:t>
            </w:r>
            <w:r w:rsidRPr="00E33505">
              <w:rPr>
                <w:sz w:val="26"/>
                <w:lang w:val="uk-UA"/>
              </w:rPr>
              <w:t xml:space="preserve"> (далі – КНМП) "Лікарня інтенсивного лікування "Кременчуцька""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75664D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Стукало О.Г.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КНМП "Кременчуцька перша міська лікарня </w:t>
            </w:r>
            <w:proofErr w:type="spellStart"/>
            <w:r w:rsidRPr="00E33505">
              <w:rPr>
                <w:sz w:val="26"/>
                <w:lang w:val="uk-UA"/>
              </w:rPr>
              <w:t>ім.О.Т.Богаєвського</w:t>
            </w:r>
            <w:proofErr w:type="spellEnd"/>
            <w:r w:rsidRPr="00E33505">
              <w:rPr>
                <w:sz w:val="26"/>
                <w:lang w:val="uk-UA"/>
              </w:rPr>
              <w:t>"</w:t>
            </w:r>
          </w:p>
        </w:tc>
      </w:tr>
      <w:tr w:rsidR="00E33505" w:rsidRPr="0075664D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Дріпан</w:t>
            </w:r>
            <w:proofErr w:type="spellEnd"/>
            <w:r w:rsidRPr="00E33505">
              <w:rPr>
                <w:sz w:val="26"/>
                <w:lang w:val="uk-UA"/>
              </w:rPr>
              <w:t xml:space="preserve"> Н.Є.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КНМП "Кременчуцька перша міська лікарня    </w:t>
            </w:r>
            <w:proofErr w:type="spellStart"/>
            <w:r w:rsidRPr="00E33505">
              <w:rPr>
                <w:sz w:val="26"/>
                <w:lang w:val="uk-UA"/>
              </w:rPr>
              <w:t>ім.О.Т.Богаєвського</w:t>
            </w:r>
            <w:proofErr w:type="spellEnd"/>
            <w:r w:rsidRPr="00E33505">
              <w:rPr>
                <w:sz w:val="26"/>
                <w:lang w:val="uk-UA"/>
              </w:rPr>
              <w:t>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ind w:right="-108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Нарколог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Янко Є.І.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наркологічний диспансер Полтавської обласної ради 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КНМП "Лікарня інтенсивного лікування "Кременчуцька"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Нужнова</w:t>
            </w:r>
            <w:proofErr w:type="spellEnd"/>
            <w:r w:rsidRPr="00E33505">
              <w:rPr>
                <w:sz w:val="26"/>
                <w:lang w:val="uk-UA"/>
              </w:rPr>
              <w:t xml:space="preserve"> Н.В.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Кушпіль</w:t>
            </w:r>
            <w:proofErr w:type="spellEnd"/>
            <w:r w:rsidRPr="00E33505">
              <w:rPr>
                <w:sz w:val="26"/>
                <w:lang w:val="uk-UA"/>
              </w:rPr>
              <w:t xml:space="preserve"> Л.Д.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75664D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КНМП "Кременчуцька перша міська лікарня    </w:t>
            </w:r>
            <w:proofErr w:type="spellStart"/>
            <w:r w:rsidRPr="00E33505">
              <w:rPr>
                <w:sz w:val="26"/>
                <w:lang w:val="uk-UA"/>
              </w:rPr>
              <w:t>ім.О.Т.Богаєвського</w:t>
            </w:r>
            <w:proofErr w:type="spellEnd"/>
            <w:r w:rsidRPr="00E33505">
              <w:rPr>
                <w:sz w:val="26"/>
                <w:lang w:val="uk-UA"/>
              </w:rPr>
              <w:t>"</w:t>
            </w:r>
          </w:p>
        </w:tc>
      </w:tr>
    </w:tbl>
    <w:p w:rsidR="00E33505" w:rsidRPr="00353AD1" w:rsidRDefault="00E33505" w:rsidP="00353AD1">
      <w:pPr>
        <w:widowControl w:val="0"/>
        <w:jc w:val="center"/>
        <w:rPr>
          <w:b/>
          <w:sz w:val="28"/>
          <w:lang w:val="uk-UA"/>
        </w:rPr>
      </w:pPr>
    </w:p>
    <w:p w:rsidR="00353AD1" w:rsidRPr="00353AD1" w:rsidRDefault="00353AD1" w:rsidP="00353AD1">
      <w:pPr>
        <w:widowControl w:val="0"/>
        <w:jc w:val="center"/>
        <w:rPr>
          <w:sz w:val="16"/>
          <w:szCs w:val="16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Керуючий справами </w:t>
      </w:r>
    </w:p>
    <w:p w:rsidR="00353AD1" w:rsidRPr="00353AD1" w:rsidRDefault="00E33505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виконкому міської ради </w:t>
      </w:r>
      <w:r>
        <w:rPr>
          <w:b/>
          <w:sz w:val="28"/>
          <w:lang w:val="uk-UA"/>
        </w:rPr>
        <w:tab/>
        <w:t xml:space="preserve">Р. </w:t>
      </w:r>
      <w:r w:rsidR="00353AD1" w:rsidRPr="00353AD1">
        <w:rPr>
          <w:b/>
          <w:sz w:val="28"/>
          <w:lang w:val="uk-UA"/>
        </w:rPr>
        <w:t>ШАПОВАЛОВ</w:t>
      </w:r>
    </w:p>
    <w:p w:rsidR="00353AD1" w:rsidRPr="00353AD1" w:rsidRDefault="00353AD1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Завідувач сектору з питань</w:t>
      </w:r>
      <w:r w:rsidRPr="00353AD1">
        <w:rPr>
          <w:b/>
          <w:sz w:val="28"/>
          <w:lang w:val="uk-UA"/>
        </w:rPr>
        <w:t xml:space="preserve">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мобілізаційн</w:t>
      </w:r>
      <w:r>
        <w:rPr>
          <w:b/>
          <w:sz w:val="28"/>
          <w:lang w:val="uk-UA"/>
        </w:rPr>
        <w:t>ої</w:t>
      </w:r>
      <w:r w:rsidRPr="00353AD1">
        <w:rPr>
          <w:b/>
          <w:sz w:val="28"/>
          <w:lang w:val="uk-UA"/>
        </w:rPr>
        <w:t xml:space="preserve"> робот</w:t>
      </w:r>
      <w:r>
        <w:rPr>
          <w:b/>
          <w:sz w:val="28"/>
          <w:lang w:val="uk-UA"/>
        </w:rPr>
        <w:t>и</w:t>
      </w:r>
      <w:r w:rsidRPr="00353AD1">
        <w:rPr>
          <w:b/>
          <w:sz w:val="28"/>
          <w:lang w:val="uk-UA"/>
        </w:rPr>
        <w:t xml:space="preserve"> </w:t>
      </w:r>
      <w:r w:rsidR="005F7453">
        <w:rPr>
          <w:b/>
          <w:sz w:val="28"/>
          <w:lang w:val="uk-UA"/>
        </w:rPr>
        <w:t>апарату міського голови</w:t>
      </w:r>
      <w:r w:rsidRPr="00353AD1">
        <w:rPr>
          <w:b/>
          <w:sz w:val="28"/>
          <w:lang w:val="uk-UA"/>
        </w:rPr>
        <w:t xml:space="preserve">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виконавчого комітету Кременчуцької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місько</w:t>
      </w:r>
      <w:r w:rsidR="00E33505">
        <w:rPr>
          <w:b/>
          <w:sz w:val="28"/>
          <w:lang w:val="uk-UA"/>
        </w:rPr>
        <w:t xml:space="preserve">ї ради Полтавської області </w:t>
      </w:r>
      <w:r w:rsidR="00E33505">
        <w:rPr>
          <w:b/>
          <w:sz w:val="28"/>
          <w:lang w:val="uk-UA"/>
        </w:rPr>
        <w:tab/>
        <w:t xml:space="preserve">А. </w:t>
      </w:r>
      <w:r w:rsidRPr="00353AD1">
        <w:rPr>
          <w:b/>
          <w:sz w:val="28"/>
          <w:lang w:val="uk-UA"/>
        </w:rPr>
        <w:t>МІНЕНКО</w:t>
      </w:r>
    </w:p>
    <w:p w:rsidR="00CB7AE2" w:rsidRPr="00353AD1" w:rsidRDefault="00CB7AE2">
      <w:pPr>
        <w:rPr>
          <w:lang w:val="uk-UA"/>
        </w:rPr>
      </w:pPr>
    </w:p>
    <w:sectPr w:rsidR="00CB7AE2" w:rsidRPr="00353AD1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C0" w:rsidRDefault="004E68C0" w:rsidP="00353AD1">
      <w:r>
        <w:separator/>
      </w:r>
    </w:p>
  </w:endnote>
  <w:endnote w:type="continuationSeparator" w:id="0">
    <w:p w:rsidR="004E68C0" w:rsidRDefault="004E68C0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  <w:r w:rsidRPr="00353AD1">
      <w:rPr>
        <w:b/>
        <w:lang w:val="uk-UA"/>
      </w:rPr>
      <w:t>Рішення виконавчого комітету Кременчуцької міської ради Полтавської області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b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="0075664D" w:rsidRPr="0075664D">
      <w:rPr>
        <w:noProof/>
      </w:rPr>
      <w:t>1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C0" w:rsidRDefault="004E68C0" w:rsidP="00353AD1">
      <w:r>
        <w:separator/>
      </w:r>
    </w:p>
  </w:footnote>
  <w:footnote w:type="continuationSeparator" w:id="0">
    <w:p w:rsidR="004E68C0" w:rsidRDefault="004E68C0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60EB9"/>
    <w:rsid w:val="000972B1"/>
    <w:rsid w:val="001B350C"/>
    <w:rsid w:val="002B5540"/>
    <w:rsid w:val="0030668B"/>
    <w:rsid w:val="00313157"/>
    <w:rsid w:val="00353AD1"/>
    <w:rsid w:val="004278D6"/>
    <w:rsid w:val="0045272F"/>
    <w:rsid w:val="00474413"/>
    <w:rsid w:val="004E68C0"/>
    <w:rsid w:val="00535F33"/>
    <w:rsid w:val="00573518"/>
    <w:rsid w:val="00582207"/>
    <w:rsid w:val="005F7453"/>
    <w:rsid w:val="006035AE"/>
    <w:rsid w:val="00623A95"/>
    <w:rsid w:val="0070538B"/>
    <w:rsid w:val="0075664D"/>
    <w:rsid w:val="007B4F46"/>
    <w:rsid w:val="007C29E7"/>
    <w:rsid w:val="00822078"/>
    <w:rsid w:val="008D377F"/>
    <w:rsid w:val="009026AD"/>
    <w:rsid w:val="009310E8"/>
    <w:rsid w:val="009A668E"/>
    <w:rsid w:val="00B84987"/>
    <w:rsid w:val="00C35F8A"/>
    <w:rsid w:val="00C71758"/>
    <w:rsid w:val="00CB7AE2"/>
    <w:rsid w:val="00D03BC4"/>
    <w:rsid w:val="00DE4D56"/>
    <w:rsid w:val="00E33505"/>
    <w:rsid w:val="00E7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5</cp:revision>
  <cp:lastPrinted>2020-03-04T13:01:00Z</cp:lastPrinted>
  <dcterms:created xsi:type="dcterms:W3CDTF">2020-03-03T08:58:00Z</dcterms:created>
  <dcterms:modified xsi:type="dcterms:W3CDTF">2020-03-04T13:31:00Z</dcterms:modified>
</cp:coreProperties>
</file>