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7D5AE6" w:rsidRDefault="007D5AE6">
      <w:pPr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617B9B" w:rsidTr="004C4929">
        <w:tc>
          <w:tcPr>
            <w:tcW w:w="4503" w:type="dxa"/>
            <w:shd w:val="clear" w:color="auto" w:fill="auto"/>
          </w:tcPr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  <w:r w:rsidR="005E6DA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5E6DAD" w:rsidRPr="005E6DAD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5E6DAD" w:rsidRPr="001F4616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617B9B">
        <w:rPr>
          <w:sz w:val="28"/>
          <w:szCs w:val="28"/>
          <w:lang w:val="uk-UA"/>
        </w:rPr>
        <w:t>Внести зміни до рішення виконавчого комітету</w:t>
      </w:r>
      <w:r w:rsidR="00617B9B" w:rsidRPr="00617B9B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</w:t>
      </w:r>
      <w:r w:rsidR="00617B9B">
        <w:rPr>
          <w:sz w:val="28"/>
          <w:szCs w:val="28"/>
          <w:lang w:val="uk-UA"/>
        </w:rPr>
        <w:t xml:space="preserve">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01252B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AE3062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F41389" w:rsidRPr="00A951BA" w:rsidRDefault="00F41389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552"/>
        <w:gridCol w:w="1843"/>
      </w:tblGrid>
      <w:tr w:rsidR="0001252B" w:rsidRPr="003C17B3" w:rsidTr="00B56F1E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</w:t>
            </w:r>
            <w:proofErr w:type="gramStart"/>
            <w:r w:rsidRPr="003C17B3">
              <w:rPr>
                <w:b/>
              </w:rPr>
              <w:t>п</w:t>
            </w:r>
            <w:proofErr w:type="gramEnd"/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  <w:r w:rsidRPr="003C17B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 xml:space="preserve">, </w:t>
            </w:r>
            <w:proofErr w:type="gramStart"/>
            <w:r>
              <w:rPr>
                <w:b/>
                <w:lang w:val="uk-UA"/>
              </w:rPr>
              <w:t>км</w:t>
            </w:r>
            <w:proofErr w:type="gram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843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>
              <w:rPr>
                <w:b/>
                <w:lang w:val="uk-UA"/>
              </w:rPr>
              <w:t>в</w:t>
            </w:r>
            <w:r w:rsidR="0001252B" w:rsidRPr="003C17B3">
              <w:rPr>
                <w:b/>
              </w:rPr>
              <w:t xml:space="preserve">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>
              <w:t>СТ</w:t>
            </w:r>
            <w:proofErr w:type="gramEnd"/>
            <w:r>
              <w:t xml:space="preserve">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«Горизонт»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«Лаванда»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>
              <w:rPr>
                <w:lang w:val="uk-UA"/>
              </w:rPr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92496A">
              <w:t xml:space="preserve"> </w:t>
            </w:r>
            <w:proofErr w:type="spellStart"/>
            <w:r w:rsidR="0092496A">
              <w:t>Кременчу</w:t>
            </w:r>
            <w:r w:rsidR="0092496A">
              <w:rPr>
                <w:lang w:val="uk-UA"/>
              </w:rPr>
              <w:t>ка</w:t>
            </w:r>
            <w:proofErr w:type="spellEnd"/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Pr="006D7E3C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0E6515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 </w:t>
            </w:r>
            <w:r w:rsidR="00F61962">
              <w:rPr>
                <w:lang w:val="uk-UA"/>
              </w:rPr>
              <w:t xml:space="preserve">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01252B" w:rsidRPr="003C17B3" w:rsidRDefault="0001252B" w:rsidP="004C4929"/>
        </w:tc>
        <w:tc>
          <w:tcPr>
            <w:tcW w:w="1843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          </w:t>
            </w:r>
            <w:r w:rsidR="00F61962">
              <w:rPr>
                <w:lang w:val="uk-UA"/>
              </w:rPr>
              <w:t xml:space="preserve">   </w:t>
            </w:r>
            <w:proofErr w:type="gramStart"/>
            <w:r w:rsidR="005E6DAD">
              <w:rPr>
                <w:lang w:val="uk-UA"/>
              </w:rPr>
              <w:t>СТ</w:t>
            </w:r>
            <w:proofErr w:type="gramEnd"/>
            <w:r w:rsidRPr="003C17B3"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552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843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  <w:r w:rsidRPr="000E6515">
              <w:t xml:space="preserve">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552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Мечта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Івки</w:t>
            </w:r>
            <w:proofErr w:type="spellEnd"/>
            <w:r w:rsidRPr="000E6515">
              <w:rPr>
                <w:lang w:val="uk-UA"/>
              </w:rPr>
              <w:t>-2»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552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</w:t>
            </w:r>
            <w:proofErr w:type="gramStart"/>
            <w:r w:rsidRPr="000E6515">
              <w:t>к</w:t>
            </w:r>
            <w:proofErr w:type="spellEnd"/>
            <w:r w:rsidRPr="000E6515">
              <w:t>-</w:t>
            </w:r>
            <w:proofErr w:type="gramEnd"/>
            <w:r w:rsidR="000E6515" w:rsidRPr="000E6515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СТ «Дніпровський» </w:t>
            </w:r>
          </w:p>
        </w:tc>
        <w:tc>
          <w:tcPr>
            <w:tcW w:w="1843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Pr="000E6515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с</w:t>
            </w:r>
            <w:proofErr w:type="gramStart"/>
            <w:r w:rsidR="00E37C60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.</w:t>
            </w:r>
            <w:proofErr w:type="spellStart"/>
            <w:proofErr w:type="gramEnd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AE3062">
              <w:rPr>
                <w:lang w:val="uk-UA"/>
              </w:rPr>
              <w:t xml:space="preserve">          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  <w:r w:rsidRPr="00AE3062">
              <w:rPr>
                <w:lang w:val="uk-UA"/>
              </w:rPr>
              <w:t xml:space="preserve">  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0E6515">
              <w:rPr>
                <w:lang w:val="uk-UA"/>
              </w:rPr>
              <w:t xml:space="preserve"> 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rPr>
                <w:lang w:val="uk-UA"/>
              </w:rPr>
              <w:t xml:space="preserve">.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552" w:type="dxa"/>
          </w:tcPr>
          <w:p w:rsidR="0001252B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552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proofErr w:type="spellStart"/>
            <w:r w:rsidRPr="000E6515">
              <w:rPr>
                <w:lang w:val="uk-UA"/>
              </w:rPr>
              <w:t>зуп</w:t>
            </w:r>
            <w:proofErr w:type="spellEnd"/>
            <w:r w:rsidRPr="000E6515">
              <w:t>.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  <w:r w:rsidRPr="000E6515">
              <w:t xml:space="preserve"> </w:t>
            </w:r>
            <w:r w:rsidRPr="000E6515">
              <w:rPr>
                <w:lang w:val="uk-UA"/>
              </w:rPr>
              <w:t xml:space="preserve"> 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552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B56F1E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552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3C4A0F" w:rsidRP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</w:tc>
        <w:tc>
          <w:tcPr>
            <w:tcW w:w="1843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B814EB" w:rsidRPr="003739DF" w:rsidTr="00B56F1E">
        <w:tc>
          <w:tcPr>
            <w:tcW w:w="567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552" w:type="dxa"/>
          </w:tcPr>
          <w:p w:rsidR="00B814EB" w:rsidRPr="000E6515" w:rsidRDefault="00B814EB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843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01252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>
        <w:rPr>
          <w:b/>
          <w:sz w:val="28"/>
          <w:szCs w:val="28"/>
          <w:lang w:val="uk-UA"/>
        </w:rPr>
        <w:t xml:space="preserve">  </w:t>
      </w:r>
      <w:r w:rsidRPr="00D14B1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14B1B">
        <w:rPr>
          <w:b/>
          <w:sz w:val="28"/>
          <w:szCs w:val="28"/>
          <w:lang w:val="uk-UA"/>
        </w:rPr>
        <w:t>Р.В.</w:t>
      </w:r>
      <w:r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  <w:r w:rsidRPr="00D14B1B">
        <w:rPr>
          <w:b/>
          <w:snapToGrid w:val="0"/>
          <w:sz w:val="28"/>
          <w:lang w:val="uk-UA"/>
        </w:rPr>
        <w:t xml:space="preserve"> 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DB" w:rsidRDefault="00080DDB">
      <w:r>
        <w:separator/>
      </w:r>
    </w:p>
  </w:endnote>
  <w:endnote w:type="continuationSeparator" w:id="0">
    <w:p w:rsidR="00080DDB" w:rsidRDefault="0008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080DDB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617B9B">
      <w:rPr>
        <w:noProof/>
        <w:sz w:val="20"/>
        <w:szCs w:val="20"/>
        <w:lang w:val="uk-UA"/>
      </w:rPr>
      <w:t>1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617B9B">
      <w:rPr>
        <w:noProof/>
        <w:sz w:val="20"/>
        <w:szCs w:val="20"/>
        <w:lang w:val="uk-UA"/>
      </w:rPr>
      <w:t>3</w:t>
    </w:r>
    <w:r w:rsidRPr="006F3525">
      <w:rPr>
        <w:sz w:val="20"/>
        <w:szCs w:val="20"/>
        <w:lang w:val="uk-UA"/>
      </w:rPr>
      <w:fldChar w:fldCharType="end"/>
    </w:r>
  </w:p>
  <w:p w:rsidR="006B552B" w:rsidRPr="006B552B" w:rsidRDefault="00080DDB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080DDB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DB" w:rsidRDefault="00080DDB">
      <w:r>
        <w:separator/>
      </w:r>
    </w:p>
  </w:footnote>
  <w:footnote w:type="continuationSeparator" w:id="0">
    <w:p w:rsidR="00080DDB" w:rsidRDefault="0008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1"/>
    <w:rsid w:val="00002D9E"/>
    <w:rsid w:val="0001252B"/>
    <w:rsid w:val="00037E8E"/>
    <w:rsid w:val="00042F87"/>
    <w:rsid w:val="00080DDB"/>
    <w:rsid w:val="0009471E"/>
    <w:rsid w:val="000D6268"/>
    <w:rsid w:val="000E0727"/>
    <w:rsid w:val="000E6515"/>
    <w:rsid w:val="001271D2"/>
    <w:rsid w:val="0019715D"/>
    <w:rsid w:val="001D2A95"/>
    <w:rsid w:val="0022110A"/>
    <w:rsid w:val="00234E94"/>
    <w:rsid w:val="00247AB7"/>
    <w:rsid w:val="00320C6B"/>
    <w:rsid w:val="003C4A0F"/>
    <w:rsid w:val="003F2705"/>
    <w:rsid w:val="00436748"/>
    <w:rsid w:val="004548C4"/>
    <w:rsid w:val="004B4E3C"/>
    <w:rsid w:val="004D0702"/>
    <w:rsid w:val="00502C7C"/>
    <w:rsid w:val="005344E4"/>
    <w:rsid w:val="00576118"/>
    <w:rsid w:val="005D6093"/>
    <w:rsid w:val="005E6DAD"/>
    <w:rsid w:val="005F1E3D"/>
    <w:rsid w:val="00617B9B"/>
    <w:rsid w:val="00620835"/>
    <w:rsid w:val="00623FD7"/>
    <w:rsid w:val="006756E4"/>
    <w:rsid w:val="006D7E3C"/>
    <w:rsid w:val="007920DF"/>
    <w:rsid w:val="0079248C"/>
    <w:rsid w:val="007C0DC6"/>
    <w:rsid w:val="007D5AE6"/>
    <w:rsid w:val="007E7F06"/>
    <w:rsid w:val="007F4CA6"/>
    <w:rsid w:val="0080357C"/>
    <w:rsid w:val="00874DA5"/>
    <w:rsid w:val="00880A64"/>
    <w:rsid w:val="008B4DE6"/>
    <w:rsid w:val="00900C3D"/>
    <w:rsid w:val="0092496A"/>
    <w:rsid w:val="00972625"/>
    <w:rsid w:val="00995E11"/>
    <w:rsid w:val="00A56081"/>
    <w:rsid w:val="00A83EE1"/>
    <w:rsid w:val="00AA0564"/>
    <w:rsid w:val="00AE3062"/>
    <w:rsid w:val="00B56F1E"/>
    <w:rsid w:val="00B7659B"/>
    <w:rsid w:val="00B814EB"/>
    <w:rsid w:val="00BD57BD"/>
    <w:rsid w:val="00BF0D1C"/>
    <w:rsid w:val="00C04049"/>
    <w:rsid w:val="00C411F5"/>
    <w:rsid w:val="00D01901"/>
    <w:rsid w:val="00D21177"/>
    <w:rsid w:val="00D24C63"/>
    <w:rsid w:val="00D7360A"/>
    <w:rsid w:val="00DB5921"/>
    <w:rsid w:val="00E31C33"/>
    <w:rsid w:val="00E37C60"/>
    <w:rsid w:val="00E43FAE"/>
    <w:rsid w:val="00E50CBB"/>
    <w:rsid w:val="00E714ED"/>
    <w:rsid w:val="00EB6911"/>
    <w:rsid w:val="00F16499"/>
    <w:rsid w:val="00F3658D"/>
    <w:rsid w:val="00F41389"/>
    <w:rsid w:val="00F60E71"/>
    <w:rsid w:val="00F61962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C86D-8D86-4378-864B-9790FC2C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57</cp:revision>
  <cp:lastPrinted>2019-04-17T10:31:00Z</cp:lastPrinted>
  <dcterms:created xsi:type="dcterms:W3CDTF">2019-02-18T09:39:00Z</dcterms:created>
  <dcterms:modified xsi:type="dcterms:W3CDTF">2019-04-17T10:32:00Z</dcterms:modified>
</cp:coreProperties>
</file>