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71" w:rsidRPr="00C876EC" w:rsidRDefault="000C3071" w:rsidP="00FC132E">
      <w:pPr>
        <w:pStyle w:val="Heading1"/>
        <w:ind w:left="0"/>
      </w:pPr>
    </w:p>
    <w:p w:rsidR="000C3071" w:rsidRDefault="000C3071" w:rsidP="00FC132E">
      <w:pPr>
        <w:pStyle w:val="Heading1"/>
        <w:ind w:left="0"/>
      </w:pPr>
    </w:p>
    <w:p w:rsidR="000C3071" w:rsidRDefault="000C3071" w:rsidP="00FC132E">
      <w:pPr>
        <w:pStyle w:val="Heading1"/>
        <w:ind w:left="0"/>
      </w:pPr>
    </w:p>
    <w:p w:rsidR="000C3071" w:rsidRDefault="000C3071" w:rsidP="00FC132E">
      <w:pPr>
        <w:pStyle w:val="Heading1"/>
        <w:ind w:left="0"/>
      </w:pPr>
    </w:p>
    <w:p w:rsidR="000C3071" w:rsidRDefault="000C3071" w:rsidP="00FC132E">
      <w:pPr>
        <w:pStyle w:val="Heading1"/>
        <w:ind w:left="0"/>
      </w:pPr>
    </w:p>
    <w:p w:rsidR="000C3071" w:rsidRDefault="000C3071" w:rsidP="00FC132E">
      <w:pPr>
        <w:rPr>
          <w:b/>
          <w:bCs/>
          <w:sz w:val="16"/>
          <w:szCs w:val="16"/>
        </w:rPr>
      </w:pPr>
    </w:p>
    <w:p w:rsidR="000C3071" w:rsidRDefault="000C3071" w:rsidP="00FC132E">
      <w:pPr>
        <w:rPr>
          <w:b/>
          <w:bCs/>
          <w:sz w:val="16"/>
          <w:szCs w:val="16"/>
        </w:rPr>
      </w:pPr>
    </w:p>
    <w:p w:rsidR="000C3071" w:rsidRDefault="000C3071" w:rsidP="00FC132E">
      <w:pPr>
        <w:rPr>
          <w:b/>
          <w:bCs/>
          <w:sz w:val="16"/>
          <w:szCs w:val="16"/>
        </w:rPr>
      </w:pPr>
    </w:p>
    <w:p w:rsidR="000C3071" w:rsidRDefault="000C3071" w:rsidP="00FC132E">
      <w:pPr>
        <w:rPr>
          <w:b/>
          <w:bCs/>
          <w:sz w:val="16"/>
          <w:szCs w:val="16"/>
        </w:rPr>
      </w:pPr>
    </w:p>
    <w:p w:rsidR="000C3071" w:rsidRDefault="000C3071" w:rsidP="00FC132E">
      <w:pPr>
        <w:rPr>
          <w:b/>
          <w:bCs/>
          <w:sz w:val="16"/>
          <w:szCs w:val="16"/>
        </w:rPr>
      </w:pPr>
    </w:p>
    <w:p w:rsidR="000C3071" w:rsidRDefault="000C3071" w:rsidP="00FC132E">
      <w:pPr>
        <w:rPr>
          <w:b/>
          <w:bCs/>
          <w:sz w:val="16"/>
          <w:szCs w:val="16"/>
        </w:rPr>
      </w:pPr>
    </w:p>
    <w:p w:rsidR="000C3071" w:rsidRDefault="000C3071" w:rsidP="00FC132E">
      <w:pPr>
        <w:rPr>
          <w:b/>
          <w:bCs/>
          <w:sz w:val="16"/>
          <w:szCs w:val="16"/>
        </w:rPr>
      </w:pPr>
    </w:p>
    <w:p w:rsidR="000C3071" w:rsidRDefault="000C3071" w:rsidP="00FC132E">
      <w:pPr>
        <w:rPr>
          <w:b/>
          <w:bCs/>
          <w:sz w:val="16"/>
          <w:szCs w:val="16"/>
          <w:lang w:val="ru-RU"/>
        </w:rPr>
      </w:pPr>
    </w:p>
    <w:p w:rsidR="000C3071" w:rsidRPr="003B32EC" w:rsidRDefault="000C3071" w:rsidP="00FC132E">
      <w:pPr>
        <w:rPr>
          <w:b/>
          <w:bCs/>
          <w:sz w:val="16"/>
          <w:szCs w:val="16"/>
        </w:rPr>
      </w:pPr>
    </w:p>
    <w:p w:rsidR="000C3071" w:rsidRDefault="000C3071" w:rsidP="00FC132E">
      <w:pPr>
        <w:rPr>
          <w:b/>
          <w:bCs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2"/>
      </w:tblGrid>
      <w:tr w:rsidR="000C3071" w:rsidRPr="002B384A" w:rsidTr="008640BB">
        <w:trPr>
          <w:trHeight w:val="1204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0C3071" w:rsidRPr="002B384A" w:rsidRDefault="000C3071" w:rsidP="00105C4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приймання-передачі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міста Кременчука квартир №№ 54, 55, 60, 63, 72</w:t>
            </w:r>
            <w:r w:rsidRPr="00AC6D4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 будинку № 61-</w:t>
            </w:r>
            <w:r w:rsidRPr="00AC6D49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C6D49">
              <w:rPr>
                <w:b/>
                <w:bCs/>
                <w:sz w:val="28"/>
                <w:szCs w:val="28"/>
              </w:rPr>
              <w:t xml:space="preserve">по </w:t>
            </w:r>
            <w:r>
              <w:rPr>
                <w:b/>
                <w:bCs/>
                <w:sz w:val="28"/>
                <w:szCs w:val="28"/>
              </w:rPr>
              <w:t>проспекту Лесі Українки у м. Кременчуці</w:t>
            </w:r>
          </w:p>
        </w:tc>
      </w:tr>
    </w:tbl>
    <w:p w:rsidR="000C3071" w:rsidRDefault="000C3071" w:rsidP="00FC132E">
      <w:pPr>
        <w:pStyle w:val="Heading1"/>
        <w:ind w:left="0"/>
        <w:rPr>
          <w:sz w:val="16"/>
          <w:szCs w:val="16"/>
        </w:rPr>
      </w:pPr>
    </w:p>
    <w:p w:rsidR="000C3071" w:rsidRPr="008F321D" w:rsidRDefault="000C3071" w:rsidP="008F321D">
      <w:pPr>
        <w:rPr>
          <w:lang w:eastAsia="de-DE"/>
        </w:rPr>
      </w:pPr>
    </w:p>
    <w:p w:rsidR="000C3071" w:rsidRPr="003B32EC" w:rsidRDefault="000C3071" w:rsidP="00FC132E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Pr="00A30978">
        <w:rPr>
          <w:sz w:val="28"/>
          <w:szCs w:val="28"/>
        </w:rPr>
        <w:t>від 27 листопада 2012 року «Про прийняття до комунальної власності територіальної громади м.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Кременчука квартир №№ 43-72 в будинку № 61-А по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50-річчя Жовтня в м.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Кременчуці»</w:t>
      </w:r>
      <w:r>
        <w:rPr>
          <w:sz w:val="28"/>
          <w:szCs w:val="28"/>
        </w:rPr>
        <w:t xml:space="preserve"> із змінами, внесеними рішенням </w:t>
      </w:r>
      <w:r w:rsidRPr="00AC6D49">
        <w:rPr>
          <w:sz w:val="28"/>
          <w:szCs w:val="28"/>
        </w:rPr>
        <w:t xml:space="preserve">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>
        <w:rPr>
          <w:sz w:val="28"/>
          <w:szCs w:val="28"/>
        </w:rPr>
        <w:t>30 березня 2018 року</w:t>
      </w:r>
      <w:r w:rsidRPr="00EE5097">
        <w:t xml:space="preserve"> </w:t>
      </w:r>
      <w:r>
        <w:t>«</w:t>
      </w:r>
      <w:r w:rsidRPr="00EE5097">
        <w:rPr>
          <w:sz w:val="28"/>
          <w:szCs w:val="28"/>
        </w:rPr>
        <w:t xml:space="preserve">Про внесення змін до рішення Кременчуцької міської ради Полтавської області </w:t>
      </w:r>
      <w:r>
        <w:rPr>
          <w:sz w:val="28"/>
          <w:szCs w:val="28"/>
        </w:rPr>
        <w:t xml:space="preserve">             </w:t>
      </w:r>
      <w:r w:rsidRPr="00EE5097">
        <w:rPr>
          <w:sz w:val="28"/>
          <w:szCs w:val="28"/>
        </w:rPr>
        <w:t>від 27 листопада 2012 року «Про прийняття до комунальної власності територіальної громади м. Кременчука квартир №№ 43-72 в будинку № 61-А по просп.</w:t>
      </w:r>
      <w:r>
        <w:rPr>
          <w:sz w:val="28"/>
          <w:szCs w:val="28"/>
        </w:rPr>
        <w:t xml:space="preserve"> </w:t>
      </w:r>
      <w:r w:rsidRPr="00EE5097">
        <w:rPr>
          <w:sz w:val="28"/>
          <w:szCs w:val="28"/>
        </w:rPr>
        <w:t>50-річчя Жовтня в м. Кременчуці»</w:t>
      </w:r>
      <w:r w:rsidRPr="003B32EC">
        <w:rPr>
          <w:sz w:val="28"/>
          <w:szCs w:val="28"/>
        </w:rPr>
        <w:t>,</w:t>
      </w:r>
      <w:r w:rsidRPr="002D3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виконавчого комітету Кременчуцької міської ради Полтавської області від 25.05.2018 № 604 «Про </w:t>
      </w:r>
      <w:r w:rsidRPr="008F321D">
        <w:rPr>
          <w:sz w:val="28"/>
          <w:szCs w:val="28"/>
        </w:rPr>
        <w:t xml:space="preserve">створення комісії з прийняття до комунальної власності територіальної громади міста квартир №№ 43-72 в будинку № 61-А по проспекту Лесі Українки у </w:t>
      </w:r>
      <w:r>
        <w:rPr>
          <w:sz w:val="28"/>
          <w:szCs w:val="28"/>
        </w:rPr>
        <w:t xml:space="preserve">             </w:t>
      </w:r>
      <w:r w:rsidRPr="008F321D">
        <w:rPr>
          <w:sz w:val="28"/>
          <w:szCs w:val="28"/>
        </w:rPr>
        <w:t>м. Кременчуці та затвердження її персонального складу</w:t>
      </w:r>
      <w:r w:rsidRPr="004006AF">
        <w:rPr>
          <w:sz w:val="28"/>
          <w:szCs w:val="28"/>
        </w:rPr>
        <w:t>»,</w:t>
      </w:r>
      <w:r>
        <w:rPr>
          <w:sz w:val="28"/>
          <w:szCs w:val="28"/>
        </w:rPr>
        <w:t xml:space="preserve"> керуючись</w:t>
      </w:r>
      <w:r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>
        <w:rPr>
          <w:sz w:val="28"/>
          <w:szCs w:val="28"/>
        </w:rPr>
        <w:t>рішенням</w:t>
      </w:r>
      <w:r w:rsidRPr="003B32EC">
        <w:rPr>
          <w:sz w:val="28"/>
          <w:szCs w:val="28"/>
        </w:rPr>
        <w:t xml:space="preserve"> Кременчуцької міської ради Полтавс</w:t>
      </w:r>
      <w:r>
        <w:rPr>
          <w:sz w:val="28"/>
          <w:szCs w:val="28"/>
        </w:rPr>
        <w:t>ької області від 27 квітня              2016 року</w:t>
      </w:r>
      <w:r w:rsidRPr="008876AB"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>«Про затвердження Положення про порядок безоплатного прийняття до комунальної власності територіальної громади м.</w:t>
      </w:r>
      <w:r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C3071" w:rsidRDefault="000C3071" w:rsidP="008F321D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0C3071" w:rsidRDefault="000C3071" w:rsidP="008F321D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r w:rsidRPr="008063B2">
        <w:rPr>
          <w:sz w:val="28"/>
          <w:szCs w:val="28"/>
        </w:rPr>
        <w:t xml:space="preserve">ріальної громади міста </w:t>
      </w:r>
      <w:r>
        <w:rPr>
          <w:sz w:val="28"/>
          <w:szCs w:val="28"/>
        </w:rPr>
        <w:t xml:space="preserve">Кременчука квартир </w:t>
      </w:r>
      <w:r w:rsidRPr="004006AF">
        <w:rPr>
          <w:sz w:val="28"/>
          <w:szCs w:val="28"/>
        </w:rPr>
        <w:t xml:space="preserve">№№ </w:t>
      </w:r>
      <w:r>
        <w:rPr>
          <w:sz w:val="28"/>
          <w:szCs w:val="28"/>
        </w:rPr>
        <w:t>54, 55, 60, 63, 72</w:t>
      </w:r>
      <w:r w:rsidRPr="004006AF">
        <w:rPr>
          <w:sz w:val="28"/>
          <w:szCs w:val="28"/>
        </w:rPr>
        <w:t xml:space="preserve"> в будинку </w:t>
      </w:r>
      <w:r>
        <w:rPr>
          <w:sz w:val="28"/>
          <w:szCs w:val="28"/>
        </w:rPr>
        <w:t xml:space="preserve">               № 61-А по </w:t>
      </w:r>
      <w:r w:rsidRPr="008F321D">
        <w:rPr>
          <w:sz w:val="28"/>
          <w:szCs w:val="28"/>
        </w:rPr>
        <w:t>проспекту Лесі Українки</w:t>
      </w:r>
      <w:r w:rsidRPr="004006AF">
        <w:rPr>
          <w:sz w:val="28"/>
          <w:szCs w:val="28"/>
        </w:rPr>
        <w:t xml:space="preserve"> у м. Кременчуці</w:t>
      </w:r>
      <w:r>
        <w:rPr>
          <w:sz w:val="28"/>
          <w:szCs w:val="28"/>
          <w:lang w:val="ru-RU"/>
        </w:rPr>
        <w:t>.</w:t>
      </w:r>
    </w:p>
    <w:p w:rsidR="000C3071" w:rsidRDefault="000C3071" w:rsidP="008F321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 xml:space="preserve">. Передати на баланс КГЖЕП «Автозаводське» </w:t>
      </w:r>
      <w:r>
        <w:rPr>
          <w:sz w:val="28"/>
          <w:szCs w:val="28"/>
        </w:rPr>
        <w:t>квартир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№№ </w:t>
      </w:r>
      <w:r w:rsidRPr="00105C4A">
        <w:rPr>
          <w:sz w:val="28"/>
          <w:szCs w:val="28"/>
        </w:rPr>
        <w:t>54, 55, 60, 63</w:t>
      </w:r>
      <w:r>
        <w:rPr>
          <w:sz w:val="28"/>
          <w:szCs w:val="28"/>
        </w:rPr>
        <w:t>, 72</w:t>
      </w:r>
      <w:r w:rsidRPr="004006AF">
        <w:rPr>
          <w:sz w:val="28"/>
          <w:szCs w:val="28"/>
        </w:rPr>
        <w:t xml:space="preserve"> в будинку </w:t>
      </w:r>
      <w:r>
        <w:rPr>
          <w:sz w:val="28"/>
          <w:szCs w:val="28"/>
        </w:rPr>
        <w:t xml:space="preserve">№ 61-А по </w:t>
      </w:r>
      <w:r w:rsidRPr="008F321D">
        <w:rPr>
          <w:sz w:val="28"/>
          <w:szCs w:val="28"/>
        </w:rPr>
        <w:t>проспекту Лесі Українки</w:t>
      </w:r>
      <w:r w:rsidRPr="004006AF">
        <w:rPr>
          <w:sz w:val="28"/>
          <w:szCs w:val="28"/>
        </w:rPr>
        <w:t xml:space="preserve"> у м. Кременчуці</w:t>
      </w:r>
      <w:r>
        <w:rPr>
          <w:sz w:val="28"/>
          <w:szCs w:val="28"/>
          <w:lang w:val="ru-RU"/>
        </w:rPr>
        <w:t xml:space="preserve"> зг</w:t>
      </w:r>
      <w:r>
        <w:rPr>
          <w:sz w:val="28"/>
          <w:szCs w:val="28"/>
        </w:rPr>
        <w:t>ідно з</w:t>
      </w:r>
      <w:r>
        <w:rPr>
          <w:sz w:val="28"/>
          <w:szCs w:val="28"/>
          <w:lang w:val="ru-RU"/>
        </w:rPr>
        <w:t xml:space="preserve"> </w:t>
      </w:r>
      <w:r w:rsidRPr="008063B2">
        <w:rPr>
          <w:sz w:val="28"/>
          <w:szCs w:val="28"/>
        </w:rPr>
        <w:t>акт</w:t>
      </w:r>
      <w:r>
        <w:rPr>
          <w:sz w:val="28"/>
          <w:szCs w:val="28"/>
        </w:rPr>
        <w:t>ом</w:t>
      </w:r>
      <w:r w:rsidRPr="008063B2">
        <w:rPr>
          <w:sz w:val="28"/>
          <w:szCs w:val="28"/>
        </w:rPr>
        <w:t xml:space="preserve"> приймання-передачі</w:t>
      </w:r>
      <w:r w:rsidRPr="00041597">
        <w:rPr>
          <w:sz w:val="28"/>
          <w:szCs w:val="28"/>
        </w:rPr>
        <w:t xml:space="preserve"> </w:t>
      </w:r>
      <w:r w:rsidRPr="008063B2">
        <w:rPr>
          <w:sz w:val="28"/>
          <w:szCs w:val="28"/>
        </w:rPr>
        <w:t xml:space="preserve">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 w:rsidRPr="008063B2">
        <w:rPr>
          <w:sz w:val="28"/>
          <w:szCs w:val="28"/>
        </w:rPr>
        <w:t xml:space="preserve">ріальної громади міста </w:t>
      </w:r>
      <w:r>
        <w:rPr>
          <w:sz w:val="28"/>
          <w:szCs w:val="28"/>
        </w:rPr>
        <w:t>Кременчука</w:t>
      </w:r>
      <w:bookmarkStart w:id="0" w:name="_GoBack"/>
      <w:bookmarkEnd w:id="0"/>
      <w:r>
        <w:rPr>
          <w:sz w:val="28"/>
          <w:szCs w:val="28"/>
        </w:rPr>
        <w:t xml:space="preserve"> квартир </w:t>
      </w:r>
      <w:r w:rsidRPr="004006AF">
        <w:rPr>
          <w:sz w:val="28"/>
          <w:szCs w:val="28"/>
        </w:rPr>
        <w:t xml:space="preserve">№№ </w:t>
      </w:r>
      <w:r w:rsidRPr="00105C4A">
        <w:rPr>
          <w:sz w:val="28"/>
          <w:szCs w:val="28"/>
        </w:rPr>
        <w:t>54, 55, 60, 63</w:t>
      </w:r>
      <w:r>
        <w:rPr>
          <w:sz w:val="28"/>
          <w:szCs w:val="28"/>
        </w:rPr>
        <w:t xml:space="preserve">, 72 </w:t>
      </w:r>
      <w:r w:rsidRPr="004006AF">
        <w:rPr>
          <w:sz w:val="28"/>
          <w:szCs w:val="28"/>
        </w:rPr>
        <w:t xml:space="preserve">в будинку </w:t>
      </w:r>
      <w:r>
        <w:rPr>
          <w:sz w:val="28"/>
          <w:szCs w:val="28"/>
        </w:rPr>
        <w:t xml:space="preserve">№ 61-А по </w:t>
      </w:r>
      <w:r w:rsidRPr="008F321D">
        <w:rPr>
          <w:sz w:val="28"/>
          <w:szCs w:val="28"/>
        </w:rPr>
        <w:t>проспекту Лесі Українки</w:t>
      </w:r>
      <w:r w:rsidRPr="004006AF">
        <w:rPr>
          <w:sz w:val="28"/>
          <w:szCs w:val="28"/>
        </w:rPr>
        <w:t xml:space="preserve"> м. Кременчуці</w:t>
      </w:r>
      <w:r>
        <w:rPr>
          <w:sz w:val="28"/>
          <w:szCs w:val="28"/>
        </w:rPr>
        <w:t>.</w:t>
      </w:r>
    </w:p>
    <w:p w:rsidR="000C3071" w:rsidRPr="003B32EC" w:rsidRDefault="000C3071" w:rsidP="008063B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3. </w:t>
      </w:r>
      <w:r w:rsidRPr="003B32EC">
        <w:rPr>
          <w:sz w:val="28"/>
          <w:szCs w:val="28"/>
        </w:rPr>
        <w:t>Оприлюднити рішення відповідно до вимог законодавства.</w:t>
      </w:r>
    </w:p>
    <w:p w:rsidR="000C3071" w:rsidRPr="003B32EC" w:rsidRDefault="000C3071" w:rsidP="00CC1696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4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Pr="003B32EC">
        <w:rPr>
          <w:sz w:val="28"/>
          <w:szCs w:val="28"/>
        </w:rPr>
        <w:t>Контроль за виконанням рішення покласти на заступника міського голови Декусара В.В.</w:t>
      </w:r>
    </w:p>
    <w:p w:rsidR="000C3071" w:rsidRDefault="000C3071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0C3071" w:rsidRPr="00A244AC" w:rsidRDefault="000C3071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0C3071" w:rsidRDefault="000C3071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0C3071" w:rsidRPr="003B32EC" w:rsidRDefault="000C3071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</w:t>
      </w:r>
      <w:r w:rsidRPr="003B32EC">
        <w:rPr>
          <w:b/>
          <w:bCs/>
          <w:sz w:val="28"/>
          <w:szCs w:val="28"/>
        </w:rPr>
        <w:t>В.О.МАЛЕЦЬКИЙ</w:t>
      </w:r>
    </w:p>
    <w:p w:rsidR="000C3071" w:rsidRDefault="000C3071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C3071" w:rsidRDefault="000C3071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C3071" w:rsidRDefault="000C3071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C3071" w:rsidRDefault="000C3071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C3071" w:rsidRDefault="000C3071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C3071" w:rsidRDefault="000C3071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C3071" w:rsidRDefault="000C3071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C3071" w:rsidRDefault="000C3071"/>
    <w:sectPr w:rsidR="000C3071" w:rsidSect="008F321D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993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71" w:rsidRDefault="000C3071">
      <w:r>
        <w:separator/>
      </w:r>
    </w:p>
  </w:endnote>
  <w:endnote w:type="continuationSeparator" w:id="0">
    <w:p w:rsidR="000C3071" w:rsidRDefault="000C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71" w:rsidRDefault="000C3071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071" w:rsidRDefault="000C3071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71" w:rsidRDefault="000C3071" w:rsidP="00472C76">
    <w:pPr>
      <w:pStyle w:val="Footer"/>
      <w:framePr w:wrap="around" w:vAnchor="text" w:hAnchor="margin" w:xAlign="right" w:y="1"/>
      <w:rPr>
        <w:rStyle w:val="PageNumber"/>
      </w:rPr>
    </w:pPr>
  </w:p>
  <w:p w:rsidR="000C3071" w:rsidRPr="00FC132E" w:rsidRDefault="000C3071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0C3071" w:rsidRPr="00FD085C" w:rsidRDefault="000C3071" w:rsidP="00442128">
    <w:pPr>
      <w:jc w:val="center"/>
      <w:rPr>
        <w:b/>
        <w:sz w:val="10"/>
        <w:szCs w:val="10"/>
      </w:rPr>
    </w:pPr>
  </w:p>
  <w:p w:rsidR="000C3071" w:rsidRPr="00945FC8" w:rsidRDefault="000C3071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0C3071" w:rsidRPr="00E03724" w:rsidRDefault="000C3071" w:rsidP="00442128">
    <w:pPr>
      <w:jc w:val="center"/>
      <w:rPr>
        <w:b/>
        <w:sz w:val="16"/>
        <w:szCs w:val="16"/>
      </w:rPr>
    </w:pPr>
  </w:p>
  <w:p w:rsidR="000C3071" w:rsidRPr="00945FC8" w:rsidRDefault="000C3071" w:rsidP="005418D3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0C3071" w:rsidRDefault="000C3071" w:rsidP="005418D3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0C3071" w:rsidRPr="00442128" w:rsidRDefault="000C3071" w:rsidP="00442128">
    <w:pPr>
      <w:pStyle w:val="Footer"/>
      <w:jc w:val="center"/>
      <w:rPr>
        <w:sz w:val="10"/>
        <w:szCs w:val="10"/>
      </w:rPr>
    </w:pPr>
  </w:p>
  <w:p w:rsidR="000C3071" w:rsidRDefault="000C3071" w:rsidP="0044212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71" w:rsidRDefault="000C3071">
      <w:r>
        <w:separator/>
      </w:r>
    </w:p>
  </w:footnote>
  <w:footnote w:type="continuationSeparator" w:id="0">
    <w:p w:rsidR="000C3071" w:rsidRDefault="000C3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71" w:rsidRDefault="000C3071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071" w:rsidRDefault="000C3071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71" w:rsidRDefault="000C3071" w:rsidP="00001766">
    <w:pPr>
      <w:pStyle w:val="Header"/>
      <w:framePr w:wrap="around" w:vAnchor="text" w:hAnchor="margin" w:xAlign="right" w:y="1"/>
      <w:rPr>
        <w:rStyle w:val="PageNumber"/>
      </w:rPr>
    </w:pPr>
  </w:p>
  <w:p w:rsidR="000C3071" w:rsidRDefault="000C3071" w:rsidP="00D3508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ED5"/>
    <w:rsid w:val="0000149D"/>
    <w:rsid w:val="00001766"/>
    <w:rsid w:val="00041597"/>
    <w:rsid w:val="000660C5"/>
    <w:rsid w:val="0009527A"/>
    <w:rsid w:val="000B5795"/>
    <w:rsid w:val="000C3071"/>
    <w:rsid w:val="000D0B76"/>
    <w:rsid w:val="000E7924"/>
    <w:rsid w:val="00105C4A"/>
    <w:rsid w:val="00135D58"/>
    <w:rsid w:val="00254F65"/>
    <w:rsid w:val="00282520"/>
    <w:rsid w:val="00294B2E"/>
    <w:rsid w:val="002B384A"/>
    <w:rsid w:val="002D3F61"/>
    <w:rsid w:val="003016AA"/>
    <w:rsid w:val="00307771"/>
    <w:rsid w:val="00351B86"/>
    <w:rsid w:val="0037388E"/>
    <w:rsid w:val="003A7B97"/>
    <w:rsid w:val="003B32EC"/>
    <w:rsid w:val="003C600C"/>
    <w:rsid w:val="003C7082"/>
    <w:rsid w:val="003E76E0"/>
    <w:rsid w:val="004006AF"/>
    <w:rsid w:val="00442128"/>
    <w:rsid w:val="004534EE"/>
    <w:rsid w:val="00460D85"/>
    <w:rsid w:val="00472A7B"/>
    <w:rsid w:val="00472C76"/>
    <w:rsid w:val="004803D6"/>
    <w:rsid w:val="00495300"/>
    <w:rsid w:val="005418D3"/>
    <w:rsid w:val="0054504B"/>
    <w:rsid w:val="005673AE"/>
    <w:rsid w:val="00580F25"/>
    <w:rsid w:val="00586813"/>
    <w:rsid w:val="005D5C72"/>
    <w:rsid w:val="005F1EDA"/>
    <w:rsid w:val="00645739"/>
    <w:rsid w:val="00685904"/>
    <w:rsid w:val="00703825"/>
    <w:rsid w:val="007371FD"/>
    <w:rsid w:val="007F5A42"/>
    <w:rsid w:val="008063B2"/>
    <w:rsid w:val="00862B15"/>
    <w:rsid w:val="008640BB"/>
    <w:rsid w:val="00866712"/>
    <w:rsid w:val="00870815"/>
    <w:rsid w:val="008876AB"/>
    <w:rsid w:val="008F321D"/>
    <w:rsid w:val="00927734"/>
    <w:rsid w:val="00945FC8"/>
    <w:rsid w:val="00984247"/>
    <w:rsid w:val="009C4A5E"/>
    <w:rsid w:val="00A244AC"/>
    <w:rsid w:val="00A30978"/>
    <w:rsid w:val="00A92C69"/>
    <w:rsid w:val="00AC6D49"/>
    <w:rsid w:val="00BB5CFA"/>
    <w:rsid w:val="00BD0A60"/>
    <w:rsid w:val="00C6449C"/>
    <w:rsid w:val="00C876EC"/>
    <w:rsid w:val="00CC1696"/>
    <w:rsid w:val="00D16E64"/>
    <w:rsid w:val="00D3508E"/>
    <w:rsid w:val="00D70FCC"/>
    <w:rsid w:val="00D77D5E"/>
    <w:rsid w:val="00DF0D34"/>
    <w:rsid w:val="00E03724"/>
    <w:rsid w:val="00E874F7"/>
    <w:rsid w:val="00EC7ED5"/>
    <w:rsid w:val="00EE04FF"/>
    <w:rsid w:val="00EE1168"/>
    <w:rsid w:val="00EE5097"/>
    <w:rsid w:val="00F04357"/>
    <w:rsid w:val="00F13A47"/>
    <w:rsid w:val="00F14058"/>
    <w:rsid w:val="00F272EE"/>
    <w:rsid w:val="00F52B0C"/>
    <w:rsid w:val="00F9277E"/>
    <w:rsid w:val="00FB3982"/>
    <w:rsid w:val="00FC132E"/>
    <w:rsid w:val="00FC2165"/>
    <w:rsid w:val="00FD085C"/>
    <w:rsid w:val="00FE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2E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132E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FC13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FC1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64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49C"/>
    <w:rPr>
      <w:rFonts w:ascii="Tahoma" w:hAnsi="Tahoma" w:cs="Tahoma"/>
      <w:sz w:val="16"/>
      <w:szCs w:val="16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375</Words>
  <Characters>2144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Квартирне управління</cp:lastModifiedBy>
  <cp:revision>7</cp:revision>
  <cp:lastPrinted>2018-05-10T12:36:00Z</cp:lastPrinted>
  <dcterms:created xsi:type="dcterms:W3CDTF">2018-06-05T10:47:00Z</dcterms:created>
  <dcterms:modified xsi:type="dcterms:W3CDTF">2018-07-27T05:37:00Z</dcterms:modified>
</cp:coreProperties>
</file>