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828"/>
      </w:tblGrid>
      <w:tr w:rsidR="001150AE" w:rsidRPr="00FE1470" w:rsidTr="00CD2A65">
        <w:tc>
          <w:tcPr>
            <w:tcW w:w="4927" w:type="dxa"/>
            <w:shd w:val="clear" w:color="auto" w:fill="auto"/>
          </w:tcPr>
          <w:p w:rsidR="001150AE" w:rsidRPr="006557DB" w:rsidRDefault="001150AE" w:rsidP="00CD2A65">
            <w:pPr>
              <w:pStyle w:val="a3"/>
              <w:tabs>
                <w:tab w:val="left" w:pos="7088"/>
                <w:tab w:val="left" w:pos="7200"/>
              </w:tabs>
              <w:rPr>
                <w:b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150AE" w:rsidRDefault="001150AE" w:rsidP="00CD2A65">
            <w:pPr>
              <w:pStyle w:val="a3"/>
              <w:tabs>
                <w:tab w:val="left" w:pos="7088"/>
                <w:tab w:val="left" w:pos="7200"/>
              </w:tabs>
              <w:rPr>
                <w:b/>
                <w:szCs w:val="28"/>
              </w:rPr>
            </w:pPr>
          </w:p>
          <w:p w:rsidR="001150AE" w:rsidRPr="006557DB" w:rsidRDefault="001150AE" w:rsidP="00CD2A65">
            <w:pPr>
              <w:pStyle w:val="a3"/>
              <w:tabs>
                <w:tab w:val="left" w:pos="7088"/>
                <w:tab w:val="left" w:pos="720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ЗАТВЕРДЖЕНО</w:t>
            </w:r>
          </w:p>
          <w:p w:rsidR="001150AE" w:rsidRPr="006557DB" w:rsidRDefault="001150AE" w:rsidP="00CD2A65">
            <w:pPr>
              <w:pStyle w:val="a3"/>
              <w:tabs>
                <w:tab w:val="left" w:pos="7088"/>
                <w:tab w:val="left" w:pos="720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Р</w:t>
            </w:r>
            <w:r w:rsidRPr="006557DB">
              <w:rPr>
                <w:b/>
                <w:szCs w:val="28"/>
              </w:rPr>
              <w:t>ішення</w:t>
            </w:r>
            <w:r>
              <w:rPr>
                <w:b/>
                <w:szCs w:val="28"/>
              </w:rPr>
              <w:t>м</w:t>
            </w:r>
            <w:r w:rsidRPr="006557DB">
              <w:rPr>
                <w:b/>
                <w:szCs w:val="28"/>
              </w:rPr>
              <w:t xml:space="preserve"> виконавчого комітету Кременчуцької міської ради Полтавської області</w:t>
            </w:r>
          </w:p>
          <w:p w:rsidR="001150AE" w:rsidRPr="006557DB" w:rsidRDefault="001150AE" w:rsidP="00CD2A65">
            <w:pPr>
              <w:pStyle w:val="a3"/>
              <w:tabs>
                <w:tab w:val="left" w:pos="7088"/>
                <w:tab w:val="left" w:pos="7200"/>
              </w:tabs>
              <w:rPr>
                <w:b/>
                <w:szCs w:val="28"/>
              </w:rPr>
            </w:pPr>
          </w:p>
        </w:tc>
      </w:tr>
    </w:tbl>
    <w:p w:rsidR="001150AE" w:rsidRDefault="001150AE" w:rsidP="001150AE">
      <w:pPr>
        <w:tabs>
          <w:tab w:val="left" w:pos="900"/>
          <w:tab w:val="left" w:pos="1200"/>
        </w:tabs>
        <w:jc w:val="both"/>
        <w:rPr>
          <w:color w:val="000000"/>
          <w:sz w:val="28"/>
          <w:szCs w:val="28"/>
          <w:lang w:val="uk-UA"/>
        </w:rPr>
      </w:pPr>
    </w:p>
    <w:p w:rsidR="001150AE" w:rsidRDefault="001150AE" w:rsidP="001150AE">
      <w:pPr>
        <w:tabs>
          <w:tab w:val="left" w:pos="90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1150AE" w:rsidRDefault="001150AE" w:rsidP="001150AE">
      <w:pPr>
        <w:tabs>
          <w:tab w:val="left" w:pos="90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1150AE" w:rsidRDefault="001150AE" w:rsidP="001150AE">
      <w:pPr>
        <w:tabs>
          <w:tab w:val="left" w:pos="90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1150AE" w:rsidRPr="002B658B" w:rsidRDefault="001150AE" w:rsidP="001150AE">
      <w:pPr>
        <w:tabs>
          <w:tab w:val="left" w:pos="90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2B658B">
        <w:rPr>
          <w:b/>
          <w:sz w:val="28"/>
          <w:szCs w:val="28"/>
          <w:lang w:val="uk-UA"/>
        </w:rPr>
        <w:t>Перелік</w:t>
      </w:r>
    </w:p>
    <w:p w:rsidR="001150AE" w:rsidRPr="002B658B" w:rsidRDefault="001150AE" w:rsidP="001150AE">
      <w:pPr>
        <w:tabs>
          <w:tab w:val="left" w:pos="90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2B658B">
        <w:rPr>
          <w:b/>
          <w:sz w:val="28"/>
          <w:szCs w:val="28"/>
          <w:lang w:val="uk-UA"/>
        </w:rPr>
        <w:t>послуг з управління багатоквартирним будинком право</w:t>
      </w:r>
    </w:p>
    <w:p w:rsidR="001150AE" w:rsidRPr="002B658B" w:rsidRDefault="001150AE" w:rsidP="001150AE">
      <w:pPr>
        <w:tabs>
          <w:tab w:val="left" w:pos="900"/>
          <w:tab w:val="left" w:pos="1200"/>
        </w:tabs>
        <w:jc w:val="center"/>
        <w:rPr>
          <w:b/>
          <w:color w:val="000000"/>
          <w:sz w:val="28"/>
          <w:szCs w:val="28"/>
          <w:lang w:val="uk-UA"/>
        </w:rPr>
      </w:pPr>
      <w:r w:rsidRPr="002B658B">
        <w:rPr>
          <w:b/>
          <w:sz w:val="28"/>
          <w:szCs w:val="28"/>
        </w:rPr>
        <w:t xml:space="preserve">на </w:t>
      </w:r>
      <w:proofErr w:type="spellStart"/>
      <w:r w:rsidRPr="002B658B">
        <w:rPr>
          <w:b/>
          <w:sz w:val="28"/>
          <w:szCs w:val="28"/>
        </w:rPr>
        <w:t>здійснення</w:t>
      </w:r>
      <w:proofErr w:type="spellEnd"/>
      <w:r w:rsidRPr="002B658B">
        <w:rPr>
          <w:b/>
          <w:sz w:val="28"/>
          <w:szCs w:val="28"/>
        </w:rPr>
        <w:t xml:space="preserve"> </w:t>
      </w:r>
      <w:proofErr w:type="spellStart"/>
      <w:r w:rsidRPr="002B658B">
        <w:rPr>
          <w:b/>
          <w:sz w:val="28"/>
          <w:szCs w:val="28"/>
        </w:rPr>
        <w:t>яких</w:t>
      </w:r>
      <w:proofErr w:type="spellEnd"/>
      <w:r w:rsidRPr="002B658B">
        <w:rPr>
          <w:b/>
          <w:sz w:val="28"/>
          <w:szCs w:val="28"/>
        </w:rPr>
        <w:t xml:space="preserve"> </w:t>
      </w:r>
      <w:proofErr w:type="spellStart"/>
      <w:r w:rsidRPr="002B658B">
        <w:rPr>
          <w:b/>
          <w:sz w:val="28"/>
          <w:szCs w:val="28"/>
        </w:rPr>
        <w:t>виборюється</w:t>
      </w:r>
      <w:proofErr w:type="spellEnd"/>
      <w:r w:rsidRPr="002B658B">
        <w:rPr>
          <w:b/>
          <w:sz w:val="28"/>
          <w:szCs w:val="28"/>
        </w:rPr>
        <w:t xml:space="preserve"> на </w:t>
      </w:r>
      <w:proofErr w:type="spellStart"/>
      <w:r w:rsidRPr="002B658B">
        <w:rPr>
          <w:b/>
          <w:sz w:val="28"/>
          <w:szCs w:val="28"/>
        </w:rPr>
        <w:t>конкурсних</w:t>
      </w:r>
      <w:proofErr w:type="spellEnd"/>
      <w:r w:rsidRPr="002B658B">
        <w:rPr>
          <w:b/>
          <w:sz w:val="28"/>
          <w:szCs w:val="28"/>
        </w:rPr>
        <w:t xml:space="preserve"> засадах</w:t>
      </w:r>
    </w:p>
    <w:p w:rsidR="001150AE" w:rsidRDefault="001150AE" w:rsidP="001150AE">
      <w:pPr>
        <w:pStyle w:val="rvps2"/>
        <w:jc w:val="both"/>
        <w:rPr>
          <w:sz w:val="28"/>
          <w:szCs w:val="28"/>
          <w:lang w:val="uk-UA"/>
        </w:rPr>
      </w:pP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r w:rsidRPr="002B658B">
        <w:rPr>
          <w:sz w:val="28"/>
          <w:szCs w:val="28"/>
        </w:rPr>
        <w:t xml:space="preserve">1) </w:t>
      </w:r>
      <w:proofErr w:type="spellStart"/>
      <w:r w:rsidRPr="002B658B">
        <w:rPr>
          <w:sz w:val="28"/>
          <w:szCs w:val="28"/>
        </w:rPr>
        <w:t>прибирання</w:t>
      </w:r>
      <w:proofErr w:type="spellEnd"/>
      <w:r w:rsidRPr="002B658B">
        <w:rPr>
          <w:sz w:val="28"/>
          <w:szCs w:val="28"/>
        </w:rPr>
        <w:t xml:space="preserve"> </w:t>
      </w:r>
      <w:r w:rsidR="00636E4A">
        <w:rPr>
          <w:sz w:val="28"/>
          <w:szCs w:val="28"/>
          <w:lang w:val="uk-UA"/>
        </w:rPr>
        <w:t>прилеглої до будинку</w:t>
      </w:r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території</w:t>
      </w:r>
      <w:proofErr w:type="spellEnd"/>
      <w:r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0" w:name="n111"/>
      <w:bookmarkStart w:id="1" w:name="n112"/>
      <w:bookmarkEnd w:id="0"/>
      <w:bookmarkEnd w:id="1"/>
      <w:r>
        <w:rPr>
          <w:sz w:val="28"/>
          <w:szCs w:val="28"/>
          <w:lang w:val="uk-UA"/>
        </w:rPr>
        <w:t>2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прибирання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підвалу</w:t>
      </w:r>
      <w:proofErr w:type="spellEnd"/>
      <w:r w:rsidR="001150AE" w:rsidRPr="002B658B">
        <w:rPr>
          <w:sz w:val="28"/>
          <w:szCs w:val="28"/>
        </w:rPr>
        <w:t xml:space="preserve">, </w:t>
      </w:r>
      <w:proofErr w:type="spellStart"/>
      <w:r w:rsidR="001150AE" w:rsidRPr="002B658B">
        <w:rPr>
          <w:sz w:val="28"/>
          <w:szCs w:val="28"/>
        </w:rPr>
        <w:t>технічних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поверхів</w:t>
      </w:r>
      <w:proofErr w:type="spellEnd"/>
      <w:r w:rsidR="001150AE" w:rsidRPr="002B658B">
        <w:rPr>
          <w:sz w:val="28"/>
          <w:szCs w:val="28"/>
        </w:rPr>
        <w:t xml:space="preserve"> та </w:t>
      </w:r>
      <w:proofErr w:type="spellStart"/>
      <w:r w:rsidR="001150AE" w:rsidRPr="002B658B">
        <w:rPr>
          <w:sz w:val="28"/>
          <w:szCs w:val="28"/>
        </w:rPr>
        <w:t>покрівлі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2" w:name="n113"/>
      <w:bookmarkEnd w:id="2"/>
      <w:r>
        <w:rPr>
          <w:sz w:val="28"/>
          <w:szCs w:val="28"/>
          <w:lang w:val="uk-UA"/>
        </w:rPr>
        <w:t>3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технічне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обслуговування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ліфтів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3" w:name="n114"/>
      <w:bookmarkEnd w:id="3"/>
      <w:r>
        <w:rPr>
          <w:sz w:val="28"/>
          <w:szCs w:val="28"/>
          <w:lang w:val="uk-UA"/>
        </w:rPr>
        <w:t>4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обслуговування</w:t>
      </w:r>
      <w:proofErr w:type="spellEnd"/>
      <w:r w:rsidR="001150AE" w:rsidRPr="002B658B">
        <w:rPr>
          <w:sz w:val="28"/>
          <w:szCs w:val="28"/>
        </w:rPr>
        <w:t xml:space="preserve"> систем </w:t>
      </w:r>
      <w:proofErr w:type="spellStart"/>
      <w:r w:rsidR="001150AE" w:rsidRPr="002B658B">
        <w:rPr>
          <w:sz w:val="28"/>
          <w:szCs w:val="28"/>
        </w:rPr>
        <w:t>диспетчеризації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4" w:name="n115"/>
      <w:bookmarkEnd w:id="4"/>
      <w:r>
        <w:rPr>
          <w:sz w:val="28"/>
          <w:szCs w:val="28"/>
          <w:lang w:val="uk-UA"/>
        </w:rPr>
        <w:t>5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технічне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обслуговування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внутрішньобудинкових</w:t>
      </w:r>
      <w:proofErr w:type="spellEnd"/>
      <w:r w:rsidR="001150AE" w:rsidRPr="002B658B">
        <w:rPr>
          <w:sz w:val="28"/>
          <w:szCs w:val="28"/>
        </w:rPr>
        <w:t xml:space="preserve"> систем: 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5" w:name="n116"/>
      <w:bookmarkEnd w:id="5"/>
      <w:proofErr w:type="spellStart"/>
      <w:r w:rsidRPr="002B658B">
        <w:rPr>
          <w:sz w:val="28"/>
          <w:szCs w:val="28"/>
        </w:rPr>
        <w:t>гарячого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водопостачання</w:t>
      </w:r>
      <w:proofErr w:type="spellEnd"/>
      <w:r w:rsidRPr="002B658B">
        <w:rPr>
          <w:sz w:val="28"/>
          <w:szCs w:val="28"/>
        </w:rPr>
        <w:t xml:space="preserve">; 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6" w:name="n117"/>
      <w:bookmarkEnd w:id="6"/>
      <w:r w:rsidRPr="002B658B">
        <w:rPr>
          <w:sz w:val="28"/>
          <w:szCs w:val="28"/>
        </w:rPr>
        <w:t xml:space="preserve">холодного </w:t>
      </w:r>
      <w:proofErr w:type="spellStart"/>
      <w:r w:rsidRPr="002B658B">
        <w:rPr>
          <w:sz w:val="28"/>
          <w:szCs w:val="28"/>
        </w:rPr>
        <w:t>водопостачання</w:t>
      </w:r>
      <w:proofErr w:type="spellEnd"/>
      <w:r w:rsidRPr="002B658B">
        <w:rPr>
          <w:sz w:val="28"/>
          <w:szCs w:val="28"/>
        </w:rPr>
        <w:t xml:space="preserve">; 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7" w:name="n118"/>
      <w:bookmarkEnd w:id="7"/>
      <w:proofErr w:type="spellStart"/>
      <w:r w:rsidRPr="002B658B">
        <w:rPr>
          <w:sz w:val="28"/>
          <w:szCs w:val="28"/>
        </w:rPr>
        <w:t>водовідведення</w:t>
      </w:r>
      <w:proofErr w:type="spellEnd"/>
      <w:r w:rsidRPr="002B658B">
        <w:rPr>
          <w:sz w:val="28"/>
          <w:szCs w:val="28"/>
        </w:rPr>
        <w:t xml:space="preserve">; 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8" w:name="n119"/>
      <w:bookmarkEnd w:id="8"/>
      <w:proofErr w:type="spellStart"/>
      <w:r w:rsidRPr="002B658B">
        <w:rPr>
          <w:sz w:val="28"/>
          <w:szCs w:val="28"/>
        </w:rPr>
        <w:t>теплопостачання</w:t>
      </w:r>
      <w:proofErr w:type="spellEnd"/>
      <w:r w:rsidRPr="002B658B">
        <w:rPr>
          <w:sz w:val="28"/>
          <w:szCs w:val="28"/>
        </w:rPr>
        <w:t xml:space="preserve">; 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9" w:name="n120"/>
      <w:bookmarkEnd w:id="9"/>
      <w:proofErr w:type="spellStart"/>
      <w:r w:rsidRPr="002B658B">
        <w:rPr>
          <w:sz w:val="28"/>
          <w:szCs w:val="28"/>
        </w:rPr>
        <w:t>зливової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каналізації</w:t>
      </w:r>
      <w:proofErr w:type="spellEnd"/>
      <w:r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10" w:name="n121"/>
      <w:bookmarkEnd w:id="10"/>
      <w:r>
        <w:rPr>
          <w:sz w:val="28"/>
          <w:szCs w:val="28"/>
          <w:lang w:val="uk-UA"/>
        </w:rPr>
        <w:t>6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дератизація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11" w:name="n122"/>
      <w:bookmarkEnd w:id="11"/>
      <w:r>
        <w:rPr>
          <w:sz w:val="28"/>
          <w:szCs w:val="28"/>
          <w:lang w:val="uk-UA"/>
        </w:rPr>
        <w:t>7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дезінсекція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12" w:name="n123"/>
      <w:bookmarkEnd w:id="12"/>
      <w:r>
        <w:rPr>
          <w:sz w:val="28"/>
          <w:szCs w:val="28"/>
          <w:lang w:val="uk-UA"/>
        </w:rPr>
        <w:t>8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обслуговування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димових</w:t>
      </w:r>
      <w:proofErr w:type="spellEnd"/>
      <w:r w:rsidR="001150AE" w:rsidRPr="002B658B">
        <w:rPr>
          <w:sz w:val="28"/>
          <w:szCs w:val="28"/>
        </w:rPr>
        <w:t xml:space="preserve"> та </w:t>
      </w:r>
      <w:proofErr w:type="spellStart"/>
      <w:r w:rsidR="001150AE" w:rsidRPr="002B658B">
        <w:rPr>
          <w:sz w:val="28"/>
          <w:szCs w:val="28"/>
        </w:rPr>
        <w:t>вентиляційних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каналів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13" w:name="n124"/>
      <w:bookmarkEnd w:id="13"/>
      <w:r>
        <w:rPr>
          <w:sz w:val="28"/>
          <w:szCs w:val="28"/>
          <w:lang w:val="uk-UA"/>
        </w:rPr>
        <w:t>9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Технічне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обслуговування</w:t>
      </w:r>
      <w:proofErr w:type="spellEnd"/>
      <w:r w:rsidR="001150AE" w:rsidRPr="002B658B">
        <w:rPr>
          <w:sz w:val="28"/>
          <w:szCs w:val="28"/>
        </w:rPr>
        <w:t xml:space="preserve">  мереж </w:t>
      </w:r>
      <w:proofErr w:type="spellStart"/>
      <w:r w:rsidR="001150AE" w:rsidRPr="002B658B">
        <w:rPr>
          <w:sz w:val="28"/>
          <w:szCs w:val="28"/>
        </w:rPr>
        <w:t>електропостачання</w:t>
      </w:r>
      <w:proofErr w:type="spellEnd"/>
      <w:r w:rsidR="001150AE" w:rsidRPr="002B658B">
        <w:rPr>
          <w:sz w:val="28"/>
          <w:szCs w:val="28"/>
        </w:rPr>
        <w:t xml:space="preserve"> та </w:t>
      </w:r>
      <w:proofErr w:type="spellStart"/>
      <w:r w:rsidR="001150AE" w:rsidRPr="002B658B">
        <w:rPr>
          <w:sz w:val="28"/>
          <w:szCs w:val="28"/>
        </w:rPr>
        <w:t>електрообладнання</w:t>
      </w:r>
      <w:proofErr w:type="spellEnd"/>
      <w:r w:rsidR="001150AE" w:rsidRPr="002B658B">
        <w:rPr>
          <w:sz w:val="28"/>
          <w:szCs w:val="28"/>
        </w:rPr>
        <w:t xml:space="preserve">, систем </w:t>
      </w:r>
      <w:proofErr w:type="spellStart"/>
      <w:r w:rsidR="001150AE" w:rsidRPr="002B658B">
        <w:rPr>
          <w:sz w:val="28"/>
          <w:szCs w:val="28"/>
        </w:rPr>
        <w:t>протипожежної</w:t>
      </w:r>
      <w:proofErr w:type="spellEnd"/>
      <w:r w:rsidR="001150AE" w:rsidRPr="002B658B">
        <w:rPr>
          <w:sz w:val="28"/>
          <w:szCs w:val="28"/>
        </w:rPr>
        <w:t xml:space="preserve"> автоматики та </w:t>
      </w:r>
      <w:proofErr w:type="spellStart"/>
      <w:r w:rsidR="001150AE" w:rsidRPr="002B658B">
        <w:rPr>
          <w:sz w:val="28"/>
          <w:szCs w:val="28"/>
        </w:rPr>
        <w:t>димовидалення</w:t>
      </w:r>
      <w:proofErr w:type="spellEnd"/>
      <w:r w:rsidR="001150AE" w:rsidRPr="002B658B">
        <w:rPr>
          <w:sz w:val="28"/>
          <w:szCs w:val="28"/>
        </w:rPr>
        <w:t xml:space="preserve">, а </w:t>
      </w:r>
      <w:proofErr w:type="spellStart"/>
      <w:r w:rsidR="001150AE" w:rsidRPr="002B658B">
        <w:rPr>
          <w:sz w:val="28"/>
          <w:szCs w:val="28"/>
        </w:rPr>
        <w:t>також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інших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внутрішньобудинкових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інженерних</w:t>
      </w:r>
      <w:proofErr w:type="spellEnd"/>
      <w:r w:rsidR="001150AE" w:rsidRPr="002B658B">
        <w:rPr>
          <w:sz w:val="28"/>
          <w:szCs w:val="28"/>
        </w:rPr>
        <w:t xml:space="preserve"> систем (у </w:t>
      </w:r>
      <w:proofErr w:type="spellStart"/>
      <w:r w:rsidR="001150AE" w:rsidRPr="002B658B">
        <w:rPr>
          <w:sz w:val="28"/>
          <w:szCs w:val="28"/>
        </w:rPr>
        <w:t>разі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їх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наявності</w:t>
      </w:r>
      <w:proofErr w:type="spellEnd"/>
      <w:r w:rsidR="001150AE" w:rsidRPr="002B658B">
        <w:rPr>
          <w:sz w:val="28"/>
          <w:szCs w:val="28"/>
        </w:rPr>
        <w:t>);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14" w:name="n125"/>
      <w:bookmarkEnd w:id="14"/>
      <w:r w:rsidRPr="002B658B">
        <w:rPr>
          <w:sz w:val="28"/>
          <w:szCs w:val="28"/>
        </w:rPr>
        <w:lastRenderedPageBreak/>
        <w:t>1</w:t>
      </w:r>
      <w:r w:rsidR="00FE1470">
        <w:rPr>
          <w:sz w:val="28"/>
          <w:szCs w:val="28"/>
          <w:lang w:val="uk-UA"/>
        </w:rPr>
        <w:t>0</w:t>
      </w:r>
      <w:bookmarkStart w:id="15" w:name="_GoBack"/>
      <w:bookmarkEnd w:id="15"/>
      <w:r w:rsidRPr="002B658B">
        <w:rPr>
          <w:sz w:val="28"/>
          <w:szCs w:val="28"/>
        </w:rPr>
        <w:t xml:space="preserve">) </w:t>
      </w:r>
      <w:proofErr w:type="spellStart"/>
      <w:r w:rsidRPr="002B658B">
        <w:rPr>
          <w:sz w:val="28"/>
          <w:szCs w:val="28"/>
        </w:rPr>
        <w:t>прибирання</w:t>
      </w:r>
      <w:proofErr w:type="spellEnd"/>
      <w:r w:rsidRPr="002B658B">
        <w:rPr>
          <w:sz w:val="28"/>
          <w:szCs w:val="28"/>
        </w:rPr>
        <w:t xml:space="preserve"> і </w:t>
      </w:r>
      <w:proofErr w:type="spellStart"/>
      <w:r w:rsidRPr="002B658B">
        <w:rPr>
          <w:sz w:val="28"/>
          <w:szCs w:val="28"/>
        </w:rPr>
        <w:t>вивезення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снігу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посипання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частини</w:t>
      </w:r>
      <w:proofErr w:type="spellEnd"/>
      <w:r w:rsidRPr="002B658B">
        <w:rPr>
          <w:sz w:val="28"/>
          <w:szCs w:val="28"/>
        </w:rPr>
        <w:t xml:space="preserve"> </w:t>
      </w:r>
      <w:r w:rsidR="00636E4A">
        <w:rPr>
          <w:sz w:val="28"/>
          <w:szCs w:val="28"/>
          <w:lang w:val="uk-UA"/>
        </w:rPr>
        <w:t>прилеглої до будинку</w:t>
      </w:r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території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призначеної</w:t>
      </w:r>
      <w:proofErr w:type="spellEnd"/>
      <w:r w:rsidRPr="002B658B">
        <w:rPr>
          <w:sz w:val="28"/>
          <w:szCs w:val="28"/>
        </w:rPr>
        <w:t xml:space="preserve"> </w:t>
      </w:r>
      <w:proofErr w:type="gramStart"/>
      <w:r w:rsidRPr="002B658B">
        <w:rPr>
          <w:sz w:val="28"/>
          <w:szCs w:val="28"/>
        </w:rPr>
        <w:t>для</w:t>
      </w:r>
      <w:proofErr w:type="gramEnd"/>
      <w:r w:rsidRPr="002B658B">
        <w:rPr>
          <w:sz w:val="28"/>
          <w:szCs w:val="28"/>
        </w:rPr>
        <w:t xml:space="preserve"> проходу та </w:t>
      </w:r>
      <w:proofErr w:type="spellStart"/>
      <w:r w:rsidRPr="002B658B">
        <w:rPr>
          <w:sz w:val="28"/>
          <w:szCs w:val="28"/>
        </w:rPr>
        <w:t>проїзду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протиожеледними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сумішами</w:t>
      </w:r>
      <w:proofErr w:type="spellEnd"/>
      <w:r w:rsidRPr="002B658B">
        <w:rPr>
          <w:sz w:val="28"/>
          <w:szCs w:val="28"/>
        </w:rPr>
        <w:t>.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16" w:name="n126"/>
      <w:bookmarkEnd w:id="16"/>
      <w:r w:rsidRPr="002B658B">
        <w:rPr>
          <w:sz w:val="28"/>
          <w:szCs w:val="28"/>
        </w:rPr>
        <w:t xml:space="preserve">2. </w:t>
      </w:r>
      <w:proofErr w:type="spellStart"/>
      <w:r w:rsidRPr="002B658B">
        <w:rPr>
          <w:sz w:val="28"/>
          <w:szCs w:val="28"/>
        </w:rPr>
        <w:t>Поточний</w:t>
      </w:r>
      <w:proofErr w:type="spellEnd"/>
      <w:r w:rsidRPr="002B658B">
        <w:rPr>
          <w:sz w:val="28"/>
          <w:szCs w:val="28"/>
        </w:rPr>
        <w:t xml:space="preserve"> ремонт </w:t>
      </w:r>
      <w:proofErr w:type="spellStart"/>
      <w:r w:rsidRPr="002B658B">
        <w:rPr>
          <w:sz w:val="28"/>
          <w:szCs w:val="28"/>
        </w:rPr>
        <w:t>спільного</w:t>
      </w:r>
      <w:proofErr w:type="spellEnd"/>
      <w:r w:rsidRPr="002B658B">
        <w:rPr>
          <w:sz w:val="28"/>
          <w:szCs w:val="28"/>
        </w:rPr>
        <w:t xml:space="preserve"> майна </w:t>
      </w:r>
      <w:proofErr w:type="spellStart"/>
      <w:r w:rsidRPr="002B658B">
        <w:rPr>
          <w:sz w:val="28"/>
          <w:szCs w:val="28"/>
        </w:rPr>
        <w:t>багатоквартирного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будинку</w:t>
      </w:r>
      <w:proofErr w:type="spellEnd"/>
      <w:r w:rsidRPr="002B658B">
        <w:rPr>
          <w:sz w:val="28"/>
          <w:szCs w:val="28"/>
        </w:rPr>
        <w:t xml:space="preserve">, </w:t>
      </w:r>
      <w:proofErr w:type="gramStart"/>
      <w:r w:rsidRPr="002B658B">
        <w:rPr>
          <w:sz w:val="28"/>
          <w:szCs w:val="28"/>
        </w:rPr>
        <w:t>в</w:t>
      </w:r>
      <w:proofErr w:type="gramEnd"/>
      <w:r w:rsidRPr="002B658B">
        <w:rPr>
          <w:sz w:val="28"/>
          <w:szCs w:val="28"/>
        </w:rPr>
        <w:t xml:space="preserve"> тому </w:t>
      </w:r>
      <w:proofErr w:type="spellStart"/>
      <w:r w:rsidRPr="002B658B">
        <w:rPr>
          <w:sz w:val="28"/>
          <w:szCs w:val="28"/>
        </w:rPr>
        <w:t>числі</w:t>
      </w:r>
      <w:proofErr w:type="spellEnd"/>
      <w:r w:rsidRPr="002B658B">
        <w:rPr>
          <w:sz w:val="28"/>
          <w:szCs w:val="28"/>
        </w:rPr>
        <w:t>: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17" w:name="n127"/>
      <w:bookmarkEnd w:id="17"/>
      <w:r w:rsidRPr="002B658B">
        <w:rPr>
          <w:sz w:val="28"/>
          <w:szCs w:val="28"/>
        </w:rPr>
        <w:t xml:space="preserve">1) </w:t>
      </w:r>
      <w:proofErr w:type="spellStart"/>
      <w:r w:rsidRPr="002B658B">
        <w:rPr>
          <w:sz w:val="28"/>
          <w:szCs w:val="28"/>
        </w:rPr>
        <w:t>поточний</w:t>
      </w:r>
      <w:proofErr w:type="spellEnd"/>
      <w:r w:rsidRPr="002B658B">
        <w:rPr>
          <w:sz w:val="28"/>
          <w:szCs w:val="28"/>
        </w:rPr>
        <w:t xml:space="preserve"> ремонт </w:t>
      </w:r>
      <w:proofErr w:type="spellStart"/>
      <w:r w:rsidRPr="002B658B">
        <w:rPr>
          <w:sz w:val="28"/>
          <w:szCs w:val="28"/>
        </w:rPr>
        <w:t>конструктивних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елементів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внутрішньобудинкових</w:t>
      </w:r>
      <w:proofErr w:type="spellEnd"/>
      <w:r w:rsidRPr="002B658B">
        <w:rPr>
          <w:sz w:val="28"/>
          <w:szCs w:val="28"/>
        </w:rPr>
        <w:t xml:space="preserve"> систем </w:t>
      </w:r>
      <w:proofErr w:type="spellStart"/>
      <w:r w:rsidRPr="002B658B">
        <w:rPr>
          <w:sz w:val="28"/>
          <w:szCs w:val="28"/>
        </w:rPr>
        <w:t>гарячого</w:t>
      </w:r>
      <w:proofErr w:type="spellEnd"/>
      <w:r w:rsidRPr="002B658B">
        <w:rPr>
          <w:sz w:val="28"/>
          <w:szCs w:val="28"/>
        </w:rPr>
        <w:t xml:space="preserve"> і холодного </w:t>
      </w:r>
      <w:proofErr w:type="spellStart"/>
      <w:r w:rsidRPr="002B658B">
        <w:rPr>
          <w:sz w:val="28"/>
          <w:szCs w:val="28"/>
        </w:rPr>
        <w:t>водопостачання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водовідведення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теплопостачання</w:t>
      </w:r>
      <w:proofErr w:type="spellEnd"/>
      <w:r w:rsidRPr="002B658B">
        <w:rPr>
          <w:sz w:val="28"/>
          <w:szCs w:val="28"/>
        </w:rPr>
        <w:t xml:space="preserve"> та </w:t>
      </w:r>
      <w:proofErr w:type="spellStart"/>
      <w:r w:rsidRPr="002B658B">
        <w:rPr>
          <w:sz w:val="28"/>
          <w:szCs w:val="28"/>
        </w:rPr>
        <w:t>зливової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каналізації</w:t>
      </w:r>
      <w:proofErr w:type="spellEnd"/>
      <w:r w:rsidRPr="002B658B">
        <w:rPr>
          <w:sz w:val="28"/>
          <w:szCs w:val="28"/>
        </w:rPr>
        <w:t xml:space="preserve"> і </w:t>
      </w:r>
      <w:proofErr w:type="spellStart"/>
      <w:proofErr w:type="gramStart"/>
      <w:r w:rsidRPr="002B658B">
        <w:rPr>
          <w:sz w:val="28"/>
          <w:szCs w:val="28"/>
        </w:rPr>
        <w:t>техн</w:t>
      </w:r>
      <w:proofErr w:type="gramEnd"/>
      <w:r w:rsidRPr="002B658B">
        <w:rPr>
          <w:sz w:val="28"/>
          <w:szCs w:val="28"/>
        </w:rPr>
        <w:t>ічних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пристроїв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будинків</w:t>
      </w:r>
      <w:proofErr w:type="spellEnd"/>
      <w:r w:rsidRPr="002B658B">
        <w:rPr>
          <w:sz w:val="28"/>
          <w:szCs w:val="28"/>
        </w:rPr>
        <w:t xml:space="preserve"> та </w:t>
      </w:r>
      <w:proofErr w:type="spellStart"/>
      <w:r w:rsidRPr="002B658B">
        <w:rPr>
          <w:sz w:val="28"/>
          <w:szCs w:val="28"/>
        </w:rPr>
        <w:t>елементів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зовнішнього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упорядження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що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розміщені</w:t>
      </w:r>
      <w:proofErr w:type="spellEnd"/>
      <w:r w:rsidRPr="002B658B">
        <w:rPr>
          <w:sz w:val="28"/>
          <w:szCs w:val="28"/>
        </w:rPr>
        <w:t xml:space="preserve"> на </w:t>
      </w:r>
      <w:r w:rsidR="00636E4A">
        <w:rPr>
          <w:sz w:val="28"/>
          <w:szCs w:val="28"/>
          <w:lang w:val="uk-UA"/>
        </w:rPr>
        <w:t>прилеглій до будинку</w:t>
      </w:r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території</w:t>
      </w:r>
      <w:proofErr w:type="spellEnd"/>
      <w:r w:rsidRPr="002B658B">
        <w:rPr>
          <w:sz w:val="28"/>
          <w:szCs w:val="28"/>
        </w:rPr>
        <w:t xml:space="preserve"> (в тому </w:t>
      </w:r>
      <w:proofErr w:type="spellStart"/>
      <w:r w:rsidRPr="002B658B">
        <w:rPr>
          <w:sz w:val="28"/>
          <w:szCs w:val="28"/>
        </w:rPr>
        <w:t>числі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спортивних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дитячих</w:t>
      </w:r>
      <w:proofErr w:type="spellEnd"/>
      <w:r w:rsidRPr="002B658B">
        <w:rPr>
          <w:sz w:val="28"/>
          <w:szCs w:val="28"/>
        </w:rPr>
        <w:t xml:space="preserve"> та </w:t>
      </w:r>
      <w:proofErr w:type="spellStart"/>
      <w:r w:rsidRPr="002B658B">
        <w:rPr>
          <w:sz w:val="28"/>
          <w:szCs w:val="28"/>
        </w:rPr>
        <w:t>інших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майданчиків</w:t>
      </w:r>
      <w:proofErr w:type="spellEnd"/>
      <w:r w:rsidRPr="002B658B">
        <w:rPr>
          <w:sz w:val="28"/>
          <w:szCs w:val="28"/>
        </w:rPr>
        <w:t>);</w:t>
      </w:r>
    </w:p>
    <w:p w:rsidR="001150AE" w:rsidRPr="002B658B" w:rsidRDefault="001150AE" w:rsidP="001150AE">
      <w:pPr>
        <w:pStyle w:val="rvps2"/>
        <w:rPr>
          <w:sz w:val="28"/>
          <w:szCs w:val="28"/>
        </w:rPr>
      </w:pPr>
      <w:bookmarkStart w:id="18" w:name="n128"/>
      <w:bookmarkEnd w:id="18"/>
      <w:r w:rsidRPr="002B658B">
        <w:rPr>
          <w:sz w:val="28"/>
          <w:szCs w:val="28"/>
        </w:rPr>
        <w:t xml:space="preserve">2) </w:t>
      </w:r>
      <w:proofErr w:type="spellStart"/>
      <w:r w:rsidRPr="002B658B">
        <w:rPr>
          <w:sz w:val="28"/>
          <w:szCs w:val="28"/>
        </w:rPr>
        <w:t>поточний</w:t>
      </w:r>
      <w:proofErr w:type="spellEnd"/>
      <w:r w:rsidRPr="002B658B">
        <w:rPr>
          <w:sz w:val="28"/>
          <w:szCs w:val="28"/>
        </w:rPr>
        <w:t xml:space="preserve"> ремонт мереж </w:t>
      </w:r>
      <w:proofErr w:type="spellStart"/>
      <w:r w:rsidRPr="002B658B">
        <w:rPr>
          <w:sz w:val="28"/>
          <w:szCs w:val="28"/>
        </w:rPr>
        <w:t>електропостачання</w:t>
      </w:r>
      <w:proofErr w:type="spellEnd"/>
      <w:r w:rsidRPr="002B658B">
        <w:rPr>
          <w:sz w:val="28"/>
          <w:szCs w:val="28"/>
        </w:rPr>
        <w:t xml:space="preserve"> та </w:t>
      </w:r>
      <w:proofErr w:type="spellStart"/>
      <w:r w:rsidRPr="002B658B">
        <w:rPr>
          <w:sz w:val="28"/>
          <w:szCs w:val="28"/>
        </w:rPr>
        <w:t>електрообладнання</w:t>
      </w:r>
      <w:proofErr w:type="spellEnd"/>
      <w:r w:rsidRPr="002B658B">
        <w:rPr>
          <w:sz w:val="28"/>
          <w:szCs w:val="28"/>
        </w:rPr>
        <w:t xml:space="preserve">, систем </w:t>
      </w:r>
      <w:proofErr w:type="spellStart"/>
      <w:r w:rsidRPr="002B658B">
        <w:rPr>
          <w:sz w:val="28"/>
          <w:szCs w:val="28"/>
        </w:rPr>
        <w:t>протипожежної</w:t>
      </w:r>
      <w:proofErr w:type="spellEnd"/>
      <w:r w:rsidRPr="002B658B">
        <w:rPr>
          <w:sz w:val="28"/>
          <w:szCs w:val="28"/>
        </w:rPr>
        <w:t xml:space="preserve"> автоматики та </w:t>
      </w:r>
      <w:proofErr w:type="spellStart"/>
      <w:r w:rsidRPr="002B658B">
        <w:rPr>
          <w:sz w:val="28"/>
          <w:szCs w:val="28"/>
        </w:rPr>
        <w:t>димовидалення</w:t>
      </w:r>
      <w:proofErr w:type="spellEnd"/>
      <w:r w:rsidRPr="002B658B">
        <w:rPr>
          <w:sz w:val="28"/>
          <w:szCs w:val="28"/>
        </w:rPr>
        <w:t xml:space="preserve">, а </w:t>
      </w:r>
      <w:proofErr w:type="spellStart"/>
      <w:r w:rsidRPr="002B658B">
        <w:rPr>
          <w:sz w:val="28"/>
          <w:szCs w:val="28"/>
        </w:rPr>
        <w:t>також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інших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внутрішньобудинкових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інженерних</w:t>
      </w:r>
      <w:proofErr w:type="spellEnd"/>
      <w:r w:rsidRPr="002B658B">
        <w:rPr>
          <w:sz w:val="28"/>
          <w:szCs w:val="28"/>
        </w:rPr>
        <w:t xml:space="preserve"> систем (</w:t>
      </w:r>
      <w:proofErr w:type="gramStart"/>
      <w:r w:rsidRPr="002B658B">
        <w:rPr>
          <w:sz w:val="28"/>
          <w:szCs w:val="28"/>
        </w:rPr>
        <w:t>у</w:t>
      </w:r>
      <w:proofErr w:type="gram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разі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їх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наявності</w:t>
      </w:r>
      <w:proofErr w:type="spellEnd"/>
      <w:r w:rsidRPr="002B658B">
        <w:rPr>
          <w:sz w:val="28"/>
          <w:szCs w:val="28"/>
        </w:rPr>
        <w:t>).</w:t>
      </w:r>
    </w:p>
    <w:p w:rsidR="001150AE" w:rsidRPr="002B658B" w:rsidRDefault="001150AE" w:rsidP="001150AE">
      <w:pPr>
        <w:pStyle w:val="rvps2"/>
        <w:rPr>
          <w:sz w:val="28"/>
          <w:szCs w:val="28"/>
        </w:rPr>
      </w:pPr>
      <w:bookmarkStart w:id="19" w:name="n129"/>
      <w:bookmarkEnd w:id="19"/>
      <w:r w:rsidRPr="002B658B">
        <w:rPr>
          <w:sz w:val="28"/>
          <w:szCs w:val="28"/>
        </w:rPr>
        <w:t xml:space="preserve">3. Оплата </w:t>
      </w:r>
      <w:proofErr w:type="spellStart"/>
      <w:r w:rsidRPr="002B658B">
        <w:rPr>
          <w:sz w:val="28"/>
          <w:szCs w:val="28"/>
        </w:rPr>
        <w:t>послуг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щодо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енергопостачання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спільного</w:t>
      </w:r>
      <w:proofErr w:type="spellEnd"/>
      <w:r w:rsidRPr="002B658B">
        <w:rPr>
          <w:sz w:val="28"/>
          <w:szCs w:val="28"/>
        </w:rPr>
        <w:t xml:space="preserve"> майна </w:t>
      </w:r>
      <w:proofErr w:type="spellStart"/>
      <w:r w:rsidRPr="002B658B">
        <w:rPr>
          <w:sz w:val="28"/>
          <w:szCs w:val="28"/>
        </w:rPr>
        <w:t>багатоквартирного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будинку</w:t>
      </w:r>
      <w:proofErr w:type="spellEnd"/>
      <w:r w:rsidRPr="002B658B">
        <w:rPr>
          <w:sz w:val="28"/>
          <w:szCs w:val="28"/>
        </w:rPr>
        <w:t xml:space="preserve">, </w:t>
      </w:r>
      <w:proofErr w:type="gramStart"/>
      <w:r w:rsidRPr="002B658B">
        <w:rPr>
          <w:sz w:val="28"/>
          <w:szCs w:val="28"/>
        </w:rPr>
        <w:t>в</w:t>
      </w:r>
      <w:proofErr w:type="gramEnd"/>
      <w:r w:rsidRPr="002B658B">
        <w:rPr>
          <w:sz w:val="28"/>
          <w:szCs w:val="28"/>
        </w:rPr>
        <w:t xml:space="preserve"> тому </w:t>
      </w:r>
      <w:proofErr w:type="spellStart"/>
      <w:r w:rsidRPr="002B658B">
        <w:rPr>
          <w:sz w:val="28"/>
          <w:szCs w:val="28"/>
        </w:rPr>
        <w:t>числі</w:t>
      </w:r>
      <w:proofErr w:type="spellEnd"/>
      <w:r w:rsidRPr="002B658B">
        <w:rPr>
          <w:sz w:val="28"/>
          <w:szCs w:val="28"/>
        </w:rPr>
        <w:t>:</w:t>
      </w:r>
    </w:p>
    <w:p w:rsidR="001150AE" w:rsidRPr="002B658B" w:rsidRDefault="001150AE" w:rsidP="001150AE">
      <w:pPr>
        <w:pStyle w:val="rvps2"/>
        <w:rPr>
          <w:sz w:val="28"/>
          <w:szCs w:val="28"/>
        </w:rPr>
      </w:pPr>
      <w:bookmarkStart w:id="20" w:name="n130"/>
      <w:bookmarkEnd w:id="20"/>
      <w:r w:rsidRPr="002B658B">
        <w:rPr>
          <w:sz w:val="28"/>
          <w:szCs w:val="28"/>
        </w:rPr>
        <w:t xml:space="preserve">1) </w:t>
      </w:r>
      <w:proofErr w:type="spellStart"/>
      <w:r w:rsidRPr="002B658B">
        <w:rPr>
          <w:sz w:val="28"/>
          <w:szCs w:val="28"/>
        </w:rPr>
        <w:t>освітлення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місць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загального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користування</w:t>
      </w:r>
      <w:proofErr w:type="spellEnd"/>
      <w:r w:rsidRPr="002B658B">
        <w:rPr>
          <w:sz w:val="28"/>
          <w:szCs w:val="28"/>
        </w:rPr>
        <w:t xml:space="preserve"> і </w:t>
      </w:r>
      <w:proofErr w:type="spellStart"/>
      <w:proofErr w:type="gramStart"/>
      <w:r w:rsidRPr="002B658B">
        <w:rPr>
          <w:sz w:val="28"/>
          <w:szCs w:val="28"/>
        </w:rPr>
        <w:t>п</w:t>
      </w:r>
      <w:proofErr w:type="gramEnd"/>
      <w:r w:rsidRPr="002B658B">
        <w:rPr>
          <w:sz w:val="28"/>
          <w:szCs w:val="28"/>
        </w:rPr>
        <w:t>ідвалів</w:t>
      </w:r>
      <w:proofErr w:type="spellEnd"/>
      <w:r w:rsidRPr="002B658B">
        <w:rPr>
          <w:sz w:val="28"/>
          <w:szCs w:val="28"/>
        </w:rPr>
        <w:t xml:space="preserve"> та </w:t>
      </w:r>
      <w:proofErr w:type="spellStart"/>
      <w:r w:rsidRPr="002B658B">
        <w:rPr>
          <w:sz w:val="28"/>
          <w:szCs w:val="28"/>
        </w:rPr>
        <w:t>підкачування</w:t>
      </w:r>
      <w:proofErr w:type="spellEnd"/>
      <w:r w:rsidRPr="002B658B">
        <w:rPr>
          <w:sz w:val="28"/>
          <w:szCs w:val="28"/>
        </w:rPr>
        <w:t xml:space="preserve"> води; </w:t>
      </w:r>
    </w:p>
    <w:p w:rsidR="001150AE" w:rsidRPr="002B658B" w:rsidRDefault="001150AE" w:rsidP="001150AE">
      <w:pPr>
        <w:pStyle w:val="rvps2"/>
        <w:rPr>
          <w:sz w:val="28"/>
          <w:szCs w:val="28"/>
        </w:rPr>
      </w:pPr>
      <w:bookmarkStart w:id="21" w:name="n131"/>
      <w:bookmarkEnd w:id="21"/>
      <w:r w:rsidRPr="002B658B">
        <w:rPr>
          <w:sz w:val="28"/>
          <w:szCs w:val="28"/>
        </w:rPr>
        <w:t xml:space="preserve">2) </w:t>
      </w:r>
      <w:proofErr w:type="spellStart"/>
      <w:r w:rsidRPr="002B658B">
        <w:rPr>
          <w:sz w:val="28"/>
          <w:szCs w:val="28"/>
        </w:rPr>
        <w:t>енергопостачання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ліфтів</w:t>
      </w:r>
      <w:proofErr w:type="spellEnd"/>
      <w:r w:rsidRPr="002B658B">
        <w:rPr>
          <w:sz w:val="28"/>
          <w:szCs w:val="28"/>
        </w:rPr>
        <w:t>.</w:t>
      </w:r>
    </w:p>
    <w:p w:rsidR="001150AE" w:rsidRDefault="001150AE" w:rsidP="001150AE">
      <w:pPr>
        <w:pStyle w:val="rvps2"/>
      </w:pPr>
      <w:bookmarkStart w:id="22" w:name="n132"/>
      <w:bookmarkEnd w:id="22"/>
      <w:r w:rsidRPr="002B658B">
        <w:rPr>
          <w:sz w:val="28"/>
          <w:szCs w:val="28"/>
        </w:rPr>
        <w:t xml:space="preserve">4. </w:t>
      </w:r>
      <w:proofErr w:type="spellStart"/>
      <w:r w:rsidRPr="002B658B">
        <w:rPr>
          <w:sz w:val="28"/>
          <w:szCs w:val="28"/>
        </w:rPr>
        <w:t>Винагорода</w:t>
      </w:r>
      <w:proofErr w:type="spellEnd"/>
      <w:r w:rsidRPr="002B658B">
        <w:rPr>
          <w:sz w:val="28"/>
          <w:szCs w:val="28"/>
        </w:rPr>
        <w:t xml:space="preserve"> управителю</w:t>
      </w:r>
      <w:r>
        <w:t>.</w:t>
      </w: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691C78" w:rsidRDefault="00691C78"/>
    <w:sectPr w:rsidR="0069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D0"/>
    <w:rsid w:val="00043DD0"/>
    <w:rsid w:val="001150AE"/>
    <w:rsid w:val="00636E4A"/>
    <w:rsid w:val="00691C78"/>
    <w:rsid w:val="00F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50AE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1150A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1150A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50AE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1150A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1150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dcterms:created xsi:type="dcterms:W3CDTF">2018-05-04T07:18:00Z</dcterms:created>
  <dcterms:modified xsi:type="dcterms:W3CDTF">2018-05-04T13:44:00Z</dcterms:modified>
</cp:coreProperties>
</file>