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F04" w:rsidRPr="002806C7" w:rsidRDefault="00430F04" w:rsidP="00430F04">
      <w:pPr>
        <w:rPr>
          <w:b/>
          <w:bCs/>
          <w:sz w:val="16"/>
          <w:szCs w:val="16"/>
        </w:rPr>
      </w:pPr>
    </w:p>
    <w:p w:rsidR="0000189A" w:rsidRDefault="0000189A" w:rsidP="00430F04">
      <w:pPr>
        <w:rPr>
          <w:b/>
          <w:bCs/>
          <w:sz w:val="16"/>
          <w:szCs w:val="16"/>
        </w:rPr>
      </w:pPr>
    </w:p>
    <w:p w:rsidR="0000189A" w:rsidRDefault="0000189A" w:rsidP="00430F04">
      <w:pPr>
        <w:rPr>
          <w:b/>
          <w:bCs/>
          <w:sz w:val="16"/>
          <w:szCs w:val="16"/>
        </w:rPr>
      </w:pPr>
    </w:p>
    <w:p w:rsidR="0000189A" w:rsidRDefault="0000189A" w:rsidP="00430F04">
      <w:pPr>
        <w:rPr>
          <w:b/>
          <w:bCs/>
          <w:sz w:val="16"/>
          <w:szCs w:val="16"/>
        </w:rPr>
      </w:pPr>
    </w:p>
    <w:p w:rsidR="0000189A" w:rsidRDefault="0000189A" w:rsidP="00430F04">
      <w:pPr>
        <w:rPr>
          <w:b/>
          <w:bCs/>
          <w:sz w:val="16"/>
          <w:szCs w:val="16"/>
        </w:rPr>
      </w:pPr>
    </w:p>
    <w:p w:rsidR="0000189A" w:rsidRDefault="0000189A" w:rsidP="00430F04">
      <w:pPr>
        <w:rPr>
          <w:b/>
          <w:bCs/>
          <w:sz w:val="16"/>
          <w:szCs w:val="16"/>
        </w:rPr>
      </w:pPr>
    </w:p>
    <w:p w:rsidR="0000189A" w:rsidRDefault="0000189A" w:rsidP="00430F04">
      <w:pPr>
        <w:rPr>
          <w:b/>
          <w:bCs/>
          <w:sz w:val="16"/>
          <w:szCs w:val="16"/>
        </w:rPr>
      </w:pPr>
    </w:p>
    <w:p w:rsidR="0000189A" w:rsidRDefault="0000189A" w:rsidP="00430F04">
      <w:pPr>
        <w:rPr>
          <w:b/>
          <w:bCs/>
          <w:sz w:val="16"/>
          <w:szCs w:val="16"/>
        </w:rPr>
      </w:pPr>
    </w:p>
    <w:p w:rsidR="0000189A" w:rsidRDefault="0000189A" w:rsidP="00430F04">
      <w:pPr>
        <w:rPr>
          <w:b/>
          <w:bCs/>
          <w:sz w:val="16"/>
          <w:szCs w:val="16"/>
        </w:rPr>
      </w:pPr>
    </w:p>
    <w:p w:rsidR="0000189A" w:rsidRDefault="0000189A" w:rsidP="00430F04">
      <w:pPr>
        <w:rPr>
          <w:b/>
          <w:bCs/>
          <w:sz w:val="16"/>
          <w:szCs w:val="16"/>
        </w:rPr>
      </w:pPr>
    </w:p>
    <w:p w:rsidR="0000189A" w:rsidRDefault="0000189A" w:rsidP="00430F04">
      <w:pPr>
        <w:rPr>
          <w:b/>
          <w:bCs/>
          <w:sz w:val="16"/>
          <w:szCs w:val="16"/>
        </w:rPr>
      </w:pPr>
    </w:p>
    <w:p w:rsidR="0000189A" w:rsidRDefault="0000189A" w:rsidP="00430F04">
      <w:pPr>
        <w:rPr>
          <w:b/>
          <w:bCs/>
          <w:sz w:val="16"/>
          <w:szCs w:val="16"/>
        </w:rPr>
      </w:pPr>
    </w:p>
    <w:p w:rsidR="00EE5574" w:rsidRDefault="00EE5574" w:rsidP="00430F04">
      <w:pPr>
        <w:rPr>
          <w:b/>
          <w:bCs/>
          <w:sz w:val="16"/>
          <w:szCs w:val="16"/>
        </w:rPr>
      </w:pPr>
    </w:p>
    <w:p w:rsidR="00EE5574" w:rsidRDefault="00EE5574" w:rsidP="00430F04">
      <w:pPr>
        <w:rPr>
          <w:b/>
          <w:bCs/>
          <w:sz w:val="16"/>
          <w:szCs w:val="16"/>
        </w:rPr>
      </w:pPr>
    </w:p>
    <w:p w:rsidR="00EE5574" w:rsidRDefault="00EE5574" w:rsidP="00430F04">
      <w:pPr>
        <w:rPr>
          <w:b/>
          <w:bCs/>
          <w:sz w:val="16"/>
          <w:szCs w:val="16"/>
        </w:rPr>
      </w:pPr>
    </w:p>
    <w:p w:rsidR="00EE5574" w:rsidRDefault="00EE5574" w:rsidP="00430F04">
      <w:pPr>
        <w:rPr>
          <w:b/>
          <w:bCs/>
          <w:sz w:val="16"/>
          <w:szCs w:val="16"/>
        </w:rPr>
      </w:pPr>
    </w:p>
    <w:p w:rsidR="00EE5574" w:rsidRDefault="00EE5574" w:rsidP="00430F04">
      <w:pPr>
        <w:rPr>
          <w:b/>
          <w:bCs/>
          <w:sz w:val="16"/>
          <w:szCs w:val="16"/>
        </w:rPr>
      </w:pPr>
    </w:p>
    <w:p w:rsidR="00EE5574" w:rsidRDefault="00EE5574" w:rsidP="00430F04">
      <w:pPr>
        <w:rPr>
          <w:b/>
          <w:bCs/>
          <w:sz w:val="16"/>
          <w:szCs w:val="16"/>
        </w:rPr>
      </w:pPr>
    </w:p>
    <w:p w:rsidR="00EE5574" w:rsidRDefault="00EE5574" w:rsidP="00430F04">
      <w:pPr>
        <w:rPr>
          <w:b/>
          <w:bCs/>
          <w:sz w:val="16"/>
          <w:szCs w:val="16"/>
        </w:rPr>
      </w:pPr>
    </w:p>
    <w:p w:rsidR="0000189A" w:rsidRPr="003B32EC" w:rsidRDefault="0000189A" w:rsidP="00430F04">
      <w:pPr>
        <w:rPr>
          <w:b/>
          <w:bCs/>
          <w:sz w:val="16"/>
          <w:szCs w:val="16"/>
        </w:rPr>
      </w:pPr>
    </w:p>
    <w:p w:rsidR="00430F04" w:rsidRPr="003B32EC" w:rsidRDefault="00430F04" w:rsidP="00430F04">
      <w:pPr>
        <w:rPr>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6"/>
      </w:tblGrid>
      <w:tr w:rsidR="00430F04" w:rsidRPr="002B384A" w:rsidTr="0000189A">
        <w:trPr>
          <w:trHeight w:val="1180"/>
        </w:trPr>
        <w:tc>
          <w:tcPr>
            <w:tcW w:w="6406" w:type="dxa"/>
            <w:tcBorders>
              <w:top w:val="nil"/>
              <w:left w:val="nil"/>
              <w:bottom w:val="nil"/>
              <w:right w:val="nil"/>
            </w:tcBorders>
            <w:shd w:val="clear" w:color="auto" w:fill="auto"/>
          </w:tcPr>
          <w:p w:rsidR="00430F04" w:rsidRPr="002B384A" w:rsidRDefault="00430F04" w:rsidP="0000189A">
            <w:pPr>
              <w:jc w:val="both"/>
              <w:rPr>
                <w:b/>
                <w:bCs/>
                <w:sz w:val="28"/>
                <w:szCs w:val="28"/>
              </w:rPr>
            </w:pPr>
            <w:r w:rsidRPr="002B384A">
              <w:rPr>
                <w:b/>
                <w:bCs/>
                <w:sz w:val="28"/>
                <w:szCs w:val="28"/>
              </w:rPr>
              <w:t>Про створення та затвердження персонального складу комісії з прийняття до комунальної власності терит</w:t>
            </w:r>
            <w:r>
              <w:rPr>
                <w:b/>
                <w:bCs/>
                <w:sz w:val="28"/>
                <w:szCs w:val="28"/>
              </w:rPr>
              <w:t>о</w:t>
            </w:r>
            <w:r w:rsidR="0000189A">
              <w:rPr>
                <w:b/>
                <w:bCs/>
                <w:sz w:val="28"/>
                <w:szCs w:val="28"/>
              </w:rPr>
              <w:t xml:space="preserve">ріальної громади міста квартир </w:t>
            </w:r>
            <w:r w:rsidR="00AC6D49">
              <w:rPr>
                <w:b/>
                <w:bCs/>
                <w:sz w:val="28"/>
                <w:szCs w:val="28"/>
              </w:rPr>
              <w:t xml:space="preserve">№№ </w:t>
            </w:r>
            <w:r w:rsidR="00AC6D49" w:rsidRPr="00AC6D49">
              <w:rPr>
                <w:b/>
                <w:bCs/>
                <w:sz w:val="28"/>
                <w:szCs w:val="28"/>
              </w:rPr>
              <w:t xml:space="preserve">1, 21, 34, 60, 62 </w:t>
            </w:r>
            <w:r w:rsidR="00AC6D49">
              <w:rPr>
                <w:b/>
                <w:bCs/>
                <w:sz w:val="28"/>
                <w:szCs w:val="28"/>
              </w:rPr>
              <w:t xml:space="preserve">в будинку № </w:t>
            </w:r>
            <w:r w:rsidR="00AC6D49" w:rsidRPr="00AC6D49">
              <w:rPr>
                <w:b/>
                <w:bCs/>
                <w:sz w:val="28"/>
                <w:szCs w:val="28"/>
              </w:rPr>
              <w:t>37А</w:t>
            </w:r>
            <w:r w:rsidR="00AC6D49">
              <w:rPr>
                <w:b/>
                <w:bCs/>
                <w:sz w:val="28"/>
                <w:szCs w:val="28"/>
              </w:rPr>
              <w:t xml:space="preserve"> </w:t>
            </w:r>
            <w:r w:rsidR="00AC6D49" w:rsidRPr="00AC6D49">
              <w:rPr>
                <w:b/>
                <w:bCs/>
                <w:sz w:val="28"/>
                <w:szCs w:val="28"/>
              </w:rPr>
              <w:t xml:space="preserve">по вулиці Троїцькій (попередня назва – </w:t>
            </w:r>
            <w:r w:rsidR="00CC7B7C">
              <w:rPr>
                <w:b/>
                <w:bCs/>
                <w:sz w:val="28"/>
                <w:szCs w:val="28"/>
                <w:lang w:val="ru-RU"/>
              </w:rPr>
              <w:t xml:space="preserve">          </w:t>
            </w:r>
            <w:r w:rsidR="00AC6D49" w:rsidRPr="00AC6D49">
              <w:rPr>
                <w:b/>
                <w:bCs/>
                <w:sz w:val="28"/>
                <w:szCs w:val="28"/>
              </w:rPr>
              <w:t xml:space="preserve">вул. </w:t>
            </w:r>
            <w:proofErr w:type="spellStart"/>
            <w:r w:rsidR="00AC6D49" w:rsidRPr="00AC6D49">
              <w:rPr>
                <w:b/>
                <w:bCs/>
                <w:sz w:val="28"/>
                <w:szCs w:val="28"/>
              </w:rPr>
              <w:t>Красіна</w:t>
            </w:r>
            <w:proofErr w:type="spellEnd"/>
            <w:r w:rsidR="00AC6D49" w:rsidRPr="00AC6D49">
              <w:rPr>
                <w:b/>
                <w:bCs/>
                <w:sz w:val="28"/>
                <w:szCs w:val="28"/>
              </w:rPr>
              <w:t>) у</w:t>
            </w:r>
            <w:r w:rsidR="00AC6D49">
              <w:rPr>
                <w:b/>
                <w:bCs/>
                <w:sz w:val="28"/>
                <w:szCs w:val="28"/>
              </w:rPr>
              <w:t xml:space="preserve"> м. Кременчуці</w:t>
            </w:r>
          </w:p>
        </w:tc>
      </w:tr>
    </w:tbl>
    <w:p w:rsidR="00AC6D49" w:rsidRPr="00EE5574" w:rsidRDefault="00AC6D49" w:rsidP="00430F04">
      <w:pPr>
        <w:ind w:firstLine="708"/>
        <w:jc w:val="both"/>
        <w:rPr>
          <w:sz w:val="18"/>
          <w:szCs w:val="18"/>
        </w:rPr>
      </w:pPr>
    </w:p>
    <w:p w:rsidR="00EE5574" w:rsidRDefault="00EE5574" w:rsidP="00430F04">
      <w:pPr>
        <w:ind w:firstLine="708"/>
        <w:jc w:val="both"/>
        <w:rPr>
          <w:sz w:val="28"/>
          <w:szCs w:val="28"/>
        </w:rPr>
      </w:pPr>
    </w:p>
    <w:p w:rsidR="00430F04" w:rsidRPr="003B32EC" w:rsidRDefault="00AC6D49" w:rsidP="00430F04">
      <w:pPr>
        <w:ind w:firstLine="708"/>
        <w:jc w:val="both"/>
        <w:rPr>
          <w:sz w:val="28"/>
          <w:szCs w:val="28"/>
        </w:rPr>
      </w:pPr>
      <w:r w:rsidRPr="00AC6D49">
        <w:rPr>
          <w:sz w:val="28"/>
          <w:szCs w:val="28"/>
        </w:rPr>
        <w:t xml:space="preserve">На  виконання рішення сесії Кременчуцької міської ради Полтавської області від 21.12.2017 «Про надання згоди на безоплатне прийняття до комунальної власності територіальної громади м. Кременчука квартири №№ 1, 21, 34, 60, 62  в будинку № 37А по вулиці Троїцькій (попередня назва – </w:t>
      </w:r>
      <w:r w:rsidR="00CC7B7C" w:rsidRPr="00CC7B7C">
        <w:rPr>
          <w:sz w:val="28"/>
          <w:szCs w:val="28"/>
        </w:rPr>
        <w:t xml:space="preserve">         </w:t>
      </w:r>
      <w:r w:rsidRPr="00AC6D49">
        <w:rPr>
          <w:sz w:val="28"/>
          <w:szCs w:val="28"/>
        </w:rPr>
        <w:t xml:space="preserve">вул. </w:t>
      </w:r>
      <w:proofErr w:type="spellStart"/>
      <w:r w:rsidRPr="00AC6D49">
        <w:rPr>
          <w:sz w:val="28"/>
          <w:szCs w:val="28"/>
        </w:rPr>
        <w:t>Красіна</w:t>
      </w:r>
      <w:proofErr w:type="spellEnd"/>
      <w:r w:rsidRPr="00AC6D49">
        <w:rPr>
          <w:sz w:val="28"/>
          <w:szCs w:val="28"/>
        </w:rPr>
        <w:t>) у місті Кременчуці», у відповідності до Закону України «Про передачу об’єктів права державної та комунальної власності», керуючись рішенням сесії Кременчуцької міської ради Полтавської області від 27.04.2016 «Про затвердження Положення про порядок безоплатного прийняття до комунальної власності територіальної громади м. Кременчука об’єктів житлового фонду та виключення квартири, кімнати у гуртожитку з числа службових» та ст. 30 Закону України «Про місцеве самоврядування в Україні», виконавчий комітет Кременчуцької міської ради Полтавської  області</w:t>
      </w:r>
    </w:p>
    <w:p w:rsidR="00430F04" w:rsidRPr="003B32EC" w:rsidRDefault="00430F04" w:rsidP="00EE5574">
      <w:pPr>
        <w:spacing w:before="60" w:after="60"/>
        <w:ind w:firstLine="709"/>
        <w:jc w:val="center"/>
        <w:rPr>
          <w:b/>
          <w:bCs/>
          <w:sz w:val="28"/>
          <w:szCs w:val="28"/>
        </w:rPr>
      </w:pPr>
      <w:r w:rsidRPr="003B32EC">
        <w:rPr>
          <w:b/>
          <w:bCs/>
          <w:sz w:val="28"/>
          <w:szCs w:val="28"/>
        </w:rPr>
        <w:t>вирішив:</w:t>
      </w:r>
    </w:p>
    <w:p w:rsidR="00430F04" w:rsidRPr="003B32EC" w:rsidRDefault="00430F04" w:rsidP="00430F04">
      <w:pPr>
        <w:tabs>
          <w:tab w:val="left" w:pos="1134"/>
        </w:tabs>
        <w:ind w:firstLine="708"/>
        <w:jc w:val="both"/>
        <w:rPr>
          <w:sz w:val="28"/>
          <w:szCs w:val="28"/>
        </w:rPr>
      </w:pPr>
      <w:r w:rsidRPr="003B32EC">
        <w:rPr>
          <w:sz w:val="28"/>
          <w:szCs w:val="28"/>
        </w:rPr>
        <w:t>1.</w:t>
      </w:r>
      <w:r w:rsidRPr="003B32EC">
        <w:rPr>
          <w:sz w:val="28"/>
          <w:szCs w:val="28"/>
        </w:rPr>
        <w:tab/>
        <w:t>Створити та затвердити</w:t>
      </w:r>
      <w:r>
        <w:rPr>
          <w:sz w:val="28"/>
          <w:szCs w:val="28"/>
        </w:rPr>
        <w:t xml:space="preserve"> персональний</w:t>
      </w:r>
      <w:r w:rsidRPr="003B32EC">
        <w:rPr>
          <w:sz w:val="28"/>
          <w:szCs w:val="28"/>
        </w:rPr>
        <w:t xml:space="preserve"> склад комісії </w:t>
      </w:r>
      <w:r w:rsidR="00AC6D49" w:rsidRPr="00AC6D49">
        <w:rPr>
          <w:sz w:val="28"/>
          <w:szCs w:val="28"/>
        </w:rPr>
        <w:t xml:space="preserve">з прийняття до комунальної власності територіальної громади міста квартир №№ 1, 21, 34, 60, 62 в будинку № 37А по вулиці Троїцькій (попередня назва – вул. </w:t>
      </w:r>
      <w:proofErr w:type="spellStart"/>
      <w:r w:rsidR="00AC6D49" w:rsidRPr="00AC6D49">
        <w:rPr>
          <w:sz w:val="28"/>
          <w:szCs w:val="28"/>
        </w:rPr>
        <w:t>Красіна</w:t>
      </w:r>
      <w:proofErr w:type="spellEnd"/>
      <w:r w:rsidR="00AC6D49" w:rsidRPr="00AC6D49">
        <w:rPr>
          <w:sz w:val="28"/>
          <w:szCs w:val="28"/>
        </w:rPr>
        <w:t xml:space="preserve">) у </w:t>
      </w:r>
      <w:r w:rsidR="00CC7B7C">
        <w:rPr>
          <w:sz w:val="28"/>
          <w:szCs w:val="28"/>
          <w:lang w:val="ru-RU"/>
        </w:rPr>
        <w:t xml:space="preserve">     </w:t>
      </w:r>
      <w:r w:rsidR="00AC6D49" w:rsidRPr="00AC6D49">
        <w:rPr>
          <w:sz w:val="28"/>
          <w:szCs w:val="28"/>
        </w:rPr>
        <w:t>м. Кременчуці</w:t>
      </w:r>
      <w:r w:rsidRPr="003B32EC">
        <w:rPr>
          <w:sz w:val="28"/>
          <w:szCs w:val="28"/>
        </w:rPr>
        <w:t xml:space="preserve"> (додається).</w:t>
      </w:r>
    </w:p>
    <w:p w:rsidR="00AC6D49" w:rsidRDefault="00430F04" w:rsidP="00AC6D49">
      <w:pPr>
        <w:tabs>
          <w:tab w:val="left" w:pos="1134"/>
        </w:tabs>
        <w:ind w:firstLine="708"/>
        <w:jc w:val="both"/>
        <w:rPr>
          <w:sz w:val="28"/>
          <w:szCs w:val="28"/>
        </w:rPr>
      </w:pPr>
      <w:r w:rsidRPr="003B32EC">
        <w:rPr>
          <w:sz w:val="28"/>
          <w:szCs w:val="28"/>
        </w:rPr>
        <w:t xml:space="preserve">2. </w:t>
      </w:r>
      <w:r w:rsidR="00AC6D49" w:rsidRPr="00AC6D49">
        <w:rPr>
          <w:sz w:val="28"/>
          <w:szCs w:val="28"/>
        </w:rPr>
        <w:t>Комісії з прийняття до комунальної власності територіальної громади міста кварти</w:t>
      </w:r>
      <w:r w:rsidR="00AC6D49">
        <w:rPr>
          <w:sz w:val="28"/>
          <w:szCs w:val="28"/>
        </w:rPr>
        <w:t xml:space="preserve">р </w:t>
      </w:r>
      <w:r w:rsidR="00AC6D49" w:rsidRPr="00AC6D49">
        <w:rPr>
          <w:sz w:val="28"/>
          <w:szCs w:val="28"/>
        </w:rPr>
        <w:t xml:space="preserve">№№ 1, 21, 34, 60, 62 в будинку № 37А по вулиці Троїцькій (попередня назва – вул. </w:t>
      </w:r>
      <w:proofErr w:type="spellStart"/>
      <w:r w:rsidR="00AC6D49" w:rsidRPr="00AC6D49">
        <w:rPr>
          <w:sz w:val="28"/>
          <w:szCs w:val="28"/>
        </w:rPr>
        <w:t>Красіна</w:t>
      </w:r>
      <w:proofErr w:type="spellEnd"/>
      <w:r w:rsidR="00AC6D49" w:rsidRPr="00AC6D49">
        <w:rPr>
          <w:sz w:val="28"/>
          <w:szCs w:val="28"/>
        </w:rPr>
        <w:t>) у м. Кременчуці здійснити приймання-передачу квартири з оформленням відповідного акт</w:t>
      </w:r>
      <w:r w:rsidR="00AC6D49">
        <w:rPr>
          <w:sz w:val="28"/>
          <w:szCs w:val="28"/>
        </w:rPr>
        <w:t>а</w:t>
      </w:r>
      <w:r w:rsidR="00AC6D49" w:rsidRPr="00AC6D49">
        <w:rPr>
          <w:sz w:val="28"/>
          <w:szCs w:val="28"/>
        </w:rPr>
        <w:t>.</w:t>
      </w:r>
    </w:p>
    <w:p w:rsidR="00EE5574" w:rsidRPr="00AC6D49" w:rsidRDefault="00EE5574" w:rsidP="00AC6D49">
      <w:pPr>
        <w:tabs>
          <w:tab w:val="left" w:pos="1134"/>
        </w:tabs>
        <w:ind w:firstLine="708"/>
        <w:jc w:val="both"/>
        <w:rPr>
          <w:sz w:val="28"/>
          <w:szCs w:val="28"/>
        </w:rPr>
      </w:pPr>
    </w:p>
    <w:p w:rsidR="00AC6D49" w:rsidRDefault="00AC6D49" w:rsidP="00AC6D49">
      <w:pPr>
        <w:tabs>
          <w:tab w:val="left" w:pos="1134"/>
        </w:tabs>
        <w:ind w:firstLine="708"/>
        <w:jc w:val="both"/>
        <w:rPr>
          <w:sz w:val="28"/>
          <w:szCs w:val="28"/>
        </w:rPr>
      </w:pPr>
      <w:r w:rsidRPr="00AC6D49">
        <w:rPr>
          <w:sz w:val="28"/>
          <w:szCs w:val="28"/>
        </w:rPr>
        <w:lastRenderedPageBreak/>
        <w:t>3. Оприлюднити рішення відповідно до вимог законодавства.</w:t>
      </w:r>
    </w:p>
    <w:p w:rsidR="00AC6D49" w:rsidRDefault="00AC6D49" w:rsidP="00AC6D49">
      <w:pPr>
        <w:tabs>
          <w:tab w:val="left" w:pos="7020"/>
        </w:tabs>
        <w:ind w:firstLine="708"/>
        <w:jc w:val="both"/>
        <w:rPr>
          <w:sz w:val="28"/>
          <w:szCs w:val="28"/>
        </w:rPr>
      </w:pPr>
      <w:r>
        <w:rPr>
          <w:sz w:val="28"/>
          <w:szCs w:val="28"/>
        </w:rPr>
        <w:t xml:space="preserve">4. Контроль за виконанням рішення покласти на заступника міського голови </w:t>
      </w:r>
      <w:proofErr w:type="spellStart"/>
      <w:r>
        <w:rPr>
          <w:sz w:val="28"/>
          <w:szCs w:val="28"/>
        </w:rPr>
        <w:t>Декусара</w:t>
      </w:r>
      <w:proofErr w:type="spellEnd"/>
      <w:r>
        <w:rPr>
          <w:sz w:val="28"/>
          <w:szCs w:val="28"/>
        </w:rPr>
        <w:t xml:space="preserve"> В.В.</w:t>
      </w:r>
    </w:p>
    <w:p w:rsidR="00EE5574" w:rsidRDefault="00EE5574" w:rsidP="00AC6D49">
      <w:pPr>
        <w:tabs>
          <w:tab w:val="left" w:pos="7020"/>
        </w:tabs>
        <w:ind w:firstLine="708"/>
        <w:jc w:val="both"/>
        <w:rPr>
          <w:sz w:val="28"/>
          <w:szCs w:val="28"/>
          <w:lang w:val="ru-RU"/>
        </w:rPr>
      </w:pPr>
    </w:p>
    <w:p w:rsidR="00EE5574" w:rsidRPr="00EE5574" w:rsidRDefault="00EE5574" w:rsidP="00AC6D49">
      <w:pPr>
        <w:tabs>
          <w:tab w:val="left" w:pos="7020"/>
        </w:tabs>
        <w:ind w:firstLine="708"/>
        <w:jc w:val="both"/>
        <w:rPr>
          <w:sz w:val="28"/>
          <w:szCs w:val="28"/>
          <w:lang w:val="ru-RU"/>
        </w:rPr>
      </w:pPr>
    </w:p>
    <w:p w:rsidR="00164FB2" w:rsidRPr="00CC7B7C" w:rsidRDefault="00164FB2" w:rsidP="00430F04">
      <w:pPr>
        <w:tabs>
          <w:tab w:val="left" w:pos="7020"/>
        </w:tabs>
        <w:rPr>
          <w:b/>
          <w:bCs/>
          <w:sz w:val="20"/>
          <w:szCs w:val="20"/>
        </w:rPr>
      </w:pPr>
    </w:p>
    <w:p w:rsidR="00430F04" w:rsidRPr="003B32EC" w:rsidRDefault="00430F04" w:rsidP="0000189A">
      <w:pPr>
        <w:tabs>
          <w:tab w:val="left" w:pos="7088"/>
        </w:tabs>
        <w:rPr>
          <w:b/>
          <w:bCs/>
          <w:sz w:val="28"/>
          <w:szCs w:val="28"/>
        </w:rPr>
      </w:pPr>
      <w:r w:rsidRPr="003B32EC">
        <w:rPr>
          <w:b/>
          <w:bCs/>
          <w:sz w:val="28"/>
          <w:szCs w:val="28"/>
        </w:rPr>
        <w:t xml:space="preserve">Міський голова                                                                    </w:t>
      </w:r>
      <w:r w:rsidR="0000189A">
        <w:rPr>
          <w:b/>
          <w:bCs/>
          <w:sz w:val="28"/>
          <w:szCs w:val="28"/>
        </w:rPr>
        <w:t xml:space="preserve"> </w:t>
      </w:r>
      <w:r w:rsidR="0000189A">
        <w:rPr>
          <w:b/>
          <w:bCs/>
          <w:sz w:val="28"/>
          <w:szCs w:val="28"/>
        </w:rPr>
        <w:tab/>
      </w:r>
      <w:r w:rsidRPr="003B32EC">
        <w:rPr>
          <w:b/>
          <w:bCs/>
          <w:sz w:val="28"/>
          <w:szCs w:val="28"/>
        </w:rPr>
        <w:t>В.О.МАЛЕЦЬКИЙ</w:t>
      </w:r>
    </w:p>
    <w:p w:rsidR="00CC7B7C" w:rsidRDefault="00CC7B7C" w:rsidP="00AC6D49">
      <w:pPr>
        <w:tabs>
          <w:tab w:val="left" w:pos="5529"/>
        </w:tabs>
        <w:ind w:left="4680"/>
        <w:rPr>
          <w:b/>
          <w:bCs/>
          <w:sz w:val="28"/>
          <w:szCs w:val="28"/>
        </w:rPr>
      </w:pPr>
    </w:p>
    <w:p w:rsidR="00CC7B7C" w:rsidRDefault="00CC7B7C" w:rsidP="00AC6D49">
      <w:pPr>
        <w:tabs>
          <w:tab w:val="left" w:pos="5529"/>
        </w:tabs>
        <w:ind w:left="4680"/>
        <w:rPr>
          <w:b/>
          <w:bCs/>
          <w:sz w:val="28"/>
          <w:szCs w:val="28"/>
        </w:rPr>
      </w:pPr>
    </w:p>
    <w:p w:rsidR="00EE5574" w:rsidRDefault="00EE5574" w:rsidP="00AC6D49">
      <w:pPr>
        <w:tabs>
          <w:tab w:val="left" w:pos="5529"/>
        </w:tabs>
        <w:ind w:left="4680"/>
        <w:rPr>
          <w:b/>
          <w:bCs/>
          <w:sz w:val="28"/>
          <w:szCs w:val="28"/>
        </w:rPr>
      </w:pPr>
    </w:p>
    <w:p w:rsidR="00EE5574" w:rsidRDefault="00EE5574" w:rsidP="00AC6D49">
      <w:pPr>
        <w:tabs>
          <w:tab w:val="left" w:pos="5529"/>
        </w:tabs>
        <w:ind w:left="4680"/>
        <w:rPr>
          <w:b/>
          <w:bCs/>
          <w:sz w:val="28"/>
          <w:szCs w:val="28"/>
        </w:rPr>
      </w:pPr>
    </w:p>
    <w:p w:rsidR="00EE5574" w:rsidRDefault="00EE5574" w:rsidP="00AC6D49">
      <w:pPr>
        <w:tabs>
          <w:tab w:val="left" w:pos="5529"/>
        </w:tabs>
        <w:ind w:left="4680"/>
        <w:rPr>
          <w:b/>
          <w:bCs/>
          <w:sz w:val="28"/>
          <w:szCs w:val="28"/>
        </w:rPr>
      </w:pPr>
    </w:p>
    <w:p w:rsidR="00EE5574" w:rsidRDefault="00EE5574" w:rsidP="00AC6D49">
      <w:pPr>
        <w:tabs>
          <w:tab w:val="left" w:pos="5529"/>
        </w:tabs>
        <w:ind w:left="4680"/>
        <w:rPr>
          <w:b/>
          <w:bCs/>
          <w:sz w:val="28"/>
          <w:szCs w:val="28"/>
        </w:rPr>
      </w:pPr>
    </w:p>
    <w:p w:rsidR="00EE5574" w:rsidRDefault="00EE5574" w:rsidP="00AC6D49">
      <w:pPr>
        <w:tabs>
          <w:tab w:val="left" w:pos="5529"/>
        </w:tabs>
        <w:ind w:left="4680"/>
        <w:rPr>
          <w:b/>
          <w:bCs/>
          <w:sz w:val="28"/>
          <w:szCs w:val="28"/>
        </w:rPr>
      </w:pPr>
    </w:p>
    <w:p w:rsidR="00EE5574" w:rsidRDefault="00EE5574" w:rsidP="00AC6D49">
      <w:pPr>
        <w:tabs>
          <w:tab w:val="left" w:pos="5529"/>
        </w:tabs>
        <w:ind w:left="4680"/>
        <w:rPr>
          <w:b/>
          <w:bCs/>
          <w:sz w:val="28"/>
          <w:szCs w:val="28"/>
        </w:rPr>
      </w:pPr>
    </w:p>
    <w:p w:rsidR="00EE5574" w:rsidRDefault="00EE5574" w:rsidP="00AC6D49">
      <w:pPr>
        <w:tabs>
          <w:tab w:val="left" w:pos="5529"/>
        </w:tabs>
        <w:ind w:left="4680"/>
        <w:rPr>
          <w:b/>
          <w:bCs/>
          <w:sz w:val="28"/>
          <w:szCs w:val="28"/>
        </w:rPr>
      </w:pPr>
    </w:p>
    <w:p w:rsidR="00EE5574" w:rsidRDefault="00EE5574" w:rsidP="00AC6D49">
      <w:pPr>
        <w:tabs>
          <w:tab w:val="left" w:pos="5529"/>
        </w:tabs>
        <w:ind w:left="4680"/>
        <w:rPr>
          <w:b/>
          <w:bCs/>
          <w:sz w:val="28"/>
          <w:szCs w:val="28"/>
        </w:rPr>
      </w:pPr>
    </w:p>
    <w:p w:rsidR="00EE5574" w:rsidRDefault="00EE5574" w:rsidP="00AC6D49">
      <w:pPr>
        <w:tabs>
          <w:tab w:val="left" w:pos="5529"/>
        </w:tabs>
        <w:ind w:left="4680"/>
        <w:rPr>
          <w:b/>
          <w:bCs/>
          <w:sz w:val="28"/>
          <w:szCs w:val="28"/>
        </w:rPr>
      </w:pPr>
    </w:p>
    <w:p w:rsidR="00EE5574" w:rsidRDefault="00EE5574" w:rsidP="00AC6D49">
      <w:pPr>
        <w:tabs>
          <w:tab w:val="left" w:pos="5529"/>
        </w:tabs>
        <w:ind w:left="4680"/>
        <w:rPr>
          <w:b/>
          <w:bCs/>
          <w:sz w:val="28"/>
          <w:szCs w:val="28"/>
        </w:rPr>
      </w:pPr>
    </w:p>
    <w:p w:rsidR="00EE5574" w:rsidRDefault="00EE5574" w:rsidP="00AC6D49">
      <w:pPr>
        <w:tabs>
          <w:tab w:val="left" w:pos="5529"/>
        </w:tabs>
        <w:ind w:left="4680"/>
        <w:rPr>
          <w:b/>
          <w:bCs/>
          <w:sz w:val="28"/>
          <w:szCs w:val="28"/>
        </w:rPr>
      </w:pPr>
    </w:p>
    <w:p w:rsidR="00EE5574" w:rsidRDefault="00EE5574" w:rsidP="00AC6D49">
      <w:pPr>
        <w:tabs>
          <w:tab w:val="left" w:pos="5529"/>
        </w:tabs>
        <w:ind w:left="4680"/>
        <w:rPr>
          <w:b/>
          <w:bCs/>
          <w:sz w:val="28"/>
          <w:szCs w:val="28"/>
        </w:rPr>
      </w:pPr>
    </w:p>
    <w:p w:rsidR="00EE5574" w:rsidRDefault="00EE5574" w:rsidP="00AC6D49">
      <w:pPr>
        <w:tabs>
          <w:tab w:val="left" w:pos="5529"/>
        </w:tabs>
        <w:ind w:left="4680"/>
        <w:rPr>
          <w:b/>
          <w:bCs/>
          <w:sz w:val="28"/>
          <w:szCs w:val="28"/>
        </w:rPr>
      </w:pPr>
    </w:p>
    <w:p w:rsidR="00EE5574" w:rsidRDefault="00EE5574" w:rsidP="00AC6D49">
      <w:pPr>
        <w:tabs>
          <w:tab w:val="left" w:pos="5529"/>
        </w:tabs>
        <w:ind w:left="4680"/>
        <w:rPr>
          <w:b/>
          <w:bCs/>
          <w:sz w:val="28"/>
          <w:szCs w:val="28"/>
        </w:rPr>
      </w:pPr>
    </w:p>
    <w:p w:rsidR="00EE5574" w:rsidRDefault="00EE5574" w:rsidP="00AC6D49">
      <w:pPr>
        <w:tabs>
          <w:tab w:val="left" w:pos="5529"/>
        </w:tabs>
        <w:ind w:left="4680"/>
        <w:rPr>
          <w:b/>
          <w:bCs/>
          <w:sz w:val="28"/>
          <w:szCs w:val="28"/>
        </w:rPr>
      </w:pPr>
    </w:p>
    <w:p w:rsidR="00EE5574" w:rsidRDefault="00EE5574" w:rsidP="00AC6D49">
      <w:pPr>
        <w:tabs>
          <w:tab w:val="left" w:pos="5529"/>
        </w:tabs>
        <w:ind w:left="4680"/>
        <w:rPr>
          <w:b/>
          <w:bCs/>
          <w:sz w:val="28"/>
          <w:szCs w:val="28"/>
        </w:rPr>
      </w:pPr>
    </w:p>
    <w:p w:rsidR="00EE5574" w:rsidRDefault="00EE5574" w:rsidP="00AC6D49">
      <w:pPr>
        <w:tabs>
          <w:tab w:val="left" w:pos="5529"/>
        </w:tabs>
        <w:ind w:left="4680"/>
        <w:rPr>
          <w:b/>
          <w:bCs/>
          <w:sz w:val="28"/>
          <w:szCs w:val="28"/>
        </w:rPr>
      </w:pPr>
    </w:p>
    <w:p w:rsidR="00EE5574" w:rsidRDefault="00EE5574" w:rsidP="00AC6D49">
      <w:pPr>
        <w:tabs>
          <w:tab w:val="left" w:pos="5529"/>
        </w:tabs>
        <w:ind w:left="4680"/>
        <w:rPr>
          <w:b/>
          <w:bCs/>
          <w:sz w:val="28"/>
          <w:szCs w:val="28"/>
        </w:rPr>
      </w:pPr>
    </w:p>
    <w:p w:rsidR="00EE5574" w:rsidRDefault="00EE5574" w:rsidP="00AC6D49">
      <w:pPr>
        <w:tabs>
          <w:tab w:val="left" w:pos="5529"/>
        </w:tabs>
        <w:ind w:left="4680"/>
        <w:rPr>
          <w:b/>
          <w:bCs/>
          <w:sz w:val="28"/>
          <w:szCs w:val="28"/>
        </w:rPr>
      </w:pPr>
    </w:p>
    <w:p w:rsidR="00EE5574" w:rsidRDefault="00EE5574" w:rsidP="00AC6D49">
      <w:pPr>
        <w:tabs>
          <w:tab w:val="left" w:pos="5529"/>
        </w:tabs>
        <w:ind w:left="4680"/>
        <w:rPr>
          <w:b/>
          <w:bCs/>
          <w:sz w:val="28"/>
          <w:szCs w:val="28"/>
        </w:rPr>
      </w:pPr>
    </w:p>
    <w:p w:rsidR="00EE5574" w:rsidRDefault="00EE5574" w:rsidP="00AC6D49">
      <w:pPr>
        <w:tabs>
          <w:tab w:val="left" w:pos="5529"/>
        </w:tabs>
        <w:ind w:left="4680"/>
        <w:rPr>
          <w:b/>
          <w:bCs/>
          <w:sz w:val="28"/>
          <w:szCs w:val="28"/>
        </w:rPr>
      </w:pPr>
    </w:p>
    <w:p w:rsidR="00EE5574" w:rsidRDefault="00EE5574" w:rsidP="00AC6D49">
      <w:pPr>
        <w:tabs>
          <w:tab w:val="left" w:pos="5529"/>
        </w:tabs>
        <w:ind w:left="4680"/>
        <w:rPr>
          <w:b/>
          <w:bCs/>
          <w:sz w:val="28"/>
          <w:szCs w:val="28"/>
        </w:rPr>
      </w:pPr>
    </w:p>
    <w:p w:rsidR="00EE5574" w:rsidRDefault="00EE5574" w:rsidP="00AC6D49">
      <w:pPr>
        <w:tabs>
          <w:tab w:val="left" w:pos="5529"/>
        </w:tabs>
        <w:ind w:left="4680"/>
        <w:rPr>
          <w:b/>
          <w:bCs/>
          <w:sz w:val="28"/>
          <w:szCs w:val="28"/>
        </w:rPr>
      </w:pPr>
    </w:p>
    <w:p w:rsidR="00EE5574" w:rsidRDefault="00EE5574" w:rsidP="00AC6D49">
      <w:pPr>
        <w:tabs>
          <w:tab w:val="left" w:pos="5529"/>
        </w:tabs>
        <w:ind w:left="4680"/>
        <w:rPr>
          <w:b/>
          <w:bCs/>
          <w:sz w:val="28"/>
          <w:szCs w:val="28"/>
        </w:rPr>
      </w:pPr>
    </w:p>
    <w:p w:rsidR="00EE5574" w:rsidRDefault="00EE5574" w:rsidP="00AC6D49">
      <w:pPr>
        <w:tabs>
          <w:tab w:val="left" w:pos="5529"/>
        </w:tabs>
        <w:ind w:left="4680"/>
        <w:rPr>
          <w:b/>
          <w:bCs/>
          <w:sz w:val="28"/>
          <w:szCs w:val="28"/>
        </w:rPr>
      </w:pPr>
    </w:p>
    <w:p w:rsidR="00EE5574" w:rsidRDefault="00EE5574" w:rsidP="00AC6D49">
      <w:pPr>
        <w:tabs>
          <w:tab w:val="left" w:pos="5529"/>
        </w:tabs>
        <w:ind w:left="4680"/>
        <w:rPr>
          <w:b/>
          <w:bCs/>
          <w:sz w:val="28"/>
          <w:szCs w:val="28"/>
        </w:rPr>
      </w:pPr>
    </w:p>
    <w:p w:rsidR="00EE5574" w:rsidRDefault="00EE5574" w:rsidP="00AC6D49">
      <w:pPr>
        <w:tabs>
          <w:tab w:val="left" w:pos="5529"/>
        </w:tabs>
        <w:ind w:left="4680"/>
        <w:rPr>
          <w:b/>
          <w:bCs/>
          <w:sz w:val="28"/>
          <w:szCs w:val="28"/>
        </w:rPr>
      </w:pPr>
    </w:p>
    <w:p w:rsidR="00EE5574" w:rsidRDefault="00EE5574" w:rsidP="00AC6D49">
      <w:pPr>
        <w:tabs>
          <w:tab w:val="left" w:pos="5529"/>
        </w:tabs>
        <w:ind w:left="4680"/>
        <w:rPr>
          <w:b/>
          <w:bCs/>
          <w:sz w:val="28"/>
          <w:szCs w:val="28"/>
        </w:rPr>
      </w:pPr>
    </w:p>
    <w:p w:rsidR="00EE5574" w:rsidRDefault="00EE5574" w:rsidP="00AC6D49">
      <w:pPr>
        <w:tabs>
          <w:tab w:val="left" w:pos="5529"/>
        </w:tabs>
        <w:ind w:left="4680"/>
        <w:rPr>
          <w:b/>
          <w:bCs/>
          <w:sz w:val="28"/>
          <w:szCs w:val="28"/>
        </w:rPr>
      </w:pPr>
    </w:p>
    <w:p w:rsidR="00EE5574" w:rsidRDefault="00EE5574" w:rsidP="00AC6D49">
      <w:pPr>
        <w:tabs>
          <w:tab w:val="left" w:pos="5529"/>
        </w:tabs>
        <w:ind w:left="4680"/>
        <w:rPr>
          <w:b/>
          <w:bCs/>
          <w:sz w:val="28"/>
          <w:szCs w:val="28"/>
        </w:rPr>
      </w:pPr>
    </w:p>
    <w:p w:rsidR="00EE5574" w:rsidRDefault="00EE5574" w:rsidP="00AC6D49">
      <w:pPr>
        <w:tabs>
          <w:tab w:val="left" w:pos="5529"/>
        </w:tabs>
        <w:ind w:left="4680"/>
        <w:rPr>
          <w:b/>
          <w:bCs/>
          <w:sz w:val="28"/>
          <w:szCs w:val="28"/>
        </w:rPr>
      </w:pPr>
    </w:p>
    <w:p w:rsidR="00EE5574" w:rsidRDefault="00EE5574" w:rsidP="00AC6D49">
      <w:pPr>
        <w:tabs>
          <w:tab w:val="left" w:pos="5529"/>
        </w:tabs>
        <w:ind w:left="4680"/>
        <w:rPr>
          <w:b/>
          <w:bCs/>
          <w:sz w:val="28"/>
          <w:szCs w:val="28"/>
        </w:rPr>
      </w:pPr>
    </w:p>
    <w:p w:rsidR="00EE5574" w:rsidRDefault="00EE5574" w:rsidP="00AC6D49">
      <w:pPr>
        <w:tabs>
          <w:tab w:val="left" w:pos="5529"/>
        </w:tabs>
        <w:ind w:left="4680"/>
        <w:rPr>
          <w:b/>
          <w:bCs/>
          <w:sz w:val="28"/>
          <w:szCs w:val="28"/>
        </w:rPr>
      </w:pPr>
    </w:p>
    <w:p w:rsidR="00AC6D49" w:rsidRPr="003B32EC" w:rsidRDefault="00AC6D49" w:rsidP="00AC6D49">
      <w:pPr>
        <w:tabs>
          <w:tab w:val="left" w:pos="5529"/>
        </w:tabs>
        <w:ind w:left="4680"/>
        <w:rPr>
          <w:b/>
          <w:bCs/>
          <w:sz w:val="28"/>
          <w:szCs w:val="28"/>
        </w:rPr>
      </w:pPr>
      <w:r w:rsidRPr="003B32EC">
        <w:rPr>
          <w:b/>
          <w:bCs/>
          <w:sz w:val="28"/>
          <w:szCs w:val="28"/>
        </w:rPr>
        <w:lastRenderedPageBreak/>
        <w:t xml:space="preserve">Додаток                                                                          </w:t>
      </w:r>
    </w:p>
    <w:p w:rsidR="00AC6D49" w:rsidRPr="003B32EC" w:rsidRDefault="00AC6D49" w:rsidP="00AC6D49">
      <w:pPr>
        <w:ind w:left="4680"/>
        <w:rPr>
          <w:b/>
          <w:bCs/>
          <w:sz w:val="28"/>
          <w:szCs w:val="28"/>
        </w:rPr>
      </w:pPr>
      <w:r w:rsidRPr="003B32EC">
        <w:rPr>
          <w:b/>
          <w:bCs/>
          <w:sz w:val="28"/>
          <w:szCs w:val="28"/>
        </w:rPr>
        <w:t xml:space="preserve">до рішення виконавчого комітету Кременчуцької міської ради </w:t>
      </w:r>
    </w:p>
    <w:p w:rsidR="00AC6D49" w:rsidRPr="003B32EC" w:rsidRDefault="00AC6D49" w:rsidP="00AC6D49">
      <w:pPr>
        <w:ind w:left="4680"/>
        <w:rPr>
          <w:b/>
          <w:bCs/>
          <w:sz w:val="28"/>
          <w:szCs w:val="28"/>
        </w:rPr>
      </w:pPr>
      <w:r w:rsidRPr="003B32EC">
        <w:rPr>
          <w:b/>
          <w:bCs/>
          <w:sz w:val="28"/>
          <w:szCs w:val="28"/>
        </w:rPr>
        <w:t>Полтавської області</w:t>
      </w:r>
    </w:p>
    <w:p w:rsidR="00AC6D49" w:rsidRPr="00CC7B7C" w:rsidRDefault="00AC6D49" w:rsidP="00AC6D49">
      <w:pPr>
        <w:tabs>
          <w:tab w:val="left" w:pos="3402"/>
          <w:tab w:val="left" w:pos="3945"/>
        </w:tabs>
        <w:jc w:val="center"/>
        <w:rPr>
          <w:b/>
          <w:bCs/>
          <w:sz w:val="28"/>
          <w:szCs w:val="28"/>
        </w:rPr>
      </w:pPr>
    </w:p>
    <w:p w:rsidR="00164FB2" w:rsidRPr="00CC7B7C" w:rsidRDefault="00164FB2" w:rsidP="00AC6D49">
      <w:pPr>
        <w:tabs>
          <w:tab w:val="left" w:pos="3402"/>
          <w:tab w:val="left" w:pos="3945"/>
        </w:tabs>
        <w:jc w:val="center"/>
        <w:rPr>
          <w:b/>
          <w:bCs/>
          <w:sz w:val="28"/>
          <w:szCs w:val="28"/>
        </w:rPr>
      </w:pPr>
    </w:p>
    <w:p w:rsidR="00164FB2" w:rsidRPr="00CC7B7C" w:rsidRDefault="00164FB2" w:rsidP="00AC6D49">
      <w:pPr>
        <w:tabs>
          <w:tab w:val="left" w:pos="3402"/>
          <w:tab w:val="left" w:pos="3945"/>
        </w:tabs>
        <w:jc w:val="center"/>
        <w:rPr>
          <w:b/>
          <w:bCs/>
          <w:sz w:val="28"/>
          <w:szCs w:val="28"/>
        </w:rPr>
      </w:pPr>
    </w:p>
    <w:p w:rsidR="00AC6D49" w:rsidRDefault="00AC6D49" w:rsidP="00AC6D49">
      <w:pPr>
        <w:tabs>
          <w:tab w:val="left" w:pos="3402"/>
          <w:tab w:val="left" w:pos="3945"/>
        </w:tabs>
        <w:jc w:val="center"/>
        <w:rPr>
          <w:b/>
          <w:bCs/>
          <w:sz w:val="28"/>
          <w:szCs w:val="28"/>
        </w:rPr>
      </w:pPr>
      <w:r>
        <w:rPr>
          <w:b/>
          <w:bCs/>
          <w:sz w:val="28"/>
          <w:szCs w:val="28"/>
        </w:rPr>
        <w:t>Персональний склад комісії</w:t>
      </w:r>
    </w:p>
    <w:p w:rsidR="00CC7B7C" w:rsidRDefault="00AC6D49" w:rsidP="00CC7B7C">
      <w:pPr>
        <w:tabs>
          <w:tab w:val="left" w:pos="1134"/>
        </w:tabs>
        <w:jc w:val="center"/>
        <w:rPr>
          <w:b/>
          <w:bCs/>
          <w:sz w:val="28"/>
          <w:szCs w:val="28"/>
        </w:rPr>
      </w:pPr>
      <w:r>
        <w:rPr>
          <w:b/>
          <w:bCs/>
          <w:sz w:val="28"/>
          <w:szCs w:val="28"/>
        </w:rPr>
        <w:t xml:space="preserve"> з прийняття до комунальної власності територіальної громади міста квартир №№ </w:t>
      </w:r>
      <w:r>
        <w:rPr>
          <w:b/>
          <w:bCs/>
          <w:sz w:val="28"/>
          <w:szCs w:val="28"/>
          <w:lang w:val="ru-RU"/>
        </w:rPr>
        <w:t>1, 21, 34, 60, 62 у</w:t>
      </w:r>
      <w:r>
        <w:rPr>
          <w:b/>
          <w:bCs/>
          <w:sz w:val="28"/>
          <w:szCs w:val="28"/>
        </w:rPr>
        <w:t xml:space="preserve"> будинку № 3</w:t>
      </w:r>
      <w:r>
        <w:rPr>
          <w:b/>
          <w:bCs/>
          <w:sz w:val="28"/>
          <w:szCs w:val="28"/>
          <w:lang w:val="ru-RU"/>
        </w:rPr>
        <w:t>7А</w:t>
      </w:r>
      <w:r>
        <w:rPr>
          <w:b/>
          <w:bCs/>
          <w:sz w:val="28"/>
          <w:szCs w:val="28"/>
        </w:rPr>
        <w:t xml:space="preserve"> по </w:t>
      </w:r>
    </w:p>
    <w:p w:rsidR="00AC6D49" w:rsidRDefault="00AC6D49" w:rsidP="00CC7B7C">
      <w:pPr>
        <w:tabs>
          <w:tab w:val="left" w:pos="1134"/>
        </w:tabs>
        <w:jc w:val="center"/>
        <w:rPr>
          <w:b/>
          <w:bCs/>
          <w:sz w:val="28"/>
          <w:szCs w:val="28"/>
        </w:rPr>
      </w:pPr>
      <w:r>
        <w:rPr>
          <w:b/>
          <w:bCs/>
          <w:sz w:val="28"/>
          <w:szCs w:val="28"/>
        </w:rPr>
        <w:t xml:space="preserve">вулиці Троїцькій </w:t>
      </w:r>
      <w:r w:rsidRPr="00AC6D49">
        <w:rPr>
          <w:b/>
          <w:bCs/>
          <w:sz w:val="28"/>
          <w:szCs w:val="28"/>
        </w:rPr>
        <w:t xml:space="preserve">(попередня назва – вул. </w:t>
      </w:r>
      <w:proofErr w:type="spellStart"/>
      <w:r w:rsidRPr="00AC6D49">
        <w:rPr>
          <w:b/>
          <w:bCs/>
          <w:sz w:val="28"/>
          <w:szCs w:val="28"/>
        </w:rPr>
        <w:t>Красіна</w:t>
      </w:r>
      <w:proofErr w:type="spellEnd"/>
      <w:r w:rsidRPr="00AC6D49">
        <w:rPr>
          <w:b/>
          <w:bCs/>
          <w:sz w:val="28"/>
          <w:szCs w:val="28"/>
        </w:rPr>
        <w:t xml:space="preserve">) </w:t>
      </w:r>
      <w:r>
        <w:rPr>
          <w:b/>
          <w:bCs/>
          <w:sz w:val="28"/>
          <w:szCs w:val="28"/>
        </w:rPr>
        <w:t>у м. Кременчуці</w:t>
      </w:r>
    </w:p>
    <w:p w:rsidR="00AC6D49" w:rsidRDefault="00AC6D49" w:rsidP="00AC6D49">
      <w:pPr>
        <w:tabs>
          <w:tab w:val="left" w:pos="1134"/>
        </w:tabs>
        <w:ind w:firstLine="709"/>
        <w:jc w:val="center"/>
        <w:rPr>
          <w:b/>
          <w:bCs/>
          <w:sz w:val="28"/>
          <w:szCs w:val="28"/>
        </w:rPr>
      </w:pPr>
    </w:p>
    <w:p w:rsidR="00164FB2" w:rsidRDefault="00164FB2" w:rsidP="00AC6D49">
      <w:pPr>
        <w:tabs>
          <w:tab w:val="left" w:pos="1134"/>
        </w:tabs>
        <w:ind w:firstLine="709"/>
        <w:jc w:val="center"/>
        <w:rPr>
          <w:b/>
          <w:bCs/>
          <w:sz w:val="28"/>
          <w:szCs w:val="28"/>
        </w:rPr>
      </w:pPr>
    </w:p>
    <w:p w:rsidR="00164FB2" w:rsidRDefault="00164FB2" w:rsidP="00AC6D49">
      <w:pPr>
        <w:tabs>
          <w:tab w:val="left" w:pos="1134"/>
        </w:tabs>
        <w:ind w:firstLine="709"/>
        <w:jc w:val="center"/>
        <w:rPr>
          <w:b/>
          <w:bCs/>
          <w:sz w:val="28"/>
          <w:szCs w:val="28"/>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425"/>
        <w:gridCol w:w="5528"/>
      </w:tblGrid>
      <w:tr w:rsidR="00AC6D49" w:rsidTr="00313B4F">
        <w:tc>
          <w:tcPr>
            <w:tcW w:w="3936" w:type="dxa"/>
            <w:tcBorders>
              <w:top w:val="nil"/>
              <w:left w:val="nil"/>
              <w:bottom w:val="nil"/>
              <w:right w:val="nil"/>
            </w:tcBorders>
            <w:hideMark/>
          </w:tcPr>
          <w:p w:rsidR="00AC6D49" w:rsidRDefault="00AC6D49" w:rsidP="00313B4F">
            <w:pPr>
              <w:tabs>
                <w:tab w:val="left" w:pos="4962"/>
              </w:tabs>
              <w:rPr>
                <w:sz w:val="28"/>
                <w:szCs w:val="28"/>
              </w:rPr>
            </w:pPr>
            <w:proofErr w:type="spellStart"/>
            <w:r>
              <w:rPr>
                <w:sz w:val="28"/>
                <w:szCs w:val="28"/>
              </w:rPr>
              <w:t>Декусар</w:t>
            </w:r>
            <w:proofErr w:type="spellEnd"/>
            <w:r>
              <w:rPr>
                <w:sz w:val="28"/>
                <w:szCs w:val="28"/>
              </w:rPr>
              <w:t xml:space="preserve"> </w:t>
            </w:r>
          </w:p>
          <w:p w:rsidR="00AC6D49" w:rsidRDefault="00AC6D49" w:rsidP="00313B4F">
            <w:pPr>
              <w:tabs>
                <w:tab w:val="left" w:pos="4962"/>
              </w:tabs>
              <w:rPr>
                <w:sz w:val="28"/>
                <w:szCs w:val="28"/>
              </w:rPr>
            </w:pPr>
            <w:r>
              <w:rPr>
                <w:sz w:val="28"/>
                <w:szCs w:val="28"/>
              </w:rPr>
              <w:t>Валерій Володимирович</w:t>
            </w:r>
          </w:p>
        </w:tc>
        <w:tc>
          <w:tcPr>
            <w:tcW w:w="425" w:type="dxa"/>
            <w:tcBorders>
              <w:top w:val="nil"/>
              <w:left w:val="nil"/>
              <w:bottom w:val="nil"/>
              <w:right w:val="nil"/>
            </w:tcBorders>
            <w:hideMark/>
          </w:tcPr>
          <w:p w:rsidR="00AC6D49" w:rsidRDefault="00AC6D49" w:rsidP="00313B4F">
            <w:pPr>
              <w:tabs>
                <w:tab w:val="left" w:pos="4962"/>
              </w:tabs>
              <w:rPr>
                <w:sz w:val="28"/>
                <w:szCs w:val="28"/>
              </w:rPr>
            </w:pPr>
            <w:r>
              <w:rPr>
                <w:sz w:val="28"/>
                <w:szCs w:val="28"/>
              </w:rPr>
              <w:t xml:space="preserve">- </w:t>
            </w:r>
          </w:p>
        </w:tc>
        <w:tc>
          <w:tcPr>
            <w:tcW w:w="5528" w:type="dxa"/>
            <w:tcBorders>
              <w:top w:val="nil"/>
              <w:left w:val="nil"/>
              <w:bottom w:val="nil"/>
              <w:right w:val="nil"/>
            </w:tcBorders>
          </w:tcPr>
          <w:p w:rsidR="00AC6D49" w:rsidRDefault="00AC6D49" w:rsidP="00313B4F">
            <w:pPr>
              <w:tabs>
                <w:tab w:val="left" w:pos="4962"/>
              </w:tabs>
              <w:rPr>
                <w:sz w:val="28"/>
                <w:szCs w:val="28"/>
              </w:rPr>
            </w:pPr>
            <w:r>
              <w:rPr>
                <w:sz w:val="28"/>
                <w:szCs w:val="28"/>
              </w:rPr>
              <w:t xml:space="preserve">заступник міського голови, </w:t>
            </w:r>
          </w:p>
          <w:p w:rsidR="00AC6D49" w:rsidRDefault="00AC6D49" w:rsidP="00313B4F">
            <w:pPr>
              <w:tabs>
                <w:tab w:val="left" w:pos="4962"/>
              </w:tabs>
              <w:rPr>
                <w:sz w:val="28"/>
                <w:szCs w:val="28"/>
              </w:rPr>
            </w:pPr>
            <w:r>
              <w:rPr>
                <w:sz w:val="28"/>
                <w:szCs w:val="28"/>
              </w:rPr>
              <w:t>голова комісії</w:t>
            </w:r>
          </w:p>
          <w:p w:rsidR="00AC6D49" w:rsidRDefault="00AC6D49" w:rsidP="00313B4F">
            <w:pPr>
              <w:tabs>
                <w:tab w:val="left" w:pos="4962"/>
              </w:tabs>
              <w:rPr>
                <w:sz w:val="28"/>
                <w:szCs w:val="28"/>
              </w:rPr>
            </w:pPr>
          </w:p>
        </w:tc>
      </w:tr>
      <w:tr w:rsidR="00AC6D49" w:rsidTr="00313B4F">
        <w:tc>
          <w:tcPr>
            <w:tcW w:w="3936" w:type="dxa"/>
            <w:tcBorders>
              <w:top w:val="nil"/>
              <w:left w:val="nil"/>
              <w:bottom w:val="nil"/>
              <w:right w:val="nil"/>
            </w:tcBorders>
            <w:hideMark/>
          </w:tcPr>
          <w:p w:rsidR="008D47EF" w:rsidRDefault="00CC3CA5" w:rsidP="00174066">
            <w:pPr>
              <w:tabs>
                <w:tab w:val="left" w:pos="4962"/>
              </w:tabs>
              <w:rPr>
                <w:sz w:val="28"/>
                <w:szCs w:val="28"/>
              </w:rPr>
            </w:pPr>
            <w:r>
              <w:rPr>
                <w:sz w:val="28"/>
                <w:szCs w:val="28"/>
              </w:rPr>
              <w:t xml:space="preserve">Москалик  </w:t>
            </w:r>
          </w:p>
          <w:p w:rsidR="00CC3CA5" w:rsidRPr="00D43088" w:rsidRDefault="00CC3CA5" w:rsidP="00174066">
            <w:pPr>
              <w:tabs>
                <w:tab w:val="left" w:pos="4962"/>
              </w:tabs>
              <w:rPr>
                <w:sz w:val="28"/>
                <w:szCs w:val="28"/>
              </w:rPr>
            </w:pPr>
            <w:r>
              <w:rPr>
                <w:sz w:val="28"/>
                <w:szCs w:val="28"/>
              </w:rPr>
              <w:t>Іван Володимирович</w:t>
            </w:r>
          </w:p>
        </w:tc>
        <w:tc>
          <w:tcPr>
            <w:tcW w:w="425" w:type="dxa"/>
            <w:tcBorders>
              <w:top w:val="nil"/>
              <w:left w:val="nil"/>
              <w:bottom w:val="nil"/>
              <w:right w:val="nil"/>
            </w:tcBorders>
            <w:hideMark/>
          </w:tcPr>
          <w:p w:rsidR="00AC6D49" w:rsidRDefault="00AC6D49" w:rsidP="00313B4F">
            <w:pPr>
              <w:tabs>
                <w:tab w:val="left" w:pos="4962"/>
              </w:tabs>
              <w:rPr>
                <w:sz w:val="28"/>
                <w:szCs w:val="28"/>
              </w:rPr>
            </w:pPr>
            <w:r>
              <w:rPr>
                <w:sz w:val="28"/>
                <w:szCs w:val="28"/>
              </w:rPr>
              <w:t>-</w:t>
            </w:r>
          </w:p>
        </w:tc>
        <w:tc>
          <w:tcPr>
            <w:tcW w:w="5528" w:type="dxa"/>
            <w:tcBorders>
              <w:top w:val="nil"/>
              <w:left w:val="nil"/>
              <w:bottom w:val="nil"/>
              <w:right w:val="nil"/>
            </w:tcBorders>
          </w:tcPr>
          <w:p w:rsidR="00AC6D49" w:rsidRDefault="00AC6D49" w:rsidP="00313B4F">
            <w:pPr>
              <w:tabs>
                <w:tab w:val="left" w:pos="4962"/>
              </w:tabs>
              <w:rPr>
                <w:sz w:val="28"/>
                <w:szCs w:val="28"/>
              </w:rPr>
            </w:pPr>
            <w:r>
              <w:rPr>
                <w:sz w:val="28"/>
                <w:szCs w:val="28"/>
              </w:rPr>
              <w:t>начальник</w:t>
            </w:r>
            <w:r>
              <w:rPr>
                <w:sz w:val="28"/>
                <w:szCs w:val="28"/>
                <w:lang w:val="ru-RU"/>
              </w:rPr>
              <w:t xml:space="preserve"> </w:t>
            </w:r>
            <w:r>
              <w:rPr>
                <w:sz w:val="28"/>
                <w:szCs w:val="28"/>
              </w:rPr>
              <w:t>управління житлово- комунального господарства виконавчого комітету  Кременчуцької міської ради, заступник голови комісії</w:t>
            </w:r>
          </w:p>
          <w:p w:rsidR="00AC6D49" w:rsidRDefault="00AC6D49" w:rsidP="00313B4F">
            <w:pPr>
              <w:tabs>
                <w:tab w:val="left" w:pos="4962"/>
              </w:tabs>
              <w:rPr>
                <w:sz w:val="28"/>
                <w:szCs w:val="28"/>
              </w:rPr>
            </w:pPr>
          </w:p>
        </w:tc>
      </w:tr>
      <w:tr w:rsidR="00AC6D49" w:rsidTr="00313B4F">
        <w:tc>
          <w:tcPr>
            <w:tcW w:w="3936" w:type="dxa"/>
            <w:tcBorders>
              <w:top w:val="nil"/>
              <w:left w:val="nil"/>
              <w:bottom w:val="nil"/>
              <w:right w:val="nil"/>
            </w:tcBorders>
            <w:hideMark/>
          </w:tcPr>
          <w:p w:rsidR="00E97DC7" w:rsidRDefault="00E97DC7" w:rsidP="00E97DC7">
            <w:pPr>
              <w:tabs>
                <w:tab w:val="left" w:pos="4962"/>
              </w:tabs>
              <w:rPr>
                <w:sz w:val="28"/>
                <w:szCs w:val="28"/>
              </w:rPr>
            </w:pPr>
            <w:r>
              <w:rPr>
                <w:sz w:val="28"/>
                <w:szCs w:val="28"/>
                <w:lang w:val="ru-RU"/>
              </w:rPr>
              <w:t>Нов</w:t>
            </w:r>
            <w:proofErr w:type="spellStart"/>
            <w:r>
              <w:rPr>
                <w:sz w:val="28"/>
                <w:szCs w:val="28"/>
              </w:rPr>
              <w:t>ікова</w:t>
            </w:r>
            <w:proofErr w:type="spellEnd"/>
            <w:r>
              <w:rPr>
                <w:sz w:val="28"/>
                <w:szCs w:val="28"/>
              </w:rPr>
              <w:t xml:space="preserve"> </w:t>
            </w:r>
          </w:p>
          <w:p w:rsidR="00E97DC7" w:rsidRDefault="00E97DC7" w:rsidP="00E97DC7">
            <w:pPr>
              <w:tabs>
                <w:tab w:val="left" w:pos="4962"/>
              </w:tabs>
              <w:rPr>
                <w:sz w:val="28"/>
                <w:szCs w:val="28"/>
              </w:rPr>
            </w:pPr>
            <w:r>
              <w:rPr>
                <w:sz w:val="28"/>
                <w:szCs w:val="28"/>
              </w:rPr>
              <w:t>Тетяна Анатоліївна</w:t>
            </w:r>
            <w:r>
              <w:rPr>
                <w:sz w:val="28"/>
                <w:szCs w:val="28"/>
                <w:lang w:val="ru-RU"/>
              </w:rPr>
              <w:t xml:space="preserve"> </w:t>
            </w:r>
          </w:p>
          <w:p w:rsidR="00AC6D49" w:rsidRDefault="00AC6D49" w:rsidP="00313B4F">
            <w:pPr>
              <w:tabs>
                <w:tab w:val="left" w:pos="4962"/>
              </w:tabs>
              <w:rPr>
                <w:sz w:val="28"/>
                <w:szCs w:val="28"/>
              </w:rPr>
            </w:pPr>
          </w:p>
        </w:tc>
        <w:tc>
          <w:tcPr>
            <w:tcW w:w="425" w:type="dxa"/>
            <w:tcBorders>
              <w:top w:val="nil"/>
              <w:left w:val="nil"/>
              <w:bottom w:val="nil"/>
              <w:right w:val="nil"/>
            </w:tcBorders>
            <w:hideMark/>
          </w:tcPr>
          <w:p w:rsidR="00AC6D49" w:rsidRDefault="00AC6D49" w:rsidP="00313B4F">
            <w:pPr>
              <w:tabs>
                <w:tab w:val="left" w:pos="4962"/>
              </w:tabs>
              <w:rPr>
                <w:sz w:val="28"/>
                <w:szCs w:val="28"/>
              </w:rPr>
            </w:pPr>
            <w:r>
              <w:rPr>
                <w:sz w:val="28"/>
                <w:szCs w:val="28"/>
              </w:rPr>
              <w:t>-</w:t>
            </w:r>
          </w:p>
        </w:tc>
        <w:tc>
          <w:tcPr>
            <w:tcW w:w="5528" w:type="dxa"/>
            <w:tcBorders>
              <w:top w:val="nil"/>
              <w:left w:val="nil"/>
              <w:bottom w:val="nil"/>
              <w:right w:val="nil"/>
            </w:tcBorders>
            <w:hideMark/>
          </w:tcPr>
          <w:p w:rsidR="00E97DC7" w:rsidRDefault="00E97DC7" w:rsidP="00313B4F">
            <w:pPr>
              <w:tabs>
                <w:tab w:val="left" w:pos="4962"/>
              </w:tabs>
              <w:rPr>
                <w:sz w:val="28"/>
                <w:szCs w:val="28"/>
              </w:rPr>
            </w:pPr>
            <w:proofErr w:type="spellStart"/>
            <w:r>
              <w:rPr>
                <w:sz w:val="28"/>
                <w:szCs w:val="28"/>
                <w:lang w:val="ru-RU"/>
              </w:rPr>
              <w:t>головний</w:t>
            </w:r>
            <w:proofErr w:type="spellEnd"/>
            <w:r>
              <w:rPr>
                <w:sz w:val="28"/>
                <w:szCs w:val="28"/>
                <w:lang w:val="ru-RU"/>
              </w:rPr>
              <w:t xml:space="preserve"> </w:t>
            </w:r>
            <w:proofErr w:type="spellStart"/>
            <w:r>
              <w:rPr>
                <w:sz w:val="28"/>
                <w:szCs w:val="28"/>
                <w:lang w:val="ru-RU"/>
              </w:rPr>
              <w:t>інспектор</w:t>
            </w:r>
            <w:proofErr w:type="spellEnd"/>
            <w:r w:rsidRPr="00E93D69">
              <w:rPr>
                <w:sz w:val="28"/>
                <w:szCs w:val="28"/>
                <w:lang w:val="ru-RU"/>
              </w:rPr>
              <w:t xml:space="preserve"> </w:t>
            </w:r>
            <w:proofErr w:type="spellStart"/>
            <w:r w:rsidRPr="00E93D69">
              <w:rPr>
                <w:sz w:val="28"/>
                <w:szCs w:val="28"/>
                <w:lang w:val="ru-RU"/>
              </w:rPr>
              <w:t>комунального</w:t>
            </w:r>
            <w:proofErr w:type="spellEnd"/>
            <w:r w:rsidRPr="00E93D69">
              <w:rPr>
                <w:sz w:val="28"/>
                <w:szCs w:val="28"/>
                <w:lang w:val="ru-RU"/>
              </w:rPr>
              <w:t xml:space="preserve"> </w:t>
            </w:r>
            <w:proofErr w:type="spellStart"/>
            <w:proofErr w:type="gramStart"/>
            <w:r w:rsidRPr="00E93D69">
              <w:rPr>
                <w:sz w:val="28"/>
                <w:szCs w:val="28"/>
                <w:lang w:val="ru-RU"/>
              </w:rPr>
              <w:t>п</w:t>
            </w:r>
            <w:proofErr w:type="gramEnd"/>
            <w:r w:rsidRPr="00E93D69">
              <w:rPr>
                <w:sz w:val="28"/>
                <w:szCs w:val="28"/>
                <w:lang w:val="ru-RU"/>
              </w:rPr>
              <w:t>ідприємства</w:t>
            </w:r>
            <w:proofErr w:type="spellEnd"/>
            <w:r w:rsidRPr="00E93D69">
              <w:rPr>
                <w:sz w:val="28"/>
                <w:szCs w:val="28"/>
                <w:lang w:val="ru-RU"/>
              </w:rPr>
              <w:t xml:space="preserve"> «</w:t>
            </w:r>
            <w:proofErr w:type="spellStart"/>
            <w:r w:rsidRPr="00E93D69">
              <w:rPr>
                <w:sz w:val="28"/>
                <w:szCs w:val="28"/>
                <w:lang w:val="ru-RU"/>
              </w:rPr>
              <w:t>Квартирне</w:t>
            </w:r>
            <w:proofErr w:type="spellEnd"/>
            <w:r w:rsidRPr="00E93D69">
              <w:rPr>
                <w:sz w:val="28"/>
                <w:szCs w:val="28"/>
                <w:lang w:val="ru-RU"/>
              </w:rPr>
              <w:t xml:space="preserve"> </w:t>
            </w:r>
            <w:proofErr w:type="spellStart"/>
            <w:r w:rsidRPr="00E93D69">
              <w:rPr>
                <w:sz w:val="28"/>
                <w:szCs w:val="28"/>
                <w:lang w:val="ru-RU"/>
              </w:rPr>
              <w:t>управління</w:t>
            </w:r>
            <w:proofErr w:type="spellEnd"/>
            <w:r w:rsidRPr="00E93D69">
              <w:rPr>
                <w:sz w:val="28"/>
                <w:szCs w:val="28"/>
                <w:lang w:val="ru-RU"/>
              </w:rPr>
              <w:t xml:space="preserve">» </w:t>
            </w:r>
            <w:proofErr w:type="spellStart"/>
            <w:r w:rsidRPr="00E93D69">
              <w:rPr>
                <w:sz w:val="28"/>
                <w:szCs w:val="28"/>
                <w:lang w:val="ru-RU"/>
              </w:rPr>
              <w:t>Кременчуцької</w:t>
            </w:r>
            <w:proofErr w:type="spellEnd"/>
            <w:r w:rsidRPr="00E93D69">
              <w:rPr>
                <w:sz w:val="28"/>
                <w:szCs w:val="28"/>
                <w:lang w:val="ru-RU"/>
              </w:rPr>
              <w:t xml:space="preserve"> </w:t>
            </w:r>
            <w:proofErr w:type="spellStart"/>
            <w:r w:rsidRPr="00E93D69">
              <w:rPr>
                <w:sz w:val="28"/>
                <w:szCs w:val="28"/>
                <w:lang w:val="ru-RU"/>
              </w:rPr>
              <w:t>міської</w:t>
            </w:r>
            <w:proofErr w:type="spellEnd"/>
            <w:r w:rsidRPr="00E93D69">
              <w:rPr>
                <w:sz w:val="28"/>
                <w:szCs w:val="28"/>
                <w:lang w:val="ru-RU"/>
              </w:rPr>
              <w:t xml:space="preserve"> ради</w:t>
            </w:r>
            <w:r>
              <w:rPr>
                <w:sz w:val="28"/>
                <w:szCs w:val="28"/>
              </w:rPr>
              <w:t xml:space="preserve"> </w:t>
            </w:r>
            <w:r w:rsidR="00AC6D49">
              <w:rPr>
                <w:sz w:val="28"/>
                <w:szCs w:val="28"/>
              </w:rPr>
              <w:t xml:space="preserve">, </w:t>
            </w:r>
          </w:p>
          <w:p w:rsidR="00AC6D49" w:rsidRDefault="00AC6D49" w:rsidP="00313B4F">
            <w:pPr>
              <w:tabs>
                <w:tab w:val="left" w:pos="4962"/>
              </w:tabs>
              <w:rPr>
                <w:sz w:val="28"/>
                <w:szCs w:val="28"/>
              </w:rPr>
            </w:pPr>
            <w:r>
              <w:rPr>
                <w:sz w:val="28"/>
                <w:szCs w:val="28"/>
              </w:rPr>
              <w:t>секретар комісії</w:t>
            </w:r>
          </w:p>
        </w:tc>
      </w:tr>
    </w:tbl>
    <w:p w:rsidR="00601A09" w:rsidRDefault="00601A09" w:rsidP="00AC6D49">
      <w:pPr>
        <w:tabs>
          <w:tab w:val="left" w:pos="3119"/>
          <w:tab w:val="left" w:pos="3360"/>
          <w:tab w:val="left" w:pos="3402"/>
          <w:tab w:val="left" w:pos="5245"/>
          <w:tab w:val="left" w:pos="5529"/>
        </w:tabs>
        <w:ind w:left="5529" w:hanging="5529"/>
        <w:jc w:val="center"/>
        <w:rPr>
          <w:b/>
          <w:bCs/>
          <w:sz w:val="28"/>
          <w:szCs w:val="28"/>
        </w:rPr>
      </w:pPr>
    </w:p>
    <w:p w:rsidR="00164FB2" w:rsidRDefault="00AC6D49" w:rsidP="00AC6D49">
      <w:pPr>
        <w:tabs>
          <w:tab w:val="left" w:pos="3119"/>
          <w:tab w:val="left" w:pos="3360"/>
          <w:tab w:val="left" w:pos="3402"/>
          <w:tab w:val="left" w:pos="5245"/>
          <w:tab w:val="left" w:pos="5529"/>
        </w:tabs>
        <w:ind w:left="5529" w:hanging="5529"/>
        <w:jc w:val="center"/>
        <w:rPr>
          <w:sz w:val="28"/>
          <w:szCs w:val="28"/>
        </w:rPr>
      </w:pPr>
      <w:r>
        <w:rPr>
          <w:b/>
          <w:bCs/>
          <w:sz w:val="28"/>
          <w:szCs w:val="28"/>
        </w:rPr>
        <w:t>Члени комісії:</w:t>
      </w:r>
      <w:r>
        <w:rPr>
          <w:sz w:val="28"/>
          <w:szCs w:val="28"/>
        </w:rPr>
        <w:t xml:space="preserve">        </w:t>
      </w:r>
    </w:p>
    <w:p w:rsidR="00AC6D49" w:rsidRPr="00C17163" w:rsidRDefault="00AC6D49" w:rsidP="00AC6D49">
      <w:pPr>
        <w:tabs>
          <w:tab w:val="left" w:pos="3119"/>
          <w:tab w:val="left" w:pos="3360"/>
          <w:tab w:val="left" w:pos="3402"/>
          <w:tab w:val="left" w:pos="5245"/>
          <w:tab w:val="left" w:pos="5529"/>
        </w:tabs>
        <w:ind w:left="5529" w:hanging="5529"/>
        <w:jc w:val="center"/>
        <w:rPr>
          <w:sz w:val="28"/>
          <w:szCs w:val="28"/>
        </w:rPr>
      </w:pPr>
      <w:r>
        <w:rPr>
          <w:sz w:val="28"/>
          <w:szCs w:val="28"/>
        </w:rPr>
        <w:t xml:space="preserve">                        </w:t>
      </w:r>
    </w:p>
    <w:tbl>
      <w:tblPr>
        <w:tblW w:w="9753" w:type="dxa"/>
        <w:tblLook w:val="01E0" w:firstRow="1" w:lastRow="1" w:firstColumn="1" w:lastColumn="1" w:noHBand="0" w:noVBand="0"/>
      </w:tblPr>
      <w:tblGrid>
        <w:gridCol w:w="3882"/>
        <w:gridCol w:w="419"/>
        <w:gridCol w:w="5452"/>
      </w:tblGrid>
      <w:tr w:rsidR="00AC6D49" w:rsidTr="00CC7B7C">
        <w:trPr>
          <w:trHeight w:val="2068"/>
        </w:trPr>
        <w:tc>
          <w:tcPr>
            <w:tcW w:w="3882" w:type="dxa"/>
          </w:tcPr>
          <w:p w:rsidR="0007530C" w:rsidRDefault="0007530C" w:rsidP="00AC6D49">
            <w:pPr>
              <w:tabs>
                <w:tab w:val="left" w:pos="4395"/>
                <w:tab w:val="left" w:pos="4962"/>
              </w:tabs>
              <w:rPr>
                <w:sz w:val="28"/>
                <w:szCs w:val="28"/>
              </w:rPr>
            </w:pPr>
            <w:r>
              <w:rPr>
                <w:sz w:val="28"/>
                <w:szCs w:val="28"/>
              </w:rPr>
              <w:t xml:space="preserve">Васильєва </w:t>
            </w:r>
          </w:p>
          <w:p w:rsidR="00AC6D49" w:rsidRDefault="0007530C" w:rsidP="00AC6D49">
            <w:pPr>
              <w:tabs>
                <w:tab w:val="left" w:pos="4395"/>
                <w:tab w:val="left" w:pos="4962"/>
              </w:tabs>
              <w:rPr>
                <w:sz w:val="28"/>
                <w:szCs w:val="28"/>
              </w:rPr>
            </w:pPr>
            <w:r>
              <w:rPr>
                <w:sz w:val="28"/>
                <w:szCs w:val="28"/>
              </w:rPr>
              <w:t>Світлана Павлівна</w:t>
            </w:r>
            <w:r w:rsidR="00AC6D49">
              <w:rPr>
                <w:sz w:val="28"/>
                <w:szCs w:val="28"/>
              </w:rPr>
              <w:t xml:space="preserve"> </w:t>
            </w:r>
          </w:p>
          <w:p w:rsidR="00AC6D49" w:rsidRDefault="00AC6D49" w:rsidP="00AC6D49">
            <w:pPr>
              <w:tabs>
                <w:tab w:val="left" w:pos="4395"/>
                <w:tab w:val="left" w:pos="4962"/>
              </w:tabs>
              <w:rPr>
                <w:sz w:val="28"/>
                <w:szCs w:val="28"/>
              </w:rPr>
            </w:pPr>
          </w:p>
          <w:p w:rsidR="0007530C" w:rsidRDefault="0007530C" w:rsidP="00AC6D49">
            <w:pPr>
              <w:tabs>
                <w:tab w:val="left" w:pos="4395"/>
                <w:tab w:val="left" w:pos="4962"/>
              </w:tabs>
              <w:rPr>
                <w:sz w:val="28"/>
                <w:szCs w:val="28"/>
              </w:rPr>
            </w:pPr>
          </w:p>
          <w:p w:rsidR="003E68EB" w:rsidRDefault="003E68EB" w:rsidP="00AC6D49">
            <w:pPr>
              <w:tabs>
                <w:tab w:val="left" w:pos="4395"/>
                <w:tab w:val="left" w:pos="4962"/>
              </w:tabs>
              <w:rPr>
                <w:sz w:val="28"/>
                <w:szCs w:val="28"/>
              </w:rPr>
            </w:pPr>
            <w:proofErr w:type="spellStart"/>
            <w:r>
              <w:rPr>
                <w:sz w:val="28"/>
                <w:szCs w:val="28"/>
              </w:rPr>
              <w:t>Галузинська</w:t>
            </w:r>
            <w:proofErr w:type="spellEnd"/>
            <w:r>
              <w:rPr>
                <w:sz w:val="28"/>
                <w:szCs w:val="28"/>
              </w:rPr>
              <w:t xml:space="preserve"> </w:t>
            </w:r>
          </w:p>
          <w:p w:rsidR="003E68EB" w:rsidRDefault="003E68EB" w:rsidP="00AC6D49">
            <w:pPr>
              <w:tabs>
                <w:tab w:val="left" w:pos="4395"/>
                <w:tab w:val="left" w:pos="4962"/>
              </w:tabs>
              <w:rPr>
                <w:sz w:val="28"/>
                <w:szCs w:val="28"/>
              </w:rPr>
            </w:pPr>
            <w:r>
              <w:rPr>
                <w:sz w:val="28"/>
                <w:szCs w:val="28"/>
              </w:rPr>
              <w:t>Інна Євгенівна</w:t>
            </w:r>
          </w:p>
          <w:p w:rsidR="003E68EB" w:rsidRDefault="003E68EB" w:rsidP="00AC6D49">
            <w:pPr>
              <w:tabs>
                <w:tab w:val="left" w:pos="4395"/>
                <w:tab w:val="left" w:pos="4962"/>
              </w:tabs>
              <w:rPr>
                <w:sz w:val="28"/>
                <w:szCs w:val="28"/>
              </w:rPr>
            </w:pPr>
          </w:p>
          <w:p w:rsidR="003E68EB" w:rsidRDefault="003E68EB" w:rsidP="00AC6D49">
            <w:pPr>
              <w:tabs>
                <w:tab w:val="left" w:pos="4395"/>
                <w:tab w:val="left" w:pos="4962"/>
              </w:tabs>
              <w:rPr>
                <w:sz w:val="28"/>
                <w:szCs w:val="28"/>
              </w:rPr>
            </w:pPr>
          </w:p>
          <w:p w:rsidR="003E68EB" w:rsidRDefault="003E68EB" w:rsidP="00AC6D49">
            <w:pPr>
              <w:tabs>
                <w:tab w:val="left" w:pos="4395"/>
                <w:tab w:val="left" w:pos="4962"/>
              </w:tabs>
              <w:rPr>
                <w:sz w:val="28"/>
                <w:szCs w:val="28"/>
              </w:rPr>
            </w:pPr>
          </w:p>
          <w:p w:rsidR="003E68EB" w:rsidRDefault="003E68EB" w:rsidP="00AC6D49">
            <w:pPr>
              <w:tabs>
                <w:tab w:val="left" w:pos="4395"/>
                <w:tab w:val="left" w:pos="4962"/>
              </w:tabs>
              <w:rPr>
                <w:sz w:val="28"/>
                <w:szCs w:val="28"/>
              </w:rPr>
            </w:pPr>
          </w:p>
          <w:p w:rsidR="00CC3CA5" w:rsidRDefault="00CC3CA5" w:rsidP="00AC6D49">
            <w:pPr>
              <w:tabs>
                <w:tab w:val="left" w:pos="4395"/>
                <w:tab w:val="left" w:pos="4962"/>
              </w:tabs>
              <w:rPr>
                <w:sz w:val="28"/>
                <w:szCs w:val="28"/>
              </w:rPr>
            </w:pPr>
            <w:proofErr w:type="spellStart"/>
            <w:r>
              <w:rPr>
                <w:sz w:val="28"/>
                <w:szCs w:val="28"/>
              </w:rPr>
              <w:t>Зеркалій</w:t>
            </w:r>
            <w:proofErr w:type="spellEnd"/>
            <w:r>
              <w:rPr>
                <w:sz w:val="28"/>
                <w:szCs w:val="28"/>
              </w:rPr>
              <w:t xml:space="preserve"> </w:t>
            </w:r>
          </w:p>
          <w:p w:rsidR="00CC3CA5" w:rsidRDefault="00CC3CA5" w:rsidP="00AC6D49">
            <w:pPr>
              <w:tabs>
                <w:tab w:val="left" w:pos="4395"/>
                <w:tab w:val="left" w:pos="4962"/>
              </w:tabs>
              <w:rPr>
                <w:sz w:val="28"/>
                <w:szCs w:val="28"/>
              </w:rPr>
            </w:pPr>
            <w:r>
              <w:rPr>
                <w:sz w:val="28"/>
                <w:szCs w:val="28"/>
              </w:rPr>
              <w:t>Ірина Леонідівна</w:t>
            </w:r>
          </w:p>
          <w:p w:rsidR="00CC3CA5" w:rsidRDefault="00CC3CA5" w:rsidP="00AC6D49">
            <w:pPr>
              <w:tabs>
                <w:tab w:val="left" w:pos="4395"/>
                <w:tab w:val="left" w:pos="4962"/>
              </w:tabs>
              <w:rPr>
                <w:sz w:val="28"/>
                <w:szCs w:val="28"/>
              </w:rPr>
            </w:pPr>
          </w:p>
          <w:p w:rsidR="00AC6D49" w:rsidRPr="00E93D69" w:rsidRDefault="00AC6D49" w:rsidP="00AC6D49">
            <w:pPr>
              <w:tabs>
                <w:tab w:val="left" w:pos="4395"/>
                <w:tab w:val="left" w:pos="4962"/>
              </w:tabs>
              <w:rPr>
                <w:sz w:val="28"/>
                <w:szCs w:val="28"/>
                <w:lang w:val="ru-RU"/>
              </w:rPr>
            </w:pPr>
            <w:proofErr w:type="spellStart"/>
            <w:r>
              <w:rPr>
                <w:sz w:val="28"/>
                <w:szCs w:val="28"/>
              </w:rPr>
              <w:lastRenderedPageBreak/>
              <w:t>Калашник</w:t>
            </w:r>
            <w:proofErr w:type="spellEnd"/>
            <w:r>
              <w:rPr>
                <w:sz w:val="28"/>
                <w:szCs w:val="28"/>
              </w:rPr>
              <w:t xml:space="preserve">                           </w:t>
            </w:r>
          </w:p>
          <w:p w:rsidR="00AC6D49" w:rsidRDefault="00AC6D49" w:rsidP="00313B4F">
            <w:pPr>
              <w:tabs>
                <w:tab w:val="left" w:pos="4962"/>
              </w:tabs>
              <w:rPr>
                <w:sz w:val="28"/>
                <w:szCs w:val="28"/>
              </w:rPr>
            </w:pPr>
            <w:proofErr w:type="spellStart"/>
            <w:r>
              <w:rPr>
                <w:sz w:val="28"/>
                <w:szCs w:val="28"/>
                <w:lang w:val="ru-RU"/>
              </w:rPr>
              <w:t>Олександр</w:t>
            </w:r>
            <w:proofErr w:type="spellEnd"/>
            <w:proofErr w:type="gramStart"/>
            <w:r>
              <w:rPr>
                <w:sz w:val="28"/>
                <w:szCs w:val="28"/>
                <w:lang w:val="ru-RU"/>
              </w:rPr>
              <w:t xml:space="preserve"> </w:t>
            </w:r>
            <w:proofErr w:type="spellStart"/>
            <w:r>
              <w:rPr>
                <w:sz w:val="28"/>
                <w:szCs w:val="28"/>
                <w:lang w:val="ru-RU"/>
              </w:rPr>
              <w:t>В</w:t>
            </w:r>
            <w:proofErr w:type="gramEnd"/>
            <w:r>
              <w:rPr>
                <w:sz w:val="28"/>
                <w:szCs w:val="28"/>
                <w:lang w:val="ru-RU"/>
              </w:rPr>
              <w:t>ікторович</w:t>
            </w:r>
            <w:proofErr w:type="spellEnd"/>
          </w:p>
          <w:p w:rsidR="00AC6D49" w:rsidRDefault="00AC6D49" w:rsidP="00313B4F">
            <w:pPr>
              <w:tabs>
                <w:tab w:val="left" w:pos="4962"/>
              </w:tabs>
              <w:rPr>
                <w:sz w:val="28"/>
                <w:szCs w:val="28"/>
              </w:rPr>
            </w:pPr>
          </w:p>
          <w:p w:rsidR="00CC3CA5" w:rsidRDefault="00CC3CA5" w:rsidP="00E97DC7">
            <w:pPr>
              <w:tabs>
                <w:tab w:val="left" w:pos="4962"/>
              </w:tabs>
              <w:rPr>
                <w:sz w:val="28"/>
                <w:szCs w:val="28"/>
                <w:lang w:val="ru-RU"/>
              </w:rPr>
            </w:pPr>
          </w:p>
          <w:p w:rsidR="00F706E3" w:rsidRDefault="00F706E3" w:rsidP="00E97DC7">
            <w:pPr>
              <w:tabs>
                <w:tab w:val="left" w:pos="4962"/>
              </w:tabs>
              <w:rPr>
                <w:sz w:val="28"/>
                <w:szCs w:val="28"/>
                <w:lang w:val="ru-RU"/>
              </w:rPr>
            </w:pPr>
            <w:proofErr w:type="spellStart"/>
            <w:r>
              <w:rPr>
                <w:sz w:val="28"/>
                <w:szCs w:val="28"/>
                <w:lang w:val="ru-RU"/>
              </w:rPr>
              <w:t>Кійло</w:t>
            </w:r>
            <w:proofErr w:type="spellEnd"/>
            <w:r>
              <w:rPr>
                <w:sz w:val="28"/>
                <w:szCs w:val="28"/>
                <w:lang w:val="ru-RU"/>
              </w:rPr>
              <w:t xml:space="preserve"> </w:t>
            </w:r>
          </w:p>
          <w:p w:rsidR="00F706E3" w:rsidRDefault="00F706E3" w:rsidP="00E97DC7">
            <w:pPr>
              <w:tabs>
                <w:tab w:val="left" w:pos="4962"/>
              </w:tabs>
              <w:rPr>
                <w:sz w:val="28"/>
                <w:szCs w:val="28"/>
                <w:lang w:val="ru-RU"/>
              </w:rPr>
            </w:pPr>
            <w:r>
              <w:rPr>
                <w:sz w:val="28"/>
                <w:szCs w:val="28"/>
                <w:lang w:val="ru-RU"/>
              </w:rPr>
              <w:t xml:space="preserve">Оксана </w:t>
            </w:r>
            <w:proofErr w:type="spellStart"/>
            <w:r>
              <w:rPr>
                <w:sz w:val="28"/>
                <w:szCs w:val="28"/>
                <w:lang w:val="ru-RU"/>
              </w:rPr>
              <w:t>Іванівна</w:t>
            </w:r>
            <w:proofErr w:type="spellEnd"/>
          </w:p>
          <w:p w:rsidR="00F706E3" w:rsidRDefault="00F706E3" w:rsidP="00E97DC7">
            <w:pPr>
              <w:tabs>
                <w:tab w:val="left" w:pos="4962"/>
              </w:tabs>
              <w:rPr>
                <w:sz w:val="28"/>
                <w:szCs w:val="28"/>
                <w:lang w:val="ru-RU"/>
              </w:rPr>
            </w:pPr>
          </w:p>
          <w:p w:rsidR="00F706E3" w:rsidRDefault="00F706E3" w:rsidP="00E97DC7">
            <w:pPr>
              <w:tabs>
                <w:tab w:val="left" w:pos="4962"/>
              </w:tabs>
              <w:rPr>
                <w:sz w:val="28"/>
                <w:szCs w:val="28"/>
                <w:lang w:val="ru-RU"/>
              </w:rPr>
            </w:pPr>
          </w:p>
          <w:p w:rsidR="00F706E3" w:rsidRDefault="00F706E3" w:rsidP="00E97DC7">
            <w:pPr>
              <w:tabs>
                <w:tab w:val="left" w:pos="4962"/>
              </w:tabs>
              <w:rPr>
                <w:sz w:val="28"/>
                <w:szCs w:val="28"/>
                <w:lang w:val="ru-RU"/>
              </w:rPr>
            </w:pPr>
          </w:p>
          <w:p w:rsidR="00F706E3" w:rsidRDefault="00F706E3" w:rsidP="00E97DC7">
            <w:pPr>
              <w:tabs>
                <w:tab w:val="left" w:pos="4962"/>
              </w:tabs>
              <w:rPr>
                <w:sz w:val="28"/>
                <w:szCs w:val="28"/>
                <w:lang w:val="ru-RU"/>
              </w:rPr>
            </w:pPr>
            <w:r>
              <w:rPr>
                <w:sz w:val="28"/>
                <w:szCs w:val="28"/>
                <w:lang w:val="ru-RU"/>
              </w:rPr>
              <w:t xml:space="preserve">Кремень </w:t>
            </w:r>
          </w:p>
          <w:p w:rsidR="00F706E3" w:rsidRDefault="00F706E3" w:rsidP="00E97DC7">
            <w:pPr>
              <w:tabs>
                <w:tab w:val="left" w:pos="4962"/>
              </w:tabs>
              <w:rPr>
                <w:sz w:val="28"/>
                <w:szCs w:val="28"/>
                <w:lang w:val="ru-RU"/>
              </w:rPr>
            </w:pPr>
            <w:proofErr w:type="spellStart"/>
            <w:proofErr w:type="gramStart"/>
            <w:r>
              <w:rPr>
                <w:sz w:val="28"/>
                <w:szCs w:val="28"/>
                <w:lang w:val="ru-RU"/>
              </w:rPr>
              <w:t>Св</w:t>
            </w:r>
            <w:proofErr w:type="gramEnd"/>
            <w:r>
              <w:rPr>
                <w:sz w:val="28"/>
                <w:szCs w:val="28"/>
                <w:lang w:val="ru-RU"/>
              </w:rPr>
              <w:t>ітлана</w:t>
            </w:r>
            <w:proofErr w:type="spellEnd"/>
            <w:r>
              <w:rPr>
                <w:sz w:val="28"/>
                <w:szCs w:val="28"/>
                <w:lang w:val="ru-RU"/>
              </w:rPr>
              <w:t xml:space="preserve"> </w:t>
            </w:r>
            <w:proofErr w:type="spellStart"/>
            <w:r>
              <w:rPr>
                <w:sz w:val="28"/>
                <w:szCs w:val="28"/>
                <w:lang w:val="ru-RU"/>
              </w:rPr>
              <w:t>Василівна</w:t>
            </w:r>
            <w:proofErr w:type="spellEnd"/>
          </w:p>
          <w:p w:rsidR="00F706E3" w:rsidRDefault="00F706E3" w:rsidP="00E97DC7">
            <w:pPr>
              <w:tabs>
                <w:tab w:val="left" w:pos="4962"/>
              </w:tabs>
              <w:rPr>
                <w:sz w:val="28"/>
                <w:szCs w:val="28"/>
                <w:lang w:val="ru-RU"/>
              </w:rPr>
            </w:pPr>
          </w:p>
          <w:p w:rsidR="00F706E3" w:rsidRDefault="00F706E3" w:rsidP="00E97DC7">
            <w:pPr>
              <w:tabs>
                <w:tab w:val="left" w:pos="4962"/>
              </w:tabs>
              <w:rPr>
                <w:sz w:val="28"/>
                <w:szCs w:val="28"/>
                <w:lang w:val="ru-RU"/>
              </w:rPr>
            </w:pPr>
          </w:p>
          <w:p w:rsidR="00F706E3" w:rsidRDefault="00F706E3" w:rsidP="00E97DC7">
            <w:pPr>
              <w:tabs>
                <w:tab w:val="left" w:pos="4962"/>
              </w:tabs>
              <w:rPr>
                <w:sz w:val="28"/>
                <w:szCs w:val="28"/>
                <w:lang w:val="ru-RU"/>
              </w:rPr>
            </w:pPr>
          </w:p>
          <w:p w:rsidR="00E97DC7" w:rsidRPr="00F706E3" w:rsidRDefault="00E97DC7" w:rsidP="00E97DC7">
            <w:pPr>
              <w:tabs>
                <w:tab w:val="left" w:pos="4962"/>
              </w:tabs>
              <w:rPr>
                <w:sz w:val="28"/>
                <w:szCs w:val="28"/>
              </w:rPr>
            </w:pPr>
            <w:r w:rsidRPr="00F706E3">
              <w:rPr>
                <w:sz w:val="28"/>
                <w:szCs w:val="28"/>
                <w:lang w:val="ru-RU"/>
              </w:rPr>
              <w:t>М</w:t>
            </w:r>
            <w:r w:rsidR="00F706E3">
              <w:rPr>
                <w:sz w:val="28"/>
                <w:szCs w:val="28"/>
                <w:lang w:val="ru-RU"/>
              </w:rPr>
              <w:t>и</w:t>
            </w:r>
            <w:r w:rsidRPr="00F706E3">
              <w:rPr>
                <w:sz w:val="28"/>
                <w:szCs w:val="28"/>
                <w:lang w:val="ru-RU"/>
              </w:rPr>
              <w:t>рошн</w:t>
            </w:r>
            <w:r w:rsidR="00F706E3">
              <w:rPr>
                <w:sz w:val="28"/>
                <w:szCs w:val="28"/>
                <w:lang w:val="ru-RU"/>
              </w:rPr>
              <w:t>и</w:t>
            </w:r>
            <w:r w:rsidRPr="00F706E3">
              <w:rPr>
                <w:sz w:val="28"/>
                <w:szCs w:val="28"/>
                <w:lang w:val="ru-RU"/>
              </w:rPr>
              <w:t>ченко</w:t>
            </w:r>
          </w:p>
          <w:p w:rsidR="00AC6D49" w:rsidRDefault="00E97DC7" w:rsidP="00E97DC7">
            <w:pPr>
              <w:tabs>
                <w:tab w:val="left" w:pos="4962"/>
              </w:tabs>
              <w:rPr>
                <w:sz w:val="28"/>
                <w:szCs w:val="28"/>
                <w:lang w:val="ru-RU"/>
              </w:rPr>
            </w:pPr>
            <w:r w:rsidRPr="00F706E3">
              <w:rPr>
                <w:sz w:val="28"/>
                <w:szCs w:val="28"/>
              </w:rPr>
              <w:t>Тетяна Володимирівна</w:t>
            </w:r>
          </w:p>
          <w:p w:rsidR="00AC6D49" w:rsidRDefault="00AC6D49" w:rsidP="00313B4F">
            <w:pPr>
              <w:tabs>
                <w:tab w:val="left" w:pos="4962"/>
              </w:tabs>
              <w:rPr>
                <w:sz w:val="28"/>
                <w:szCs w:val="28"/>
                <w:lang w:val="ru-RU"/>
              </w:rPr>
            </w:pPr>
          </w:p>
          <w:p w:rsidR="00E97DC7" w:rsidRDefault="00E97DC7" w:rsidP="0007530C">
            <w:pPr>
              <w:tabs>
                <w:tab w:val="left" w:pos="4962"/>
              </w:tabs>
              <w:rPr>
                <w:sz w:val="28"/>
                <w:szCs w:val="28"/>
              </w:rPr>
            </w:pPr>
          </w:p>
          <w:p w:rsidR="00E97DC7" w:rsidRDefault="00E97DC7" w:rsidP="0007530C">
            <w:pPr>
              <w:tabs>
                <w:tab w:val="left" w:pos="4962"/>
              </w:tabs>
              <w:rPr>
                <w:sz w:val="28"/>
                <w:szCs w:val="28"/>
              </w:rPr>
            </w:pPr>
          </w:p>
          <w:p w:rsidR="0007530C" w:rsidRDefault="0007530C" w:rsidP="0007530C">
            <w:pPr>
              <w:tabs>
                <w:tab w:val="left" w:pos="4962"/>
              </w:tabs>
              <w:rPr>
                <w:sz w:val="28"/>
                <w:szCs w:val="28"/>
              </w:rPr>
            </w:pPr>
            <w:r>
              <w:rPr>
                <w:sz w:val="28"/>
                <w:szCs w:val="28"/>
              </w:rPr>
              <w:t xml:space="preserve">Шевченко </w:t>
            </w:r>
          </w:p>
          <w:p w:rsidR="0007530C" w:rsidRDefault="0007530C" w:rsidP="0007530C">
            <w:pPr>
              <w:tabs>
                <w:tab w:val="left" w:pos="4962"/>
              </w:tabs>
              <w:rPr>
                <w:sz w:val="28"/>
                <w:szCs w:val="28"/>
                <w:lang w:val="ru-RU"/>
              </w:rPr>
            </w:pPr>
            <w:r>
              <w:rPr>
                <w:sz w:val="28"/>
                <w:szCs w:val="28"/>
              </w:rPr>
              <w:t>Богдан Олегович</w:t>
            </w:r>
            <w:r>
              <w:rPr>
                <w:sz w:val="28"/>
                <w:szCs w:val="28"/>
                <w:lang w:val="ru-RU"/>
              </w:rPr>
              <w:t xml:space="preserve"> </w:t>
            </w:r>
          </w:p>
          <w:p w:rsidR="00164FB2" w:rsidRPr="00164FB2" w:rsidRDefault="00164FB2" w:rsidP="00164FB2">
            <w:pPr>
              <w:tabs>
                <w:tab w:val="left" w:pos="4962"/>
              </w:tabs>
              <w:rPr>
                <w:sz w:val="28"/>
                <w:szCs w:val="28"/>
                <w:lang w:val="ru-RU"/>
              </w:rPr>
            </w:pPr>
          </w:p>
        </w:tc>
        <w:tc>
          <w:tcPr>
            <w:tcW w:w="419" w:type="dxa"/>
          </w:tcPr>
          <w:p w:rsidR="00AC6D49" w:rsidRPr="00E93D69" w:rsidRDefault="00AC6D49" w:rsidP="00313B4F">
            <w:pPr>
              <w:tabs>
                <w:tab w:val="left" w:pos="4962"/>
              </w:tabs>
              <w:rPr>
                <w:sz w:val="28"/>
                <w:szCs w:val="28"/>
                <w:lang w:val="ru-RU"/>
              </w:rPr>
            </w:pPr>
            <w:r>
              <w:rPr>
                <w:sz w:val="28"/>
                <w:szCs w:val="28"/>
                <w:lang w:val="ru-RU"/>
              </w:rPr>
              <w:lastRenderedPageBreak/>
              <w:t>-</w:t>
            </w:r>
          </w:p>
          <w:p w:rsidR="00AC6D49" w:rsidRDefault="00AC6D49" w:rsidP="00313B4F">
            <w:pPr>
              <w:tabs>
                <w:tab w:val="left" w:pos="4962"/>
              </w:tabs>
              <w:rPr>
                <w:sz w:val="28"/>
                <w:szCs w:val="28"/>
              </w:rPr>
            </w:pPr>
          </w:p>
          <w:p w:rsidR="00AC6D49" w:rsidRDefault="00AC6D49" w:rsidP="00313B4F">
            <w:pPr>
              <w:tabs>
                <w:tab w:val="left" w:pos="4962"/>
              </w:tabs>
              <w:rPr>
                <w:sz w:val="28"/>
                <w:szCs w:val="28"/>
                <w:lang w:val="ru-RU"/>
              </w:rPr>
            </w:pPr>
          </w:p>
          <w:p w:rsidR="0007530C" w:rsidRDefault="0007530C" w:rsidP="00313B4F">
            <w:pPr>
              <w:tabs>
                <w:tab w:val="left" w:pos="4962"/>
              </w:tabs>
              <w:rPr>
                <w:sz w:val="28"/>
                <w:szCs w:val="28"/>
              </w:rPr>
            </w:pPr>
          </w:p>
          <w:p w:rsidR="00AC6D49" w:rsidRDefault="00AC6D49" w:rsidP="00313B4F">
            <w:pPr>
              <w:tabs>
                <w:tab w:val="left" w:pos="4962"/>
              </w:tabs>
              <w:rPr>
                <w:sz w:val="28"/>
                <w:szCs w:val="28"/>
              </w:rPr>
            </w:pPr>
            <w:r>
              <w:rPr>
                <w:sz w:val="28"/>
                <w:szCs w:val="28"/>
              </w:rPr>
              <w:t xml:space="preserve">- </w:t>
            </w:r>
          </w:p>
          <w:p w:rsidR="00AC6D49" w:rsidRDefault="00AC6D49" w:rsidP="00313B4F">
            <w:pPr>
              <w:tabs>
                <w:tab w:val="left" w:pos="4962"/>
              </w:tabs>
              <w:rPr>
                <w:sz w:val="28"/>
                <w:szCs w:val="28"/>
              </w:rPr>
            </w:pPr>
          </w:p>
          <w:p w:rsidR="00AC6D49" w:rsidRDefault="00AC6D49" w:rsidP="00313B4F">
            <w:pPr>
              <w:tabs>
                <w:tab w:val="left" w:pos="4962"/>
              </w:tabs>
              <w:rPr>
                <w:sz w:val="28"/>
                <w:szCs w:val="28"/>
              </w:rPr>
            </w:pPr>
          </w:p>
          <w:p w:rsidR="00AC6D49" w:rsidRDefault="00AC6D49" w:rsidP="00313B4F">
            <w:pPr>
              <w:tabs>
                <w:tab w:val="left" w:pos="4962"/>
              </w:tabs>
              <w:rPr>
                <w:sz w:val="28"/>
                <w:szCs w:val="28"/>
              </w:rPr>
            </w:pPr>
          </w:p>
          <w:p w:rsidR="003E68EB" w:rsidRDefault="003E68EB" w:rsidP="00313B4F">
            <w:pPr>
              <w:tabs>
                <w:tab w:val="left" w:pos="4962"/>
              </w:tabs>
              <w:rPr>
                <w:sz w:val="28"/>
                <w:szCs w:val="28"/>
              </w:rPr>
            </w:pPr>
          </w:p>
          <w:p w:rsidR="003E68EB" w:rsidRDefault="003E68EB" w:rsidP="00313B4F">
            <w:pPr>
              <w:tabs>
                <w:tab w:val="left" w:pos="4962"/>
              </w:tabs>
              <w:rPr>
                <w:sz w:val="28"/>
                <w:szCs w:val="28"/>
              </w:rPr>
            </w:pPr>
          </w:p>
          <w:p w:rsidR="00AC6D49" w:rsidRDefault="00AC6D49" w:rsidP="00313B4F">
            <w:pPr>
              <w:tabs>
                <w:tab w:val="left" w:pos="4962"/>
              </w:tabs>
              <w:rPr>
                <w:sz w:val="28"/>
                <w:szCs w:val="28"/>
              </w:rPr>
            </w:pPr>
            <w:r>
              <w:rPr>
                <w:sz w:val="28"/>
                <w:szCs w:val="28"/>
              </w:rPr>
              <w:t>-</w:t>
            </w:r>
          </w:p>
          <w:p w:rsidR="00AC6D49" w:rsidRPr="00AC6D49" w:rsidRDefault="00AC6D49" w:rsidP="00AC6D49">
            <w:pPr>
              <w:rPr>
                <w:sz w:val="28"/>
                <w:szCs w:val="28"/>
              </w:rPr>
            </w:pPr>
          </w:p>
          <w:p w:rsidR="00E97DC7" w:rsidRDefault="00E97DC7" w:rsidP="00AC6D49">
            <w:pPr>
              <w:rPr>
                <w:sz w:val="28"/>
                <w:szCs w:val="28"/>
              </w:rPr>
            </w:pPr>
          </w:p>
          <w:p w:rsidR="003E68EB" w:rsidRDefault="00AC6D49" w:rsidP="00AC6D49">
            <w:pPr>
              <w:rPr>
                <w:sz w:val="28"/>
                <w:szCs w:val="28"/>
              </w:rPr>
            </w:pPr>
            <w:r>
              <w:rPr>
                <w:sz w:val="28"/>
                <w:szCs w:val="28"/>
              </w:rPr>
              <w:lastRenderedPageBreak/>
              <w:t>-</w:t>
            </w:r>
          </w:p>
          <w:p w:rsidR="003E68EB" w:rsidRPr="003E68EB" w:rsidRDefault="003E68EB" w:rsidP="003E68EB">
            <w:pPr>
              <w:rPr>
                <w:sz w:val="28"/>
                <w:szCs w:val="28"/>
              </w:rPr>
            </w:pPr>
          </w:p>
          <w:p w:rsidR="003E68EB" w:rsidRPr="003E68EB" w:rsidRDefault="003E68EB" w:rsidP="003E68EB">
            <w:pPr>
              <w:rPr>
                <w:sz w:val="28"/>
                <w:szCs w:val="28"/>
              </w:rPr>
            </w:pPr>
          </w:p>
          <w:p w:rsidR="003E68EB" w:rsidRDefault="003E68EB" w:rsidP="003E68EB">
            <w:pPr>
              <w:rPr>
                <w:sz w:val="28"/>
                <w:szCs w:val="28"/>
              </w:rPr>
            </w:pPr>
          </w:p>
          <w:p w:rsidR="00E97DC7" w:rsidRDefault="003E68EB" w:rsidP="003E68EB">
            <w:pPr>
              <w:rPr>
                <w:sz w:val="28"/>
                <w:szCs w:val="28"/>
              </w:rPr>
            </w:pPr>
            <w:r>
              <w:rPr>
                <w:sz w:val="28"/>
                <w:szCs w:val="28"/>
              </w:rPr>
              <w:t>-</w:t>
            </w:r>
          </w:p>
          <w:p w:rsidR="00E97DC7" w:rsidRPr="00E97DC7" w:rsidRDefault="00E97DC7" w:rsidP="00E97DC7">
            <w:pPr>
              <w:rPr>
                <w:sz w:val="28"/>
                <w:szCs w:val="28"/>
              </w:rPr>
            </w:pPr>
          </w:p>
          <w:p w:rsidR="00E97DC7" w:rsidRPr="00E97DC7" w:rsidRDefault="00E97DC7" w:rsidP="00E97DC7">
            <w:pPr>
              <w:rPr>
                <w:sz w:val="28"/>
                <w:szCs w:val="28"/>
              </w:rPr>
            </w:pPr>
          </w:p>
          <w:p w:rsidR="00E97DC7" w:rsidRPr="00E97DC7" w:rsidRDefault="00E97DC7" w:rsidP="00E97DC7">
            <w:pPr>
              <w:rPr>
                <w:sz w:val="28"/>
                <w:szCs w:val="28"/>
              </w:rPr>
            </w:pPr>
          </w:p>
          <w:p w:rsidR="00E97DC7" w:rsidRDefault="00E97DC7" w:rsidP="00E97DC7">
            <w:pPr>
              <w:rPr>
                <w:sz w:val="28"/>
                <w:szCs w:val="28"/>
              </w:rPr>
            </w:pPr>
          </w:p>
          <w:p w:rsidR="00F706E3" w:rsidRDefault="00E97DC7" w:rsidP="00E97DC7">
            <w:pPr>
              <w:rPr>
                <w:sz w:val="28"/>
                <w:szCs w:val="28"/>
              </w:rPr>
            </w:pPr>
            <w:r>
              <w:rPr>
                <w:sz w:val="28"/>
                <w:szCs w:val="28"/>
              </w:rPr>
              <w:t>-</w:t>
            </w:r>
          </w:p>
          <w:p w:rsidR="00F706E3" w:rsidRPr="00F706E3" w:rsidRDefault="00F706E3" w:rsidP="00F706E3">
            <w:pPr>
              <w:rPr>
                <w:sz w:val="28"/>
                <w:szCs w:val="28"/>
              </w:rPr>
            </w:pPr>
          </w:p>
          <w:p w:rsidR="00F706E3" w:rsidRPr="00F706E3" w:rsidRDefault="00F706E3" w:rsidP="00F706E3">
            <w:pPr>
              <w:rPr>
                <w:sz w:val="28"/>
                <w:szCs w:val="28"/>
              </w:rPr>
            </w:pPr>
          </w:p>
          <w:p w:rsidR="00F706E3" w:rsidRPr="00F706E3" w:rsidRDefault="00F706E3" w:rsidP="00F706E3">
            <w:pPr>
              <w:rPr>
                <w:sz w:val="28"/>
                <w:szCs w:val="28"/>
              </w:rPr>
            </w:pPr>
          </w:p>
          <w:p w:rsidR="00F706E3" w:rsidRDefault="00F706E3" w:rsidP="00F706E3">
            <w:pPr>
              <w:rPr>
                <w:sz w:val="28"/>
                <w:szCs w:val="28"/>
              </w:rPr>
            </w:pPr>
          </w:p>
          <w:p w:rsidR="00CC3CA5" w:rsidRDefault="00F706E3" w:rsidP="00F706E3">
            <w:pPr>
              <w:rPr>
                <w:sz w:val="28"/>
                <w:szCs w:val="28"/>
              </w:rPr>
            </w:pPr>
            <w:r>
              <w:rPr>
                <w:sz w:val="28"/>
                <w:szCs w:val="28"/>
              </w:rPr>
              <w:t>-</w:t>
            </w:r>
          </w:p>
          <w:p w:rsidR="00CC3CA5" w:rsidRPr="00CC3CA5" w:rsidRDefault="00CC3CA5" w:rsidP="00CC3CA5">
            <w:pPr>
              <w:rPr>
                <w:sz w:val="28"/>
                <w:szCs w:val="28"/>
              </w:rPr>
            </w:pPr>
          </w:p>
          <w:p w:rsidR="00CC3CA5" w:rsidRPr="00CC3CA5" w:rsidRDefault="00CC3CA5" w:rsidP="00CC3CA5">
            <w:pPr>
              <w:rPr>
                <w:sz w:val="28"/>
                <w:szCs w:val="28"/>
              </w:rPr>
            </w:pPr>
          </w:p>
          <w:p w:rsidR="00CC3CA5" w:rsidRPr="00CC3CA5" w:rsidRDefault="00CC3CA5" w:rsidP="00CC3CA5">
            <w:pPr>
              <w:rPr>
                <w:sz w:val="28"/>
                <w:szCs w:val="28"/>
              </w:rPr>
            </w:pPr>
          </w:p>
          <w:p w:rsidR="00CC3CA5" w:rsidRDefault="00CC3CA5" w:rsidP="00CC3CA5">
            <w:pPr>
              <w:rPr>
                <w:sz w:val="28"/>
                <w:szCs w:val="28"/>
              </w:rPr>
            </w:pPr>
          </w:p>
          <w:p w:rsidR="00AC6D49" w:rsidRPr="00CC3CA5" w:rsidRDefault="00CC3CA5" w:rsidP="00CC3CA5">
            <w:pPr>
              <w:rPr>
                <w:sz w:val="28"/>
                <w:szCs w:val="28"/>
              </w:rPr>
            </w:pPr>
            <w:r>
              <w:rPr>
                <w:sz w:val="28"/>
                <w:szCs w:val="28"/>
              </w:rPr>
              <w:t>-</w:t>
            </w:r>
          </w:p>
        </w:tc>
        <w:tc>
          <w:tcPr>
            <w:tcW w:w="5452" w:type="dxa"/>
          </w:tcPr>
          <w:p w:rsidR="00AC6D49" w:rsidRDefault="008D47EF" w:rsidP="00AC6D49">
            <w:pPr>
              <w:tabs>
                <w:tab w:val="left" w:pos="4962"/>
              </w:tabs>
              <w:rPr>
                <w:sz w:val="28"/>
                <w:szCs w:val="28"/>
              </w:rPr>
            </w:pPr>
            <w:r>
              <w:rPr>
                <w:sz w:val="28"/>
                <w:szCs w:val="28"/>
              </w:rPr>
              <w:lastRenderedPageBreak/>
              <w:t>в</w:t>
            </w:r>
            <w:r w:rsidR="0007530C">
              <w:rPr>
                <w:sz w:val="28"/>
                <w:szCs w:val="28"/>
              </w:rPr>
              <w:t xml:space="preserve">едучий інженер </w:t>
            </w:r>
            <w:r w:rsidR="002806C7">
              <w:rPr>
                <w:sz w:val="28"/>
                <w:szCs w:val="28"/>
              </w:rPr>
              <w:t>виробничо-технічного відділу</w:t>
            </w:r>
            <w:r w:rsidR="0007530C">
              <w:rPr>
                <w:sz w:val="28"/>
                <w:szCs w:val="28"/>
              </w:rPr>
              <w:t xml:space="preserve"> приватного акціонерного </w:t>
            </w:r>
            <w:r w:rsidR="00AC6D49">
              <w:rPr>
                <w:sz w:val="28"/>
                <w:szCs w:val="28"/>
              </w:rPr>
              <w:t>товариства «</w:t>
            </w:r>
            <w:proofErr w:type="spellStart"/>
            <w:r w:rsidR="00AC6D49">
              <w:rPr>
                <w:sz w:val="28"/>
                <w:szCs w:val="28"/>
              </w:rPr>
              <w:t>Крюківбудтехмонтаж</w:t>
            </w:r>
            <w:proofErr w:type="spellEnd"/>
            <w:r w:rsidR="00AC6D49">
              <w:rPr>
                <w:sz w:val="28"/>
                <w:szCs w:val="28"/>
              </w:rPr>
              <w:t xml:space="preserve">»   </w:t>
            </w:r>
          </w:p>
          <w:p w:rsidR="003E68EB" w:rsidRDefault="003E68EB" w:rsidP="00AC6D49">
            <w:pPr>
              <w:tabs>
                <w:tab w:val="left" w:pos="4962"/>
              </w:tabs>
              <w:rPr>
                <w:sz w:val="28"/>
                <w:szCs w:val="28"/>
              </w:rPr>
            </w:pPr>
          </w:p>
          <w:p w:rsidR="003E68EB" w:rsidRDefault="003E68EB" w:rsidP="00AC6D49">
            <w:pPr>
              <w:tabs>
                <w:tab w:val="left" w:pos="4962"/>
              </w:tabs>
              <w:rPr>
                <w:sz w:val="28"/>
                <w:szCs w:val="28"/>
              </w:rPr>
            </w:pPr>
            <w:proofErr w:type="spellStart"/>
            <w:r w:rsidRPr="003E68EB">
              <w:rPr>
                <w:sz w:val="28"/>
                <w:szCs w:val="28"/>
                <w:lang w:val="ru-RU"/>
              </w:rPr>
              <w:t>головний</w:t>
            </w:r>
            <w:proofErr w:type="spellEnd"/>
            <w:r w:rsidRPr="003E68EB">
              <w:rPr>
                <w:sz w:val="28"/>
                <w:szCs w:val="28"/>
                <w:lang w:val="ru-RU"/>
              </w:rPr>
              <w:t xml:space="preserve"> </w:t>
            </w:r>
            <w:proofErr w:type="spellStart"/>
            <w:r w:rsidRPr="003E68EB">
              <w:rPr>
                <w:sz w:val="28"/>
                <w:szCs w:val="28"/>
                <w:lang w:val="ru-RU"/>
              </w:rPr>
              <w:t>спеціалі</w:t>
            </w:r>
            <w:proofErr w:type="gramStart"/>
            <w:r w:rsidRPr="003E68EB">
              <w:rPr>
                <w:sz w:val="28"/>
                <w:szCs w:val="28"/>
                <w:lang w:val="ru-RU"/>
              </w:rPr>
              <w:t>ст</w:t>
            </w:r>
            <w:proofErr w:type="spellEnd"/>
            <w:proofErr w:type="gramEnd"/>
            <w:r w:rsidRPr="003E68EB">
              <w:rPr>
                <w:sz w:val="28"/>
                <w:szCs w:val="28"/>
                <w:lang w:val="ru-RU"/>
              </w:rPr>
              <w:t xml:space="preserve"> </w:t>
            </w:r>
            <w:proofErr w:type="spellStart"/>
            <w:r w:rsidRPr="003E68EB">
              <w:rPr>
                <w:sz w:val="28"/>
                <w:szCs w:val="28"/>
                <w:lang w:val="ru-RU"/>
              </w:rPr>
              <w:t>відділу</w:t>
            </w:r>
            <w:proofErr w:type="spellEnd"/>
            <w:r w:rsidRPr="003E68EB">
              <w:rPr>
                <w:sz w:val="28"/>
                <w:szCs w:val="28"/>
                <w:lang w:val="ru-RU"/>
              </w:rPr>
              <w:t xml:space="preserve"> </w:t>
            </w:r>
            <w:proofErr w:type="spellStart"/>
            <w:r w:rsidRPr="003E68EB">
              <w:rPr>
                <w:sz w:val="28"/>
                <w:szCs w:val="28"/>
                <w:lang w:val="ru-RU"/>
              </w:rPr>
              <w:t>приватизації</w:t>
            </w:r>
            <w:proofErr w:type="spellEnd"/>
            <w:r w:rsidRPr="003E68EB">
              <w:rPr>
                <w:sz w:val="28"/>
                <w:szCs w:val="28"/>
                <w:lang w:val="ru-RU"/>
              </w:rPr>
              <w:t xml:space="preserve">, контролю за </w:t>
            </w:r>
            <w:proofErr w:type="spellStart"/>
            <w:r w:rsidRPr="003E68EB">
              <w:rPr>
                <w:sz w:val="28"/>
                <w:szCs w:val="28"/>
                <w:lang w:val="ru-RU"/>
              </w:rPr>
              <w:t>рухом</w:t>
            </w:r>
            <w:proofErr w:type="spellEnd"/>
            <w:r w:rsidRPr="003E68EB">
              <w:rPr>
                <w:sz w:val="28"/>
                <w:szCs w:val="28"/>
                <w:lang w:val="ru-RU"/>
              </w:rPr>
              <w:t xml:space="preserve"> </w:t>
            </w:r>
            <w:proofErr w:type="spellStart"/>
            <w:r w:rsidRPr="003E68EB">
              <w:rPr>
                <w:sz w:val="28"/>
                <w:szCs w:val="28"/>
                <w:lang w:val="ru-RU"/>
              </w:rPr>
              <w:t>комунального</w:t>
            </w:r>
            <w:proofErr w:type="spellEnd"/>
            <w:r>
              <w:rPr>
                <w:sz w:val="28"/>
                <w:szCs w:val="28"/>
                <w:lang w:val="ru-RU"/>
              </w:rPr>
              <w:t xml:space="preserve"> майна та </w:t>
            </w:r>
            <w:proofErr w:type="spellStart"/>
            <w:r>
              <w:rPr>
                <w:sz w:val="28"/>
                <w:szCs w:val="28"/>
                <w:lang w:val="ru-RU"/>
              </w:rPr>
              <w:t>фінансово-</w:t>
            </w:r>
            <w:r w:rsidRPr="00212CE7">
              <w:rPr>
                <w:sz w:val="28"/>
                <w:szCs w:val="28"/>
                <w:lang w:val="ru-RU"/>
              </w:rPr>
              <w:t>юридичного</w:t>
            </w:r>
            <w:proofErr w:type="spellEnd"/>
            <w:r>
              <w:rPr>
                <w:sz w:val="28"/>
                <w:szCs w:val="28"/>
                <w:lang w:val="ru-RU"/>
              </w:rPr>
              <w:t xml:space="preserve"> </w:t>
            </w:r>
            <w:proofErr w:type="spellStart"/>
            <w:r>
              <w:rPr>
                <w:sz w:val="28"/>
                <w:szCs w:val="28"/>
                <w:lang w:val="ru-RU"/>
              </w:rPr>
              <w:t>забезпечення</w:t>
            </w:r>
            <w:proofErr w:type="spellEnd"/>
            <w:r>
              <w:rPr>
                <w:sz w:val="28"/>
                <w:szCs w:val="28"/>
                <w:lang w:val="ru-RU"/>
              </w:rPr>
              <w:t xml:space="preserve"> </w:t>
            </w:r>
            <w:proofErr w:type="spellStart"/>
            <w:r>
              <w:rPr>
                <w:sz w:val="28"/>
                <w:szCs w:val="28"/>
                <w:lang w:val="ru-RU"/>
              </w:rPr>
              <w:t>Управління</w:t>
            </w:r>
            <w:proofErr w:type="spellEnd"/>
            <w:r>
              <w:rPr>
                <w:sz w:val="28"/>
                <w:szCs w:val="28"/>
                <w:lang w:val="ru-RU"/>
              </w:rPr>
              <w:t xml:space="preserve"> </w:t>
            </w:r>
            <w:proofErr w:type="spellStart"/>
            <w:r>
              <w:rPr>
                <w:sz w:val="28"/>
                <w:szCs w:val="28"/>
                <w:lang w:val="ru-RU"/>
              </w:rPr>
              <w:t>міського</w:t>
            </w:r>
            <w:proofErr w:type="spellEnd"/>
            <w:r>
              <w:rPr>
                <w:sz w:val="28"/>
                <w:szCs w:val="28"/>
                <w:lang w:val="ru-RU"/>
              </w:rPr>
              <w:t xml:space="preserve"> майна </w:t>
            </w:r>
            <w:proofErr w:type="spellStart"/>
            <w:r>
              <w:rPr>
                <w:sz w:val="28"/>
                <w:szCs w:val="28"/>
                <w:lang w:val="ru-RU"/>
              </w:rPr>
              <w:t>Кременчуцької</w:t>
            </w:r>
            <w:proofErr w:type="spellEnd"/>
            <w:r>
              <w:rPr>
                <w:sz w:val="28"/>
                <w:szCs w:val="28"/>
                <w:lang w:val="ru-RU"/>
              </w:rPr>
              <w:t xml:space="preserve"> </w:t>
            </w:r>
            <w:proofErr w:type="spellStart"/>
            <w:r>
              <w:rPr>
                <w:sz w:val="28"/>
                <w:szCs w:val="28"/>
                <w:lang w:val="ru-RU"/>
              </w:rPr>
              <w:t>міської</w:t>
            </w:r>
            <w:proofErr w:type="spellEnd"/>
            <w:r>
              <w:rPr>
                <w:sz w:val="28"/>
                <w:szCs w:val="28"/>
                <w:lang w:val="ru-RU"/>
              </w:rPr>
              <w:t xml:space="preserve"> ради Полтавської </w:t>
            </w:r>
            <w:proofErr w:type="spellStart"/>
            <w:r>
              <w:rPr>
                <w:sz w:val="28"/>
                <w:szCs w:val="28"/>
                <w:lang w:val="ru-RU"/>
              </w:rPr>
              <w:t>області</w:t>
            </w:r>
            <w:proofErr w:type="spellEnd"/>
          </w:p>
          <w:p w:rsidR="00AC6D49" w:rsidRDefault="00AC6D49" w:rsidP="00AC6D49">
            <w:pPr>
              <w:tabs>
                <w:tab w:val="left" w:pos="4962"/>
              </w:tabs>
              <w:rPr>
                <w:sz w:val="28"/>
                <w:szCs w:val="28"/>
              </w:rPr>
            </w:pPr>
          </w:p>
          <w:p w:rsidR="00CC3CA5" w:rsidRDefault="00CC3CA5" w:rsidP="00AC6D49">
            <w:pPr>
              <w:tabs>
                <w:tab w:val="left" w:pos="4962"/>
              </w:tabs>
              <w:rPr>
                <w:sz w:val="28"/>
                <w:szCs w:val="28"/>
              </w:rPr>
            </w:pPr>
            <w:r>
              <w:rPr>
                <w:sz w:val="28"/>
                <w:szCs w:val="28"/>
              </w:rPr>
              <w:t>заступник начальника</w:t>
            </w:r>
            <w:r>
              <w:rPr>
                <w:sz w:val="28"/>
                <w:szCs w:val="28"/>
                <w:lang w:val="ru-RU"/>
              </w:rPr>
              <w:t xml:space="preserve"> </w:t>
            </w:r>
            <w:r>
              <w:rPr>
                <w:sz w:val="28"/>
                <w:szCs w:val="28"/>
              </w:rPr>
              <w:t>управління житлово- комунального господарства виконавчого комітету  Кременчуцької міської ради</w:t>
            </w:r>
          </w:p>
          <w:p w:rsidR="00AC6D49" w:rsidRDefault="00AC6D49" w:rsidP="00AC6D49">
            <w:pPr>
              <w:tabs>
                <w:tab w:val="left" w:pos="4962"/>
              </w:tabs>
              <w:rPr>
                <w:sz w:val="28"/>
                <w:szCs w:val="28"/>
              </w:rPr>
            </w:pPr>
            <w:r>
              <w:rPr>
                <w:sz w:val="28"/>
                <w:szCs w:val="28"/>
              </w:rPr>
              <w:lastRenderedPageBreak/>
              <w:t>директор комунального підприємства «Квартирне управління» Кременчуцької міської ради</w:t>
            </w:r>
          </w:p>
          <w:p w:rsidR="00CC3CA5" w:rsidRDefault="00CC3CA5" w:rsidP="00F706E3">
            <w:pPr>
              <w:tabs>
                <w:tab w:val="left" w:pos="4962"/>
              </w:tabs>
              <w:rPr>
                <w:sz w:val="28"/>
                <w:szCs w:val="28"/>
              </w:rPr>
            </w:pPr>
          </w:p>
          <w:p w:rsidR="00F706E3" w:rsidRPr="00F706E3" w:rsidRDefault="00F706E3" w:rsidP="00F706E3">
            <w:pPr>
              <w:tabs>
                <w:tab w:val="left" w:pos="4962"/>
              </w:tabs>
              <w:rPr>
                <w:sz w:val="28"/>
                <w:szCs w:val="28"/>
              </w:rPr>
            </w:pPr>
            <w:r>
              <w:rPr>
                <w:sz w:val="28"/>
                <w:szCs w:val="28"/>
              </w:rPr>
              <w:t xml:space="preserve">директор </w:t>
            </w:r>
            <w:r w:rsidRPr="00F706E3">
              <w:rPr>
                <w:sz w:val="28"/>
                <w:szCs w:val="28"/>
              </w:rPr>
              <w:t xml:space="preserve">комунального госпрозрахункового житлово- експлуатаційного підприємства </w:t>
            </w:r>
          </w:p>
          <w:p w:rsidR="00F706E3" w:rsidRDefault="00F706E3" w:rsidP="00F706E3">
            <w:pPr>
              <w:tabs>
                <w:tab w:val="left" w:pos="4962"/>
              </w:tabs>
              <w:rPr>
                <w:sz w:val="28"/>
                <w:szCs w:val="28"/>
                <w:lang w:val="ru-RU"/>
              </w:rPr>
            </w:pPr>
            <w:r w:rsidRPr="00F706E3">
              <w:rPr>
                <w:sz w:val="28"/>
                <w:szCs w:val="28"/>
              </w:rPr>
              <w:t>«Автозаводське»</w:t>
            </w:r>
          </w:p>
          <w:p w:rsidR="00AC6D49" w:rsidRPr="00F706E3" w:rsidRDefault="00AC6D49" w:rsidP="00313B4F">
            <w:pPr>
              <w:tabs>
                <w:tab w:val="left" w:pos="4962"/>
              </w:tabs>
              <w:rPr>
                <w:sz w:val="28"/>
                <w:szCs w:val="28"/>
                <w:lang w:val="ru-RU"/>
              </w:rPr>
            </w:pPr>
          </w:p>
          <w:p w:rsidR="00F706E3" w:rsidRPr="00F706E3" w:rsidRDefault="00F706E3" w:rsidP="00F706E3">
            <w:pPr>
              <w:tabs>
                <w:tab w:val="left" w:pos="4962"/>
              </w:tabs>
              <w:rPr>
                <w:sz w:val="28"/>
                <w:szCs w:val="28"/>
              </w:rPr>
            </w:pPr>
            <w:r>
              <w:rPr>
                <w:sz w:val="28"/>
                <w:szCs w:val="28"/>
              </w:rPr>
              <w:t xml:space="preserve">інженер І категорії </w:t>
            </w:r>
            <w:r w:rsidRPr="00F706E3">
              <w:rPr>
                <w:sz w:val="28"/>
                <w:szCs w:val="28"/>
              </w:rPr>
              <w:t xml:space="preserve">комунального госпрозрахункового житлово- експлуатаційного підприємства </w:t>
            </w:r>
          </w:p>
          <w:p w:rsidR="00F706E3" w:rsidRDefault="00F706E3" w:rsidP="00F706E3">
            <w:pPr>
              <w:tabs>
                <w:tab w:val="left" w:pos="4962"/>
              </w:tabs>
              <w:rPr>
                <w:sz w:val="28"/>
                <w:szCs w:val="28"/>
                <w:lang w:val="ru-RU"/>
              </w:rPr>
            </w:pPr>
            <w:r w:rsidRPr="00F706E3">
              <w:rPr>
                <w:sz w:val="28"/>
                <w:szCs w:val="28"/>
              </w:rPr>
              <w:t>«Автозаводське»</w:t>
            </w:r>
          </w:p>
          <w:p w:rsidR="00F706E3" w:rsidRPr="00F706E3" w:rsidRDefault="00F706E3" w:rsidP="00E97DC7">
            <w:pPr>
              <w:tabs>
                <w:tab w:val="left" w:pos="4962"/>
              </w:tabs>
              <w:rPr>
                <w:sz w:val="28"/>
                <w:szCs w:val="28"/>
                <w:lang w:val="ru-RU"/>
              </w:rPr>
            </w:pPr>
          </w:p>
          <w:p w:rsidR="00E97DC7" w:rsidRPr="00F706E3" w:rsidRDefault="00E97DC7" w:rsidP="00E97DC7">
            <w:pPr>
              <w:tabs>
                <w:tab w:val="left" w:pos="4962"/>
              </w:tabs>
              <w:rPr>
                <w:sz w:val="28"/>
                <w:szCs w:val="28"/>
              </w:rPr>
            </w:pPr>
            <w:r w:rsidRPr="00F706E3">
              <w:rPr>
                <w:sz w:val="28"/>
                <w:szCs w:val="28"/>
              </w:rPr>
              <w:t xml:space="preserve">головний бухгалтер комунального госпрозрахункового житлово- експлуатаційного підприємства </w:t>
            </w:r>
          </w:p>
          <w:p w:rsidR="00AC6D49" w:rsidRDefault="00E97DC7" w:rsidP="00E97DC7">
            <w:pPr>
              <w:tabs>
                <w:tab w:val="left" w:pos="4962"/>
              </w:tabs>
              <w:rPr>
                <w:sz w:val="28"/>
                <w:szCs w:val="28"/>
                <w:lang w:val="ru-RU"/>
              </w:rPr>
            </w:pPr>
            <w:r w:rsidRPr="00F706E3">
              <w:rPr>
                <w:sz w:val="28"/>
                <w:szCs w:val="28"/>
              </w:rPr>
              <w:t>«Автозаводське»</w:t>
            </w:r>
          </w:p>
          <w:p w:rsidR="0007530C" w:rsidRDefault="0007530C" w:rsidP="00AC6D49">
            <w:pPr>
              <w:tabs>
                <w:tab w:val="left" w:pos="4962"/>
              </w:tabs>
              <w:rPr>
                <w:sz w:val="28"/>
                <w:szCs w:val="28"/>
                <w:lang w:val="ru-RU"/>
              </w:rPr>
            </w:pPr>
          </w:p>
          <w:p w:rsidR="0007530C" w:rsidRDefault="0007530C" w:rsidP="0007530C">
            <w:pPr>
              <w:tabs>
                <w:tab w:val="left" w:pos="2787"/>
                <w:tab w:val="left" w:pos="4962"/>
              </w:tabs>
              <w:rPr>
                <w:sz w:val="28"/>
                <w:szCs w:val="28"/>
                <w:lang w:val="ru-RU"/>
              </w:rPr>
            </w:pPr>
            <w:proofErr w:type="spellStart"/>
            <w:r>
              <w:rPr>
                <w:sz w:val="28"/>
                <w:szCs w:val="28"/>
                <w:lang w:val="ru-RU"/>
              </w:rPr>
              <w:t>інженер</w:t>
            </w:r>
            <w:proofErr w:type="spellEnd"/>
            <w:r>
              <w:rPr>
                <w:sz w:val="28"/>
                <w:szCs w:val="28"/>
                <w:lang w:val="ru-RU"/>
              </w:rPr>
              <w:t xml:space="preserve"> </w:t>
            </w:r>
            <w:proofErr w:type="spellStart"/>
            <w:r w:rsidR="002806C7">
              <w:rPr>
                <w:sz w:val="28"/>
                <w:szCs w:val="28"/>
                <w:lang w:val="ru-RU"/>
              </w:rPr>
              <w:t>виробничо-технічного</w:t>
            </w:r>
            <w:proofErr w:type="spellEnd"/>
            <w:r w:rsidR="002806C7">
              <w:rPr>
                <w:sz w:val="28"/>
                <w:szCs w:val="28"/>
                <w:lang w:val="ru-RU"/>
              </w:rPr>
              <w:t xml:space="preserve"> відділу</w:t>
            </w:r>
            <w:bookmarkStart w:id="0" w:name="_GoBack"/>
            <w:bookmarkEnd w:id="0"/>
            <w:r w:rsidRPr="00AC6D49">
              <w:rPr>
                <w:sz w:val="28"/>
                <w:szCs w:val="28"/>
                <w:lang w:val="ru-RU"/>
              </w:rPr>
              <w:t xml:space="preserve"> </w:t>
            </w:r>
            <w:proofErr w:type="gramStart"/>
            <w:r w:rsidRPr="00AC6D49">
              <w:rPr>
                <w:sz w:val="28"/>
                <w:szCs w:val="28"/>
                <w:lang w:val="ru-RU"/>
              </w:rPr>
              <w:t>приватного</w:t>
            </w:r>
            <w:proofErr w:type="gramEnd"/>
            <w:r w:rsidRPr="00AC6D49">
              <w:rPr>
                <w:sz w:val="28"/>
                <w:szCs w:val="28"/>
                <w:lang w:val="ru-RU"/>
              </w:rPr>
              <w:t xml:space="preserve"> </w:t>
            </w:r>
            <w:proofErr w:type="spellStart"/>
            <w:r w:rsidRPr="00AC6D49">
              <w:rPr>
                <w:sz w:val="28"/>
                <w:szCs w:val="28"/>
                <w:lang w:val="ru-RU"/>
              </w:rPr>
              <w:t>акціонерного</w:t>
            </w:r>
            <w:proofErr w:type="spellEnd"/>
            <w:r w:rsidRPr="00AC6D49">
              <w:rPr>
                <w:sz w:val="28"/>
                <w:szCs w:val="28"/>
                <w:lang w:val="ru-RU"/>
              </w:rPr>
              <w:t xml:space="preserve"> </w:t>
            </w:r>
            <w:proofErr w:type="spellStart"/>
            <w:r w:rsidRPr="00AC6D49">
              <w:rPr>
                <w:sz w:val="28"/>
                <w:szCs w:val="28"/>
                <w:lang w:val="ru-RU"/>
              </w:rPr>
              <w:t>товариства</w:t>
            </w:r>
            <w:proofErr w:type="spellEnd"/>
            <w:r w:rsidRPr="00AC6D49">
              <w:rPr>
                <w:sz w:val="28"/>
                <w:szCs w:val="28"/>
                <w:lang w:val="ru-RU"/>
              </w:rPr>
              <w:t xml:space="preserve"> «</w:t>
            </w:r>
            <w:proofErr w:type="spellStart"/>
            <w:r w:rsidRPr="00AC6D49">
              <w:rPr>
                <w:sz w:val="28"/>
                <w:szCs w:val="28"/>
                <w:lang w:val="ru-RU"/>
              </w:rPr>
              <w:t>Крюківбудтехмонтаж</w:t>
            </w:r>
            <w:proofErr w:type="spellEnd"/>
            <w:r w:rsidRPr="00AC6D49">
              <w:rPr>
                <w:sz w:val="28"/>
                <w:szCs w:val="28"/>
                <w:lang w:val="ru-RU"/>
              </w:rPr>
              <w:t>»</w:t>
            </w:r>
          </w:p>
          <w:p w:rsidR="003E68EB" w:rsidRDefault="003E68EB" w:rsidP="0007530C">
            <w:pPr>
              <w:tabs>
                <w:tab w:val="left" w:pos="2787"/>
                <w:tab w:val="left" w:pos="4962"/>
              </w:tabs>
              <w:rPr>
                <w:sz w:val="28"/>
                <w:szCs w:val="28"/>
                <w:lang w:val="ru-RU"/>
              </w:rPr>
            </w:pPr>
          </w:p>
          <w:p w:rsidR="003E68EB" w:rsidRDefault="003E68EB" w:rsidP="0007530C">
            <w:pPr>
              <w:tabs>
                <w:tab w:val="left" w:pos="2787"/>
                <w:tab w:val="left" w:pos="4962"/>
              </w:tabs>
              <w:rPr>
                <w:sz w:val="28"/>
                <w:szCs w:val="28"/>
              </w:rPr>
            </w:pPr>
          </w:p>
        </w:tc>
      </w:tr>
      <w:tr w:rsidR="00AC6D49" w:rsidTr="00CC7B7C">
        <w:trPr>
          <w:trHeight w:val="187"/>
        </w:trPr>
        <w:tc>
          <w:tcPr>
            <w:tcW w:w="3882" w:type="dxa"/>
          </w:tcPr>
          <w:p w:rsidR="00AC6D49" w:rsidRDefault="00AC6D49" w:rsidP="00AC6D49">
            <w:pPr>
              <w:tabs>
                <w:tab w:val="left" w:pos="4962"/>
              </w:tabs>
              <w:rPr>
                <w:sz w:val="28"/>
                <w:szCs w:val="28"/>
              </w:rPr>
            </w:pPr>
          </w:p>
        </w:tc>
        <w:tc>
          <w:tcPr>
            <w:tcW w:w="419" w:type="dxa"/>
          </w:tcPr>
          <w:p w:rsidR="00AC6D49" w:rsidRDefault="00AC6D49" w:rsidP="00313B4F">
            <w:pPr>
              <w:tabs>
                <w:tab w:val="left" w:pos="4962"/>
              </w:tabs>
              <w:rPr>
                <w:sz w:val="28"/>
                <w:szCs w:val="28"/>
              </w:rPr>
            </w:pPr>
          </w:p>
        </w:tc>
        <w:tc>
          <w:tcPr>
            <w:tcW w:w="5452" w:type="dxa"/>
          </w:tcPr>
          <w:p w:rsidR="00AC6D49" w:rsidRDefault="00AC6D49" w:rsidP="00313B4F">
            <w:pPr>
              <w:tabs>
                <w:tab w:val="left" w:pos="4962"/>
              </w:tabs>
              <w:rPr>
                <w:sz w:val="28"/>
                <w:szCs w:val="28"/>
              </w:rPr>
            </w:pPr>
          </w:p>
        </w:tc>
      </w:tr>
    </w:tbl>
    <w:p w:rsidR="00E97DC7" w:rsidRDefault="00E97DC7" w:rsidP="00AC6D49">
      <w:pPr>
        <w:jc w:val="both"/>
        <w:rPr>
          <w:b/>
          <w:bCs/>
          <w:sz w:val="28"/>
          <w:szCs w:val="28"/>
        </w:rPr>
      </w:pPr>
    </w:p>
    <w:p w:rsidR="00E97DC7" w:rsidRDefault="00E97DC7" w:rsidP="00AC6D49">
      <w:pPr>
        <w:jc w:val="both"/>
        <w:rPr>
          <w:b/>
          <w:bCs/>
          <w:sz w:val="28"/>
          <w:szCs w:val="28"/>
        </w:rPr>
      </w:pPr>
    </w:p>
    <w:p w:rsidR="00E97DC7" w:rsidRDefault="00E97DC7" w:rsidP="00AC6D49">
      <w:pPr>
        <w:jc w:val="both"/>
        <w:rPr>
          <w:b/>
          <w:bCs/>
          <w:sz w:val="28"/>
          <w:szCs w:val="28"/>
        </w:rPr>
      </w:pPr>
    </w:p>
    <w:p w:rsidR="00AC6D49" w:rsidRDefault="00AC6D49" w:rsidP="00AC6D49">
      <w:pPr>
        <w:jc w:val="both"/>
        <w:rPr>
          <w:b/>
          <w:bCs/>
          <w:sz w:val="28"/>
          <w:szCs w:val="28"/>
        </w:rPr>
      </w:pPr>
      <w:r>
        <w:rPr>
          <w:b/>
          <w:bCs/>
          <w:sz w:val="28"/>
          <w:szCs w:val="28"/>
        </w:rPr>
        <w:t xml:space="preserve">Керуючий справами </w:t>
      </w:r>
    </w:p>
    <w:p w:rsidR="00AC6D49" w:rsidRDefault="00AC6D49" w:rsidP="008D47EF">
      <w:pPr>
        <w:tabs>
          <w:tab w:val="left" w:pos="7088"/>
        </w:tabs>
        <w:jc w:val="both"/>
        <w:rPr>
          <w:b/>
          <w:bCs/>
          <w:sz w:val="28"/>
          <w:szCs w:val="28"/>
        </w:rPr>
      </w:pPr>
      <w:r>
        <w:rPr>
          <w:b/>
          <w:bCs/>
          <w:sz w:val="28"/>
          <w:szCs w:val="28"/>
        </w:rPr>
        <w:t xml:space="preserve">виконкому міської ради                                           </w:t>
      </w:r>
      <w:r w:rsidR="0000189A">
        <w:rPr>
          <w:b/>
          <w:bCs/>
          <w:sz w:val="28"/>
          <w:szCs w:val="28"/>
        </w:rPr>
        <w:t xml:space="preserve">              </w:t>
      </w:r>
      <w:r>
        <w:rPr>
          <w:b/>
          <w:bCs/>
          <w:sz w:val="28"/>
          <w:szCs w:val="28"/>
        </w:rPr>
        <w:t>Р.В.ШАПОВАЛОВ</w:t>
      </w:r>
    </w:p>
    <w:p w:rsidR="00AC6D49" w:rsidRDefault="00AC6D49" w:rsidP="00AC6D49">
      <w:pPr>
        <w:jc w:val="both"/>
        <w:rPr>
          <w:b/>
          <w:bCs/>
        </w:rPr>
      </w:pPr>
    </w:p>
    <w:p w:rsidR="00CC7B7C" w:rsidRDefault="00CC7B7C" w:rsidP="00AC6D49">
      <w:pPr>
        <w:jc w:val="both"/>
        <w:rPr>
          <w:b/>
          <w:bCs/>
        </w:rPr>
      </w:pPr>
    </w:p>
    <w:p w:rsidR="00AC6D49" w:rsidRDefault="00AC6D49" w:rsidP="00AC6D49">
      <w:pPr>
        <w:jc w:val="both"/>
        <w:rPr>
          <w:b/>
          <w:bCs/>
          <w:sz w:val="28"/>
          <w:szCs w:val="28"/>
        </w:rPr>
      </w:pPr>
      <w:r>
        <w:rPr>
          <w:b/>
          <w:bCs/>
          <w:sz w:val="28"/>
          <w:szCs w:val="28"/>
        </w:rPr>
        <w:t>Директор комунального</w:t>
      </w:r>
    </w:p>
    <w:p w:rsidR="00AC6D49" w:rsidRDefault="00AC6D49" w:rsidP="00AC6D49">
      <w:pPr>
        <w:jc w:val="both"/>
        <w:rPr>
          <w:b/>
          <w:bCs/>
          <w:sz w:val="28"/>
          <w:szCs w:val="28"/>
        </w:rPr>
      </w:pPr>
      <w:r>
        <w:rPr>
          <w:b/>
          <w:bCs/>
          <w:sz w:val="28"/>
          <w:szCs w:val="28"/>
        </w:rPr>
        <w:t xml:space="preserve">підприємства «Квартирне </w:t>
      </w:r>
    </w:p>
    <w:p w:rsidR="00AC6D49" w:rsidRDefault="00AC6D49" w:rsidP="00AC6D49">
      <w:pPr>
        <w:jc w:val="both"/>
        <w:rPr>
          <w:b/>
          <w:bCs/>
          <w:sz w:val="28"/>
          <w:szCs w:val="28"/>
        </w:rPr>
      </w:pPr>
      <w:r>
        <w:rPr>
          <w:b/>
          <w:bCs/>
          <w:sz w:val="28"/>
          <w:szCs w:val="28"/>
        </w:rPr>
        <w:t xml:space="preserve">управління» Кременчуцької </w:t>
      </w:r>
    </w:p>
    <w:p w:rsidR="00430F04" w:rsidRPr="003B32EC" w:rsidRDefault="00AC6D49" w:rsidP="00AC6D49">
      <w:pPr>
        <w:jc w:val="both"/>
        <w:rPr>
          <w:sz w:val="28"/>
          <w:szCs w:val="28"/>
        </w:rPr>
      </w:pPr>
      <w:r>
        <w:rPr>
          <w:b/>
          <w:bCs/>
          <w:sz w:val="28"/>
          <w:szCs w:val="28"/>
        </w:rPr>
        <w:t xml:space="preserve">міської ради  </w:t>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r>
      <w:r>
        <w:rPr>
          <w:b/>
          <w:bCs/>
          <w:sz w:val="28"/>
          <w:szCs w:val="28"/>
        </w:rPr>
        <w:tab/>
        <w:t xml:space="preserve"> </w:t>
      </w:r>
      <w:r w:rsidR="0000189A">
        <w:rPr>
          <w:b/>
          <w:bCs/>
          <w:sz w:val="28"/>
          <w:szCs w:val="28"/>
        </w:rPr>
        <w:t xml:space="preserve">         </w:t>
      </w:r>
      <w:r>
        <w:rPr>
          <w:b/>
          <w:bCs/>
          <w:sz w:val="28"/>
          <w:szCs w:val="28"/>
        </w:rPr>
        <w:t>О.В.КАЛАШНИК</w:t>
      </w:r>
    </w:p>
    <w:p w:rsidR="00430F04" w:rsidRPr="003B32EC" w:rsidRDefault="00430F04" w:rsidP="00430F04">
      <w:pPr>
        <w:ind w:left="540" w:hanging="360"/>
        <w:jc w:val="both"/>
        <w:rPr>
          <w:sz w:val="28"/>
          <w:szCs w:val="28"/>
        </w:rPr>
      </w:pPr>
    </w:p>
    <w:p w:rsidR="00430F04" w:rsidRPr="003B32EC" w:rsidRDefault="00430F04" w:rsidP="00430F04">
      <w:pPr>
        <w:ind w:left="540" w:hanging="360"/>
        <w:jc w:val="both"/>
        <w:rPr>
          <w:sz w:val="28"/>
          <w:szCs w:val="28"/>
        </w:rPr>
      </w:pPr>
    </w:p>
    <w:p w:rsidR="00430F04" w:rsidRPr="003B32EC" w:rsidRDefault="00430F04" w:rsidP="00430F04">
      <w:pPr>
        <w:ind w:left="540" w:hanging="360"/>
        <w:jc w:val="both"/>
        <w:rPr>
          <w:sz w:val="28"/>
          <w:szCs w:val="28"/>
        </w:rPr>
      </w:pPr>
    </w:p>
    <w:p w:rsidR="00430F04" w:rsidRPr="003B32EC" w:rsidRDefault="00430F04" w:rsidP="00430F04">
      <w:pPr>
        <w:ind w:left="540" w:hanging="360"/>
        <w:jc w:val="both"/>
        <w:rPr>
          <w:sz w:val="28"/>
          <w:szCs w:val="28"/>
        </w:rPr>
      </w:pPr>
    </w:p>
    <w:p w:rsidR="00430F04" w:rsidRPr="003B32EC" w:rsidRDefault="00430F04" w:rsidP="00430F04">
      <w:pPr>
        <w:ind w:left="540" w:hanging="360"/>
        <w:jc w:val="both"/>
        <w:rPr>
          <w:sz w:val="28"/>
          <w:szCs w:val="28"/>
        </w:rPr>
      </w:pPr>
    </w:p>
    <w:sectPr w:rsidR="00430F04" w:rsidRPr="003B32EC" w:rsidSect="00164FB2">
      <w:headerReference w:type="even" r:id="rId7"/>
      <w:headerReference w:type="default" r:id="rId8"/>
      <w:footerReference w:type="even" r:id="rId9"/>
      <w:footerReference w:type="default" r:id="rId10"/>
      <w:footnotePr>
        <w:pos w:val="beneathText"/>
      </w:footnotePr>
      <w:pgSz w:w="11905" w:h="16837"/>
      <w:pgMar w:top="851" w:right="567" w:bottom="992" w:left="1701" w:header="703"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086E" w:rsidRDefault="0080086E">
      <w:r>
        <w:separator/>
      </w:r>
    </w:p>
  </w:endnote>
  <w:endnote w:type="continuationSeparator" w:id="0">
    <w:p w:rsidR="0080086E" w:rsidRDefault="00800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3E7" w:rsidRDefault="00983CF2" w:rsidP="00472C76">
    <w:pPr>
      <w:pStyle w:val="a6"/>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2533E7" w:rsidRDefault="0080086E" w:rsidP="004803D6">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3E7" w:rsidRDefault="0080086E" w:rsidP="00472C76">
    <w:pPr>
      <w:pStyle w:val="a6"/>
      <w:framePr w:wrap="around" w:vAnchor="text" w:hAnchor="margin" w:xAlign="right" w:y="1"/>
      <w:rPr>
        <w:rStyle w:val="a3"/>
      </w:rPr>
    </w:pPr>
  </w:p>
  <w:p w:rsidR="002533E7" w:rsidRPr="00430F04" w:rsidRDefault="00983CF2" w:rsidP="00645739">
    <w:pPr>
      <w:pStyle w:val="a6"/>
      <w:tabs>
        <w:tab w:val="clear" w:pos="9355"/>
        <w:tab w:val="left" w:pos="9637"/>
      </w:tabs>
      <w:ind w:right="-2"/>
      <w:jc w:val="center"/>
      <w:rPr>
        <w:sz w:val="20"/>
        <w:szCs w:val="20"/>
      </w:rPr>
    </w:pPr>
    <w:r w:rsidRPr="00430F04">
      <w:rPr>
        <w:sz w:val="20"/>
        <w:szCs w:val="20"/>
      </w:rPr>
      <w:t>________________________________________________________________________________________________</w:t>
    </w:r>
  </w:p>
  <w:p w:rsidR="002533E7" w:rsidRPr="00FD085C" w:rsidRDefault="0080086E" w:rsidP="00442128">
    <w:pPr>
      <w:jc w:val="center"/>
      <w:rPr>
        <w:b/>
        <w:sz w:val="10"/>
        <w:szCs w:val="10"/>
      </w:rPr>
    </w:pPr>
  </w:p>
  <w:p w:rsidR="002533E7" w:rsidRPr="00945FC8" w:rsidRDefault="00983CF2" w:rsidP="00442128">
    <w:pPr>
      <w:jc w:val="center"/>
      <w:rPr>
        <w:b/>
        <w:sz w:val="20"/>
        <w:szCs w:val="20"/>
      </w:rPr>
    </w:pPr>
    <w:r w:rsidRPr="00945FC8">
      <w:rPr>
        <w:b/>
        <w:sz w:val="20"/>
        <w:szCs w:val="20"/>
      </w:rPr>
      <w:t>Рішення виконавчого комітету Кременчуцької міської ради</w:t>
    </w:r>
    <w:r>
      <w:rPr>
        <w:b/>
        <w:sz w:val="20"/>
        <w:szCs w:val="20"/>
      </w:rPr>
      <w:t xml:space="preserve"> Полтавської області</w:t>
    </w:r>
  </w:p>
  <w:p w:rsidR="002533E7" w:rsidRPr="00CC7B7C" w:rsidRDefault="0080086E" w:rsidP="00442128">
    <w:pPr>
      <w:jc w:val="center"/>
      <w:rPr>
        <w:b/>
        <w:sz w:val="10"/>
        <w:szCs w:val="10"/>
      </w:rPr>
    </w:pPr>
  </w:p>
  <w:p w:rsidR="002533E7" w:rsidRPr="00945FC8" w:rsidRDefault="00983CF2" w:rsidP="005418D3">
    <w:pPr>
      <w:pStyle w:val="a6"/>
      <w:tabs>
        <w:tab w:val="clear" w:pos="9355"/>
        <w:tab w:val="right" w:pos="-3969"/>
      </w:tabs>
      <w:ind w:right="-2"/>
      <w:jc w:val="center"/>
      <w:rPr>
        <w:sz w:val="20"/>
        <w:szCs w:val="20"/>
      </w:rPr>
    </w:pPr>
    <w:r w:rsidRPr="00945FC8">
      <w:rPr>
        <w:b/>
        <w:bCs/>
        <w:sz w:val="20"/>
        <w:szCs w:val="20"/>
      </w:rPr>
      <w:t>від _________ 20______    №  _______</w:t>
    </w:r>
  </w:p>
  <w:p w:rsidR="002533E7" w:rsidRDefault="00983CF2" w:rsidP="005418D3">
    <w:pPr>
      <w:pStyle w:val="a6"/>
      <w:tabs>
        <w:tab w:val="clear" w:pos="9355"/>
        <w:tab w:val="right" w:pos="-3969"/>
      </w:tabs>
      <w:jc w:val="center"/>
      <w:rPr>
        <w:sz w:val="20"/>
        <w:szCs w:val="20"/>
      </w:rPr>
    </w:pPr>
    <w:r w:rsidRPr="003C600C">
      <w:rPr>
        <w:sz w:val="20"/>
        <w:szCs w:val="20"/>
      </w:rPr>
      <w:t xml:space="preserve">Сторінка </w:t>
    </w:r>
    <w:r w:rsidRPr="003C600C">
      <w:rPr>
        <w:sz w:val="20"/>
        <w:szCs w:val="20"/>
      </w:rPr>
      <w:fldChar w:fldCharType="begin"/>
    </w:r>
    <w:r w:rsidRPr="003C600C">
      <w:rPr>
        <w:sz w:val="20"/>
        <w:szCs w:val="20"/>
      </w:rPr>
      <w:instrText xml:space="preserve"> PAGE </w:instrText>
    </w:r>
    <w:r w:rsidRPr="003C600C">
      <w:rPr>
        <w:sz w:val="20"/>
        <w:szCs w:val="20"/>
      </w:rPr>
      <w:fldChar w:fldCharType="separate"/>
    </w:r>
    <w:r w:rsidR="002806C7">
      <w:rPr>
        <w:noProof/>
        <w:sz w:val="20"/>
        <w:szCs w:val="20"/>
      </w:rPr>
      <w:t>4</w:t>
    </w:r>
    <w:r w:rsidRPr="003C600C">
      <w:rPr>
        <w:sz w:val="20"/>
        <w:szCs w:val="20"/>
      </w:rPr>
      <w:fldChar w:fldCharType="end"/>
    </w:r>
    <w:r w:rsidRPr="003C600C">
      <w:rPr>
        <w:sz w:val="20"/>
        <w:szCs w:val="20"/>
      </w:rPr>
      <w:t xml:space="preserve"> з </w:t>
    </w:r>
    <w:r w:rsidRPr="003C600C">
      <w:rPr>
        <w:sz w:val="20"/>
        <w:szCs w:val="20"/>
      </w:rPr>
      <w:fldChar w:fldCharType="begin"/>
    </w:r>
    <w:r w:rsidRPr="003C600C">
      <w:rPr>
        <w:sz w:val="20"/>
        <w:szCs w:val="20"/>
      </w:rPr>
      <w:instrText xml:space="preserve"> NUMPAGES </w:instrText>
    </w:r>
    <w:r w:rsidRPr="003C600C">
      <w:rPr>
        <w:sz w:val="20"/>
        <w:szCs w:val="20"/>
      </w:rPr>
      <w:fldChar w:fldCharType="separate"/>
    </w:r>
    <w:r w:rsidR="002806C7">
      <w:rPr>
        <w:noProof/>
        <w:sz w:val="20"/>
        <w:szCs w:val="20"/>
      </w:rPr>
      <w:t>4</w:t>
    </w:r>
    <w:r w:rsidRPr="003C600C">
      <w:rPr>
        <w:sz w:val="20"/>
        <w:szCs w:val="20"/>
      </w:rPr>
      <w:fldChar w:fldCharType="end"/>
    </w:r>
  </w:p>
  <w:p w:rsidR="002533E7" w:rsidRPr="00EE5574" w:rsidRDefault="0080086E" w:rsidP="00442128">
    <w:pPr>
      <w:pStyle w:val="a6"/>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086E" w:rsidRDefault="0080086E">
      <w:r>
        <w:separator/>
      </w:r>
    </w:p>
  </w:footnote>
  <w:footnote w:type="continuationSeparator" w:id="0">
    <w:p w:rsidR="0080086E" w:rsidRDefault="008008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3E7" w:rsidRDefault="00983CF2" w:rsidP="00001766">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end"/>
    </w:r>
  </w:p>
  <w:p w:rsidR="002533E7" w:rsidRDefault="0080086E" w:rsidP="00D3508E">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33E7" w:rsidRDefault="0080086E" w:rsidP="00001766">
    <w:pPr>
      <w:pStyle w:val="a4"/>
      <w:framePr w:wrap="around" w:vAnchor="text" w:hAnchor="margin" w:xAlign="right" w:y="1"/>
      <w:rPr>
        <w:rStyle w:val="a3"/>
      </w:rPr>
    </w:pPr>
  </w:p>
  <w:p w:rsidR="002533E7" w:rsidRDefault="0080086E" w:rsidP="00D3508E">
    <w:pPr>
      <w:pStyle w:val="a4"/>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1C93"/>
    <w:rsid w:val="0000189A"/>
    <w:rsid w:val="0007530C"/>
    <w:rsid w:val="000F4C54"/>
    <w:rsid w:val="00164FB2"/>
    <w:rsid w:val="00174066"/>
    <w:rsid w:val="00185258"/>
    <w:rsid w:val="00212CE7"/>
    <w:rsid w:val="00213553"/>
    <w:rsid w:val="002806C7"/>
    <w:rsid w:val="003C680A"/>
    <w:rsid w:val="003E68EB"/>
    <w:rsid w:val="00430F04"/>
    <w:rsid w:val="0051673E"/>
    <w:rsid w:val="00580F25"/>
    <w:rsid w:val="005B7CCC"/>
    <w:rsid w:val="005E1638"/>
    <w:rsid w:val="005F522B"/>
    <w:rsid w:val="00601A09"/>
    <w:rsid w:val="00661A60"/>
    <w:rsid w:val="00695BE4"/>
    <w:rsid w:val="00744DDF"/>
    <w:rsid w:val="00781A1B"/>
    <w:rsid w:val="007B3203"/>
    <w:rsid w:val="0080086E"/>
    <w:rsid w:val="00882C3D"/>
    <w:rsid w:val="008D47EF"/>
    <w:rsid w:val="008E069A"/>
    <w:rsid w:val="009035CC"/>
    <w:rsid w:val="00983CF2"/>
    <w:rsid w:val="00984247"/>
    <w:rsid w:val="009C4A5E"/>
    <w:rsid w:val="00A86B42"/>
    <w:rsid w:val="00AC6D49"/>
    <w:rsid w:val="00B71DEE"/>
    <w:rsid w:val="00C93333"/>
    <w:rsid w:val="00CC3CA5"/>
    <w:rsid w:val="00CC7B7C"/>
    <w:rsid w:val="00D56099"/>
    <w:rsid w:val="00DA3671"/>
    <w:rsid w:val="00E131C6"/>
    <w:rsid w:val="00E97DC7"/>
    <w:rsid w:val="00EE5574"/>
    <w:rsid w:val="00EF3AB4"/>
    <w:rsid w:val="00F13A47"/>
    <w:rsid w:val="00F51C93"/>
    <w:rsid w:val="00F706E3"/>
    <w:rsid w:val="00FE21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F04"/>
    <w:pPr>
      <w:suppressAutoHyphens/>
      <w:spacing w:after="0" w:line="240" w:lineRule="auto"/>
    </w:pPr>
    <w:rPr>
      <w:rFonts w:ascii="Times New Roman" w:eastAsia="Times New Roman" w:hAnsi="Times New Roman" w:cs="Times New Roman"/>
      <w:sz w:val="24"/>
      <w:szCs w:val="24"/>
      <w:lang w:val="uk-UA" w:eastAsia="ar-SA"/>
    </w:rPr>
  </w:style>
  <w:style w:type="paragraph" w:styleId="1">
    <w:name w:val="heading 1"/>
    <w:basedOn w:val="a"/>
    <w:next w:val="a"/>
    <w:link w:val="10"/>
    <w:qFormat/>
    <w:rsid w:val="00430F04"/>
    <w:pPr>
      <w:keepNext/>
      <w:suppressAutoHyphens w:val="0"/>
      <w:ind w:left="5760"/>
      <w:outlineLvl w:val="0"/>
    </w:pPr>
    <w:rPr>
      <w:b/>
      <w:sz w:val="28"/>
      <w:szCs w:val="20"/>
      <w:lang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0F04"/>
    <w:rPr>
      <w:rFonts w:ascii="Times New Roman" w:eastAsia="Times New Roman" w:hAnsi="Times New Roman" w:cs="Times New Roman"/>
      <w:b/>
      <w:sz w:val="28"/>
      <w:szCs w:val="20"/>
      <w:lang w:val="uk-UA" w:eastAsia="de-DE"/>
    </w:rPr>
  </w:style>
  <w:style w:type="character" w:styleId="a3">
    <w:name w:val="page number"/>
    <w:basedOn w:val="a0"/>
    <w:rsid w:val="00430F04"/>
  </w:style>
  <w:style w:type="paragraph" w:styleId="a4">
    <w:name w:val="header"/>
    <w:basedOn w:val="a"/>
    <w:link w:val="a5"/>
    <w:rsid w:val="00430F04"/>
    <w:pPr>
      <w:tabs>
        <w:tab w:val="center" w:pos="4677"/>
        <w:tab w:val="right" w:pos="9355"/>
      </w:tabs>
    </w:pPr>
  </w:style>
  <w:style w:type="character" w:customStyle="1" w:styleId="a5">
    <w:name w:val="Верхний колонтитул Знак"/>
    <w:basedOn w:val="a0"/>
    <w:link w:val="a4"/>
    <w:rsid w:val="00430F04"/>
    <w:rPr>
      <w:rFonts w:ascii="Times New Roman" w:eastAsia="Times New Roman" w:hAnsi="Times New Roman" w:cs="Times New Roman"/>
      <w:sz w:val="24"/>
      <w:szCs w:val="24"/>
      <w:lang w:val="uk-UA" w:eastAsia="ar-SA"/>
    </w:rPr>
  </w:style>
  <w:style w:type="paragraph" w:styleId="a6">
    <w:name w:val="footer"/>
    <w:basedOn w:val="a"/>
    <w:link w:val="a7"/>
    <w:rsid w:val="00430F04"/>
    <w:pPr>
      <w:tabs>
        <w:tab w:val="center" w:pos="4677"/>
        <w:tab w:val="right" w:pos="9355"/>
      </w:tabs>
    </w:pPr>
  </w:style>
  <w:style w:type="character" w:customStyle="1" w:styleId="a7">
    <w:name w:val="Нижний колонтитул Знак"/>
    <w:basedOn w:val="a0"/>
    <w:link w:val="a6"/>
    <w:rsid w:val="00430F04"/>
    <w:rPr>
      <w:rFonts w:ascii="Times New Roman" w:eastAsia="Times New Roman" w:hAnsi="Times New Roman" w:cs="Times New Roman"/>
      <w:sz w:val="24"/>
      <w:szCs w:val="24"/>
      <w:lang w:val="uk-UA" w:eastAsia="ar-SA"/>
    </w:rPr>
  </w:style>
  <w:style w:type="paragraph" w:styleId="a8">
    <w:name w:val="Balloon Text"/>
    <w:basedOn w:val="a"/>
    <w:link w:val="a9"/>
    <w:uiPriority w:val="99"/>
    <w:semiHidden/>
    <w:unhideWhenUsed/>
    <w:rsid w:val="00CC7B7C"/>
    <w:rPr>
      <w:rFonts w:ascii="Segoe UI" w:hAnsi="Segoe UI" w:cs="Segoe UI"/>
      <w:sz w:val="18"/>
      <w:szCs w:val="18"/>
    </w:rPr>
  </w:style>
  <w:style w:type="character" w:customStyle="1" w:styleId="a9">
    <w:name w:val="Текст выноски Знак"/>
    <w:basedOn w:val="a0"/>
    <w:link w:val="a8"/>
    <w:uiPriority w:val="99"/>
    <w:semiHidden/>
    <w:rsid w:val="00CC7B7C"/>
    <w:rPr>
      <w:rFonts w:ascii="Segoe UI" w:eastAsia="Times New Roman" w:hAnsi="Segoe UI" w:cs="Segoe UI"/>
      <w:sz w:val="18"/>
      <w:szCs w:val="18"/>
      <w:lang w:val="uk-UA"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30F04"/>
    <w:pPr>
      <w:suppressAutoHyphens/>
      <w:spacing w:after="0" w:line="240" w:lineRule="auto"/>
    </w:pPr>
    <w:rPr>
      <w:rFonts w:ascii="Times New Roman" w:eastAsia="Times New Roman" w:hAnsi="Times New Roman" w:cs="Times New Roman"/>
      <w:sz w:val="24"/>
      <w:szCs w:val="24"/>
      <w:lang w:val="uk-UA" w:eastAsia="ar-SA"/>
    </w:rPr>
  </w:style>
  <w:style w:type="paragraph" w:styleId="1">
    <w:name w:val="heading 1"/>
    <w:basedOn w:val="a"/>
    <w:next w:val="a"/>
    <w:link w:val="10"/>
    <w:qFormat/>
    <w:rsid w:val="00430F04"/>
    <w:pPr>
      <w:keepNext/>
      <w:suppressAutoHyphens w:val="0"/>
      <w:ind w:left="5760"/>
      <w:outlineLvl w:val="0"/>
    </w:pPr>
    <w:rPr>
      <w:b/>
      <w:sz w:val="28"/>
      <w:szCs w:val="20"/>
      <w:lang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30F04"/>
    <w:rPr>
      <w:rFonts w:ascii="Times New Roman" w:eastAsia="Times New Roman" w:hAnsi="Times New Roman" w:cs="Times New Roman"/>
      <w:b/>
      <w:sz w:val="28"/>
      <w:szCs w:val="20"/>
      <w:lang w:val="uk-UA" w:eastAsia="de-DE"/>
    </w:rPr>
  </w:style>
  <w:style w:type="character" w:styleId="a3">
    <w:name w:val="page number"/>
    <w:basedOn w:val="a0"/>
    <w:rsid w:val="00430F04"/>
  </w:style>
  <w:style w:type="paragraph" w:styleId="a4">
    <w:name w:val="header"/>
    <w:basedOn w:val="a"/>
    <w:link w:val="a5"/>
    <w:rsid w:val="00430F04"/>
    <w:pPr>
      <w:tabs>
        <w:tab w:val="center" w:pos="4677"/>
        <w:tab w:val="right" w:pos="9355"/>
      </w:tabs>
    </w:pPr>
  </w:style>
  <w:style w:type="character" w:customStyle="1" w:styleId="a5">
    <w:name w:val="Верхний колонтитул Знак"/>
    <w:basedOn w:val="a0"/>
    <w:link w:val="a4"/>
    <w:rsid w:val="00430F04"/>
    <w:rPr>
      <w:rFonts w:ascii="Times New Roman" w:eastAsia="Times New Roman" w:hAnsi="Times New Roman" w:cs="Times New Roman"/>
      <w:sz w:val="24"/>
      <w:szCs w:val="24"/>
      <w:lang w:val="uk-UA" w:eastAsia="ar-SA"/>
    </w:rPr>
  </w:style>
  <w:style w:type="paragraph" w:styleId="a6">
    <w:name w:val="footer"/>
    <w:basedOn w:val="a"/>
    <w:link w:val="a7"/>
    <w:rsid w:val="00430F04"/>
    <w:pPr>
      <w:tabs>
        <w:tab w:val="center" w:pos="4677"/>
        <w:tab w:val="right" w:pos="9355"/>
      </w:tabs>
    </w:pPr>
  </w:style>
  <w:style w:type="character" w:customStyle="1" w:styleId="a7">
    <w:name w:val="Нижний колонтитул Знак"/>
    <w:basedOn w:val="a0"/>
    <w:link w:val="a6"/>
    <w:rsid w:val="00430F04"/>
    <w:rPr>
      <w:rFonts w:ascii="Times New Roman" w:eastAsia="Times New Roman" w:hAnsi="Times New Roman" w:cs="Times New Roman"/>
      <w:sz w:val="24"/>
      <w:szCs w:val="24"/>
      <w:lang w:val="uk-UA" w:eastAsia="ar-SA"/>
    </w:rPr>
  </w:style>
  <w:style w:type="paragraph" w:styleId="a8">
    <w:name w:val="Balloon Text"/>
    <w:basedOn w:val="a"/>
    <w:link w:val="a9"/>
    <w:uiPriority w:val="99"/>
    <w:semiHidden/>
    <w:unhideWhenUsed/>
    <w:rsid w:val="00CC7B7C"/>
    <w:rPr>
      <w:rFonts w:ascii="Segoe UI" w:hAnsi="Segoe UI" w:cs="Segoe UI"/>
      <w:sz w:val="18"/>
      <w:szCs w:val="18"/>
    </w:rPr>
  </w:style>
  <w:style w:type="character" w:customStyle="1" w:styleId="a9">
    <w:name w:val="Текст выноски Знак"/>
    <w:basedOn w:val="a0"/>
    <w:link w:val="a8"/>
    <w:uiPriority w:val="99"/>
    <w:semiHidden/>
    <w:rsid w:val="00CC7B7C"/>
    <w:rPr>
      <w:rFonts w:ascii="Segoe UI" w:eastAsia="Times New Roman" w:hAnsi="Segoe UI" w:cs="Segoe UI"/>
      <w:sz w:val="18"/>
      <w:szCs w:val="18"/>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630</Words>
  <Characters>3591</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Ира</dc:creator>
  <cp:lastModifiedBy>Ира</cp:lastModifiedBy>
  <cp:revision>18</cp:revision>
  <cp:lastPrinted>2018-02-13T13:52:00Z</cp:lastPrinted>
  <dcterms:created xsi:type="dcterms:W3CDTF">2018-02-12T14:27:00Z</dcterms:created>
  <dcterms:modified xsi:type="dcterms:W3CDTF">2018-03-05T14:38:00Z</dcterms:modified>
</cp:coreProperties>
</file>