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Default="00FF7E1B" w:rsidP="00A06E49">
      <w:pPr>
        <w:tabs>
          <w:tab w:val="left" w:pos="641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07.11.2014</w:t>
      </w:r>
      <w:r>
        <w:rPr>
          <w:b/>
          <w:sz w:val="28"/>
          <w:szCs w:val="28"/>
          <w:lang w:val="uk-UA"/>
        </w:rPr>
        <w:tab/>
        <w:t>№ 662</w:t>
      </w:r>
    </w:p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Pr="00252B5B" w:rsidRDefault="00FF7E1B" w:rsidP="00BF197D">
      <w:pPr>
        <w:rPr>
          <w:b/>
          <w:sz w:val="24"/>
          <w:szCs w:val="24"/>
          <w:lang w:val="uk-UA"/>
        </w:rPr>
      </w:pPr>
    </w:p>
    <w:p w:rsidR="00FF7E1B" w:rsidRDefault="00FF7E1B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FF7E1B" w:rsidRDefault="00FF7E1B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затверджених в міському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FF7E1B" w:rsidRDefault="00FF7E1B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>
        <w:rPr>
          <w:b/>
          <w:sz w:val="28"/>
          <w:szCs w:val="28"/>
          <w:lang w:val="uk-UA"/>
        </w:rPr>
        <w:t>4</w:t>
      </w:r>
      <w:r w:rsidRPr="00340C6B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FF7E1B" w:rsidRDefault="00FF7E1B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FF7E1B" w:rsidRDefault="00FF7E1B" w:rsidP="00BF197D">
      <w:pPr>
        <w:rPr>
          <w:b/>
          <w:sz w:val="28"/>
          <w:szCs w:val="28"/>
          <w:lang w:val="uk-UA"/>
        </w:rPr>
      </w:pPr>
    </w:p>
    <w:p w:rsidR="00FF7E1B" w:rsidRPr="003E0BE8" w:rsidRDefault="00FF7E1B" w:rsidP="00BF197D">
      <w:pPr>
        <w:rPr>
          <w:b/>
          <w:sz w:val="28"/>
          <w:szCs w:val="28"/>
          <w:lang w:val="uk-UA"/>
        </w:rPr>
      </w:pPr>
    </w:p>
    <w:p w:rsidR="00FF7E1B" w:rsidRDefault="00FF7E1B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FF7E1B" w:rsidRPr="005A6ACB" w:rsidRDefault="00FF7E1B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FF7E1B" w:rsidRDefault="00FF7E1B" w:rsidP="00172ACE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Перерозподілити бюджетні асигнування, затверджені в міському бюджеті м. Кременчука на 2014 рік по галузі </w:t>
      </w:r>
      <w:r w:rsidRPr="00E14AD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Охорона здоров’я</w:t>
      </w:r>
      <w:r w:rsidRPr="00E14AD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головному </w:t>
      </w:r>
      <w:r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</w:t>
      </w:r>
      <w:r w:rsidRPr="00E153B1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 виконавчого комітету Кременчуцької міської ради Полтавської області (Середа М.В.), </w:t>
      </w:r>
      <w:r>
        <w:rPr>
          <w:sz w:val="28"/>
          <w:szCs w:val="28"/>
          <w:lang w:val="uk-UA"/>
        </w:rPr>
        <w:t xml:space="preserve">а саме: зменшити асигнування загального фонду 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800</w:t>
      </w:r>
      <w:r w:rsidRPr="00116B64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Центри первинної медичної (медико-санітарної) допомоги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по КЕКВ 2282 ”Окремі заходи по реалізації державних (регіональних) програм, не віднесених до заходів розвитку” на</w:t>
      </w:r>
      <w:r w:rsidRPr="00D27461">
        <w:rPr>
          <w:sz w:val="28"/>
          <w:szCs w:val="28"/>
          <w:lang w:val="uk-UA"/>
        </w:rPr>
        <w:t xml:space="preserve"> сум</w:t>
      </w:r>
      <w:r>
        <w:rPr>
          <w:sz w:val="28"/>
          <w:szCs w:val="28"/>
          <w:lang w:val="uk-UA"/>
        </w:rPr>
        <w:t>у 200 000</w:t>
      </w:r>
      <w:r w:rsidRPr="0034538C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, які будуть невикористані до кінця бюджетного періоду, збільшивши асигнування загального фонду по                    КФК 080101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по КЕКВ 2210 </w:t>
      </w:r>
      <w:r w:rsidRPr="00D41AF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Предмети, матеріали, обладнання та інвентар</w:t>
      </w:r>
      <w:r w:rsidRPr="00D41AF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30 607,00 грн., у тому числі: 8 000,00 на придбання паливно-мастильних матеріалів для автомобілів, які обслуговують виклики лікарів для надання невідкладної медичної допомоги дитячому населенню міста і      22 607,00 грн. на придбання матраців для оснащення відремонтованого педіатричного відділення Кременчуцької міської дитячої лікарні, по КЕКВ 2220 </w:t>
      </w:r>
      <w:r w:rsidRPr="00D41AF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Медикаменти та перев’язувальні матеріали</w:t>
      </w:r>
      <w:r w:rsidRPr="00D41AF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45 000,00 грн. для створення запасу медикаментів для діагностики та лікування хворих на грип, ГРВІ та їх ускладнення, по КЕКВ 2270 </w:t>
      </w:r>
      <w:r w:rsidRPr="00820068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Оплата комунальних послуг та енергоносіїв</w:t>
      </w:r>
      <w:r w:rsidRPr="00820068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124 393,00 грн. на оплату енергоносіїв в зв’язку з ростом тарифів.</w:t>
      </w:r>
    </w:p>
    <w:p w:rsidR="00FF7E1B" w:rsidRPr="00D27461" w:rsidRDefault="00FF7E1B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27461">
        <w:rPr>
          <w:sz w:val="28"/>
          <w:szCs w:val="28"/>
          <w:lang w:val="uk-UA"/>
        </w:rPr>
        <w:t>.  Фінансовому управлінню виконавчого комітету Кременчуцької міської ради (Неіленко Т.Г.) внести зміни до розпису міського бюджету на 201</w:t>
      </w:r>
      <w:r>
        <w:rPr>
          <w:sz w:val="28"/>
          <w:szCs w:val="28"/>
          <w:lang w:val="uk-UA"/>
        </w:rPr>
        <w:t>4</w:t>
      </w:r>
      <w:r w:rsidRPr="00D27461">
        <w:rPr>
          <w:sz w:val="28"/>
          <w:szCs w:val="28"/>
          <w:lang w:val="uk-UA"/>
        </w:rPr>
        <w:t xml:space="preserve"> рік.</w:t>
      </w:r>
    </w:p>
    <w:p w:rsidR="00FF7E1B" w:rsidRDefault="00FF7E1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27461">
        <w:rPr>
          <w:sz w:val="28"/>
          <w:szCs w:val="28"/>
          <w:lang w:val="uk-UA"/>
        </w:rPr>
        <w:t>.  Рішення затвердити на черговій сесії міської ради.</w:t>
      </w:r>
    </w:p>
    <w:p w:rsidR="00FF7E1B" w:rsidRPr="00D27461" w:rsidRDefault="00FF7E1B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FF7E1B" w:rsidRPr="009066F3" w:rsidRDefault="00FF7E1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 xml:space="preserve">заступника міського голови </w:t>
      </w:r>
      <w:r w:rsidRPr="00D27461">
        <w:rPr>
          <w:sz w:val="28"/>
          <w:szCs w:val="28"/>
          <w:lang w:val="uk-UA"/>
        </w:rPr>
        <w:t>Калашника В.В.</w:t>
      </w:r>
    </w:p>
    <w:p w:rsidR="00FF7E1B" w:rsidRPr="004A5143" w:rsidRDefault="00FF7E1B" w:rsidP="00172ACE">
      <w:pPr>
        <w:pStyle w:val="BodyTextIndent2"/>
        <w:tabs>
          <w:tab w:val="left" w:pos="7088"/>
        </w:tabs>
        <w:ind w:firstLine="0"/>
        <w:rPr>
          <w:szCs w:val="32"/>
        </w:rPr>
      </w:pPr>
      <w:r>
        <w:rPr>
          <w:sz w:val="28"/>
          <w:szCs w:val="28"/>
        </w:rPr>
        <w:t xml:space="preserve"> </w:t>
      </w:r>
    </w:p>
    <w:p w:rsidR="00FF7E1B" w:rsidRDefault="00FF7E1B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FF7E1B" w:rsidRDefault="00FF7E1B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FF7E1B" w:rsidRDefault="00FF7E1B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FF7E1B" w:rsidRPr="00A41865" w:rsidRDefault="00FF7E1B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 xml:space="preserve">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В.В.КАЛАШНИК</w:t>
      </w:r>
    </w:p>
    <w:p w:rsidR="00FF7E1B" w:rsidRDefault="00FF7E1B" w:rsidP="00172ACE"/>
    <w:p w:rsidR="00FF7E1B" w:rsidRDefault="00FF7E1B" w:rsidP="00172ACE">
      <w:pPr>
        <w:ind w:firstLine="700"/>
        <w:jc w:val="both"/>
      </w:pPr>
    </w:p>
    <w:sectPr w:rsidR="00FF7E1B" w:rsidSect="00A77FDF">
      <w:footerReference w:type="default" r:id="rId6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E1B" w:rsidRDefault="00FF7E1B" w:rsidP="00BF197D">
      <w:r>
        <w:separator/>
      </w:r>
    </w:p>
  </w:endnote>
  <w:endnote w:type="continuationSeparator" w:id="0">
    <w:p w:rsidR="00FF7E1B" w:rsidRDefault="00FF7E1B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1B" w:rsidRPr="00223DD5" w:rsidRDefault="00FF7E1B" w:rsidP="0074409C">
    <w:pPr>
      <w:pStyle w:val="BodyText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FF7E1B" w:rsidRPr="00D125E8" w:rsidRDefault="00FF7E1B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FF7E1B" w:rsidRPr="004F3360" w:rsidRDefault="00FF7E1B" w:rsidP="0074409C">
    <w:pPr>
      <w:jc w:val="center"/>
      <w:rPr>
        <w:b/>
        <w:sz w:val="10"/>
        <w:szCs w:val="10"/>
        <w:lang w:val="uk-UA"/>
      </w:rPr>
    </w:pPr>
  </w:p>
  <w:p w:rsidR="00FF7E1B" w:rsidRPr="00D125E8" w:rsidRDefault="00FF7E1B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FF7E1B" w:rsidRPr="00B56166" w:rsidRDefault="00FF7E1B" w:rsidP="004F3360">
    <w:pPr>
      <w:pStyle w:val="Footer"/>
      <w:jc w:val="center"/>
      <w:rPr>
        <w:lang w:val="uk-UA"/>
      </w:rPr>
    </w:pPr>
    <w:r w:rsidRPr="00D125E8">
      <w:rPr>
        <w:lang w:val="en-US"/>
      </w:rPr>
      <w:t xml:space="preserve">Сторінка 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E1B" w:rsidRDefault="00FF7E1B" w:rsidP="00BF197D">
      <w:r>
        <w:separator/>
      </w:r>
    </w:p>
  </w:footnote>
  <w:footnote w:type="continuationSeparator" w:id="0">
    <w:p w:rsidR="00FF7E1B" w:rsidRDefault="00FF7E1B" w:rsidP="00BF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2953"/>
    <w:rsid w:val="000170DF"/>
    <w:rsid w:val="0003664A"/>
    <w:rsid w:val="00040384"/>
    <w:rsid w:val="0004620E"/>
    <w:rsid w:val="00066DE8"/>
    <w:rsid w:val="00075D1C"/>
    <w:rsid w:val="000762EB"/>
    <w:rsid w:val="000A1CF1"/>
    <w:rsid w:val="000B58E1"/>
    <w:rsid w:val="00114630"/>
    <w:rsid w:val="00116B64"/>
    <w:rsid w:val="0013076B"/>
    <w:rsid w:val="001310E7"/>
    <w:rsid w:val="00133DFE"/>
    <w:rsid w:val="0015544C"/>
    <w:rsid w:val="00171126"/>
    <w:rsid w:val="00172ACE"/>
    <w:rsid w:val="001A1DF7"/>
    <w:rsid w:val="001E1058"/>
    <w:rsid w:val="001F6F12"/>
    <w:rsid w:val="00223DD5"/>
    <w:rsid w:val="002374DC"/>
    <w:rsid w:val="00252B5B"/>
    <w:rsid w:val="002D310C"/>
    <w:rsid w:val="00340C6B"/>
    <w:rsid w:val="0034538C"/>
    <w:rsid w:val="00357A08"/>
    <w:rsid w:val="003C154A"/>
    <w:rsid w:val="003C615D"/>
    <w:rsid w:val="003D571F"/>
    <w:rsid w:val="003E0BE8"/>
    <w:rsid w:val="0040221A"/>
    <w:rsid w:val="004256AF"/>
    <w:rsid w:val="00441DB0"/>
    <w:rsid w:val="00441DC4"/>
    <w:rsid w:val="004671C6"/>
    <w:rsid w:val="00474DCB"/>
    <w:rsid w:val="004A5143"/>
    <w:rsid w:val="004B2C9B"/>
    <w:rsid w:val="004F3360"/>
    <w:rsid w:val="005278F5"/>
    <w:rsid w:val="00550525"/>
    <w:rsid w:val="00597714"/>
    <w:rsid w:val="005A6ACB"/>
    <w:rsid w:val="005C7150"/>
    <w:rsid w:val="00605B00"/>
    <w:rsid w:val="00655DB6"/>
    <w:rsid w:val="006740CF"/>
    <w:rsid w:val="00693CBB"/>
    <w:rsid w:val="006F0548"/>
    <w:rsid w:val="00735799"/>
    <w:rsid w:val="0074409C"/>
    <w:rsid w:val="00757F5E"/>
    <w:rsid w:val="00763D6A"/>
    <w:rsid w:val="007C13CE"/>
    <w:rsid w:val="007D7337"/>
    <w:rsid w:val="00820068"/>
    <w:rsid w:val="00824D3E"/>
    <w:rsid w:val="008420FB"/>
    <w:rsid w:val="008B296A"/>
    <w:rsid w:val="008D04EB"/>
    <w:rsid w:val="00900427"/>
    <w:rsid w:val="009066F3"/>
    <w:rsid w:val="00931480"/>
    <w:rsid w:val="00A06E49"/>
    <w:rsid w:val="00A33706"/>
    <w:rsid w:val="00A41865"/>
    <w:rsid w:val="00A77D0A"/>
    <w:rsid w:val="00A77FDF"/>
    <w:rsid w:val="00A97353"/>
    <w:rsid w:val="00AC51E3"/>
    <w:rsid w:val="00B223E0"/>
    <w:rsid w:val="00B56166"/>
    <w:rsid w:val="00B775BB"/>
    <w:rsid w:val="00B8571F"/>
    <w:rsid w:val="00BA3120"/>
    <w:rsid w:val="00BB25A7"/>
    <w:rsid w:val="00BD748B"/>
    <w:rsid w:val="00BF197D"/>
    <w:rsid w:val="00CA7180"/>
    <w:rsid w:val="00D10454"/>
    <w:rsid w:val="00D125E8"/>
    <w:rsid w:val="00D27461"/>
    <w:rsid w:val="00D41AFF"/>
    <w:rsid w:val="00D751BF"/>
    <w:rsid w:val="00DD39B8"/>
    <w:rsid w:val="00DE1721"/>
    <w:rsid w:val="00E14ADA"/>
    <w:rsid w:val="00E153B1"/>
    <w:rsid w:val="00E21EB2"/>
    <w:rsid w:val="00ED1117"/>
    <w:rsid w:val="00EE0E11"/>
    <w:rsid w:val="00EF7A86"/>
    <w:rsid w:val="00F30C9F"/>
    <w:rsid w:val="00F320B3"/>
    <w:rsid w:val="00F34AB1"/>
    <w:rsid w:val="00FA267E"/>
    <w:rsid w:val="00FB6903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681</TotalTime>
  <Pages>2</Pages>
  <Words>346</Words>
  <Characters>1978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voloschuk</cp:lastModifiedBy>
  <cp:revision>38</cp:revision>
  <cp:lastPrinted>2014-11-04T12:19:00Z</cp:lastPrinted>
  <dcterms:created xsi:type="dcterms:W3CDTF">2013-10-22T11:39:00Z</dcterms:created>
  <dcterms:modified xsi:type="dcterms:W3CDTF">2014-11-13T13:19:00Z</dcterms:modified>
</cp:coreProperties>
</file>