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603D" w:rsidRDefault="00556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8A1D2A" w:rsidRDefault="00E158E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02.07.2026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№ 1844</w:t>
      </w:r>
      <w:bookmarkStart w:id="0" w:name="_GoBack"/>
      <w:bookmarkEnd w:id="0"/>
    </w:p>
    <w:p w:rsidR="008A1D2A" w:rsidRDefault="008A1D2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3417CC">
        <w:rPr>
          <w:color w:val="000000"/>
        </w:rPr>
        <w:t xml:space="preserve">-рятувального загону                    </w:t>
      </w:r>
      <w:r w:rsidR="00AE30D3">
        <w:rPr>
          <w:color w:val="000000"/>
        </w:rPr>
        <w:t>Головного управління</w:t>
      </w:r>
      <w:r w:rsidR="003417CC">
        <w:rPr>
          <w:color w:val="000000"/>
        </w:rPr>
        <w:t xml:space="preserve"> Д</w:t>
      </w:r>
      <w:r w:rsidR="00AE30D3">
        <w:rPr>
          <w:color w:val="000000"/>
        </w:rPr>
        <w:t>ержавної служби України з надзвичайних ситуацій</w:t>
      </w:r>
      <w:r w:rsidR="003417CC">
        <w:rPr>
          <w:color w:val="000000"/>
        </w:rPr>
        <w:t xml:space="preserve"> у Полтавській області</w:t>
      </w:r>
      <w:r>
        <w:rPr>
          <w:color w:val="000000"/>
        </w:rPr>
        <w:t xml:space="preserve"> від </w:t>
      </w:r>
      <w:r w:rsidR="00AE30D3">
        <w:rPr>
          <w:color w:val="000000"/>
        </w:rPr>
        <w:t>24</w:t>
      </w:r>
      <w:r>
        <w:rPr>
          <w:color w:val="000000"/>
        </w:rPr>
        <w:t>.0</w:t>
      </w:r>
      <w:r w:rsidR="00AE30D3">
        <w:rPr>
          <w:color w:val="000000"/>
        </w:rPr>
        <w:t>6</w:t>
      </w:r>
      <w:r>
        <w:rPr>
          <w:color w:val="000000"/>
        </w:rPr>
        <w:t>.202</w:t>
      </w:r>
      <w:r w:rsidR="00AE30D3">
        <w:rPr>
          <w:color w:val="000000"/>
        </w:rPr>
        <w:t xml:space="preserve">6 </w:t>
      </w:r>
      <w:r w:rsidR="003417CC">
        <w:rPr>
          <w:color w:val="000000"/>
        </w:rPr>
        <w:t>№ 61-</w:t>
      </w:r>
      <w:r w:rsidR="00AE30D3">
        <w:rPr>
          <w:color w:val="000000"/>
        </w:rPr>
        <w:t>45.</w:t>
      </w:r>
      <w:r w:rsidR="003D62A6">
        <w:rPr>
          <w:color w:val="000000"/>
        </w:rPr>
        <w:t>01.4</w:t>
      </w:r>
      <w:r w:rsidR="00AE30D3">
        <w:rPr>
          <w:color w:val="000000"/>
        </w:rPr>
        <w:t>6</w:t>
      </w:r>
      <w:r w:rsidR="003417CC">
        <w:rPr>
          <w:color w:val="000000"/>
        </w:rPr>
        <w:t>-</w:t>
      </w:r>
      <w:r w:rsidR="00AE30D3">
        <w:rPr>
          <w:color w:val="000000"/>
        </w:rPr>
        <w:t>1260</w:t>
      </w:r>
      <w:r w:rsidR="003417CC">
        <w:rPr>
          <w:color w:val="000000"/>
        </w:rPr>
        <w:t>/61-</w:t>
      </w:r>
      <w:r w:rsidR="00AE30D3">
        <w:rPr>
          <w:color w:val="000000"/>
        </w:rPr>
        <w:t>45.01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0E0398">
        <w:rPr>
          <w:color w:val="000000"/>
        </w:rPr>
        <w:t xml:space="preserve"> </w:t>
      </w:r>
      <w:proofErr w:type="spellStart"/>
      <w:r w:rsidR="000E0398">
        <w:rPr>
          <w:color w:val="000000"/>
          <w:lang w:val="en-US"/>
        </w:rPr>
        <w:t>від</w:t>
      </w:r>
      <w:proofErr w:type="spellEnd"/>
      <w:r w:rsidR="000E0398">
        <w:rPr>
          <w:color w:val="000000"/>
          <w:lang w:val="en-US"/>
        </w:rPr>
        <w:t xml:space="preserve"> </w:t>
      </w:r>
      <w:r w:rsidR="00AE30D3">
        <w:rPr>
          <w:color w:val="000000"/>
        </w:rPr>
        <w:t xml:space="preserve">01 травня </w:t>
      </w:r>
      <w:r w:rsidR="000E0398">
        <w:rPr>
          <w:color w:val="000000"/>
          <w:lang w:val="en-US"/>
        </w:rPr>
        <w:t>202</w:t>
      </w:r>
      <w:r w:rsidR="00AE30D3">
        <w:rPr>
          <w:color w:val="000000"/>
        </w:rPr>
        <w:t>6</w:t>
      </w:r>
      <w:r w:rsidR="00AE30D3">
        <w:rPr>
          <w:color w:val="000000"/>
          <w:lang w:val="en-US"/>
        </w:rPr>
        <w:t xml:space="preserve"> </w:t>
      </w:r>
      <w:proofErr w:type="spellStart"/>
      <w:r w:rsidR="00AE30D3">
        <w:rPr>
          <w:color w:val="000000"/>
          <w:lang w:val="en-US"/>
        </w:rPr>
        <w:t>року</w:t>
      </w:r>
      <w:proofErr w:type="spellEnd"/>
      <w:r w:rsidR="00AE30D3">
        <w:rPr>
          <w:color w:val="000000"/>
          <w:lang w:val="en-US"/>
        </w:rPr>
        <w:t xml:space="preserve"> </w:t>
      </w:r>
      <w:r w:rsidR="000E0398">
        <w:rPr>
          <w:color w:val="000000"/>
        </w:rPr>
        <w:t xml:space="preserve">«Про затвердження Програми забезпечення пожежної безпеки  та організації рятувальних робіт на території Кременчуцької міської територіальної громади на 2025-2027 роки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 xml:space="preserve">від </w:t>
      </w:r>
      <w:r w:rsidR="008A1D2A">
        <w:rPr>
          <w:color w:val="000000"/>
        </w:rPr>
        <w:br/>
      </w:r>
      <w:r w:rsidR="00AE30D3">
        <w:rPr>
          <w:color w:val="000000"/>
        </w:rPr>
        <w:t>28 листопада</w:t>
      </w:r>
      <w:r w:rsidR="00B56C78">
        <w:rPr>
          <w:color w:val="000000"/>
        </w:rPr>
        <w:t xml:space="preserve"> 202</w:t>
      </w:r>
      <w:r w:rsidR="00AE30D3">
        <w:rPr>
          <w:color w:val="000000"/>
        </w:rPr>
        <w:t>5</w:t>
      </w:r>
      <w:r w:rsidR="00B56C7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AE30D3">
        <w:rPr>
          <w:color w:val="000000"/>
        </w:rPr>
        <w:t>6</w:t>
      </w:r>
      <w:r w:rsidR="00B56C78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AE30D3">
        <w:rPr>
          <w:color w:val="000000"/>
        </w:rPr>
        <w:br/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C1A83" w:rsidRPr="00BC1A83" w:rsidRDefault="00B56C78" w:rsidP="008A1D2A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8A1D2A">
        <w:t>2</w:t>
      </w:r>
      <w:r w:rsidR="00401192">
        <w:t>05</w:t>
      </w:r>
      <w:r w:rsidR="008A1D2A">
        <w:t xml:space="preserve"> 000 </w:t>
      </w:r>
      <w:r>
        <w:t xml:space="preserve">грн виконавчому комітету Кременчуцької міської ради Кременчуцького району Полтавської області по  </w:t>
      </w:r>
      <w:r w:rsidR="00AE30D3" w:rsidRPr="00291E4B">
        <w:t xml:space="preserve">КПКВКМБ </w:t>
      </w:r>
      <w:r w:rsidR="008A1D2A">
        <w:t>02</w:t>
      </w:r>
      <w:r w:rsidR="00AE30D3" w:rsidRPr="00C311DE">
        <w:t>19800</w:t>
      </w:r>
      <w:r w:rsidR="00AE30D3" w:rsidRPr="00C311DE">
        <w:rPr>
          <w:color w:val="C0504D"/>
        </w:rPr>
        <w:t xml:space="preserve"> </w:t>
      </w:r>
      <w:r w:rsidR="00AE30D3" w:rsidRPr="00C311DE">
        <w:t>«Субвенція  з місцевого бюджету державному бюджету на виконання програм соціально-економічного розвитку регіонів»</w:t>
      </w:r>
      <w:r w:rsidR="00AE30D3">
        <w:t xml:space="preserve"> </w:t>
      </w:r>
      <w:r>
        <w:t xml:space="preserve">на придбання </w:t>
      </w:r>
      <w:r w:rsidR="008A1D2A">
        <w:t>пально-мастильних матеріалів для</w:t>
      </w:r>
      <w:r w:rsidR="00295742">
        <w:t xml:space="preserve"> </w:t>
      </w:r>
      <w:r w:rsidR="00295742">
        <w:rPr>
          <w:color w:val="000000"/>
        </w:rPr>
        <w:t>2 державно</w:t>
      </w:r>
      <w:r w:rsidR="008A1D2A">
        <w:rPr>
          <w:color w:val="000000"/>
        </w:rPr>
        <w:t>го</w:t>
      </w:r>
      <w:r w:rsidR="00295742">
        <w:rPr>
          <w:color w:val="000000"/>
        </w:rPr>
        <w:t xml:space="preserve"> </w:t>
      </w:r>
      <w:proofErr w:type="spellStart"/>
      <w:r w:rsidR="00295742">
        <w:rPr>
          <w:color w:val="000000"/>
        </w:rPr>
        <w:t>пожежно</w:t>
      </w:r>
      <w:proofErr w:type="spellEnd"/>
      <w:r w:rsidR="00295742">
        <w:rPr>
          <w:color w:val="000000"/>
        </w:rPr>
        <w:t>-рятувально</w:t>
      </w:r>
      <w:r w:rsidR="008A1D2A">
        <w:rPr>
          <w:color w:val="000000"/>
        </w:rPr>
        <w:t>го</w:t>
      </w:r>
      <w:r w:rsidR="00295742">
        <w:rPr>
          <w:color w:val="000000"/>
        </w:rPr>
        <w:t xml:space="preserve"> загону </w:t>
      </w:r>
      <w:r w:rsidR="008A1D2A">
        <w:rPr>
          <w:color w:val="000000"/>
        </w:rPr>
        <w:t>Головного управління Державної служби України з надзвичайних ситуацій у Полтавській області.</w:t>
      </w:r>
    </w:p>
    <w:p w:rsidR="00B56C78" w:rsidRPr="00BF3F23" w:rsidRDefault="00B56C78" w:rsidP="00BF3F23">
      <w:pPr>
        <w:tabs>
          <w:tab w:val="left" w:pos="567"/>
        </w:tabs>
        <w:ind w:firstLine="567"/>
        <w:jc w:val="both"/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8A1D2A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A1D2A" w:rsidRDefault="00B56C78" w:rsidP="00D8338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F3F23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>
        <w:t>бюджетної програми на 202</w:t>
      </w:r>
      <w:r w:rsidR="008A1D2A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D83384">
        <w:rPr>
          <w:color w:val="000000"/>
        </w:rPr>
        <w:t>цим рішенням.</w:t>
      </w:r>
    </w:p>
    <w:p w:rsidR="00537915" w:rsidRPr="00851978" w:rsidRDefault="008A1D2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F3F23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BF3F23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506" w:rsidRDefault="00720506">
      <w:r>
        <w:separator/>
      </w:r>
    </w:p>
  </w:endnote>
  <w:endnote w:type="continuationSeparator" w:id="0">
    <w:p w:rsidR="00720506" w:rsidRDefault="0072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E158E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E158E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506" w:rsidRDefault="00720506">
      <w:r>
        <w:separator/>
      </w:r>
    </w:p>
  </w:footnote>
  <w:footnote w:type="continuationSeparator" w:id="0">
    <w:p w:rsidR="00720506" w:rsidRDefault="00720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3335"/>
    <w:rsid w:val="000957A4"/>
    <w:rsid w:val="000B3161"/>
    <w:rsid w:val="000C22CE"/>
    <w:rsid w:val="000D22D0"/>
    <w:rsid w:val="000D2A02"/>
    <w:rsid w:val="000D6B07"/>
    <w:rsid w:val="000E0398"/>
    <w:rsid w:val="000E2BC9"/>
    <w:rsid w:val="0011201F"/>
    <w:rsid w:val="0011394A"/>
    <w:rsid w:val="001146D8"/>
    <w:rsid w:val="00117E83"/>
    <w:rsid w:val="0012328C"/>
    <w:rsid w:val="001254D7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978CF"/>
    <w:rsid w:val="002A120E"/>
    <w:rsid w:val="002A47FF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192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51D90"/>
    <w:rsid w:val="0055603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050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950A2"/>
    <w:rsid w:val="00896817"/>
    <w:rsid w:val="008A1D2A"/>
    <w:rsid w:val="008B45BD"/>
    <w:rsid w:val="008C0599"/>
    <w:rsid w:val="008C13FA"/>
    <w:rsid w:val="008C312A"/>
    <w:rsid w:val="008C452C"/>
    <w:rsid w:val="008C602F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0747"/>
    <w:rsid w:val="00985152"/>
    <w:rsid w:val="00985F19"/>
    <w:rsid w:val="00986E85"/>
    <w:rsid w:val="00994D50"/>
    <w:rsid w:val="009A2266"/>
    <w:rsid w:val="009C2D09"/>
    <w:rsid w:val="009C7B29"/>
    <w:rsid w:val="009D22E1"/>
    <w:rsid w:val="009E060E"/>
    <w:rsid w:val="009E446B"/>
    <w:rsid w:val="009F300C"/>
    <w:rsid w:val="009F5DF3"/>
    <w:rsid w:val="00A004F3"/>
    <w:rsid w:val="00A05B47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E30D3"/>
    <w:rsid w:val="00AF0184"/>
    <w:rsid w:val="00AF3860"/>
    <w:rsid w:val="00AF5346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02B0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1A8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3F23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83384"/>
    <w:rsid w:val="00D915F6"/>
    <w:rsid w:val="00D9623C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58EF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1552</Words>
  <Characters>886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2026-06-29T13:16:00Z</cp:lastPrinted>
  <dcterms:created xsi:type="dcterms:W3CDTF">2026-06-29T13:15:00Z</dcterms:created>
  <dcterms:modified xsi:type="dcterms:W3CDTF">2026-07-02T13:28:00Z</dcterms:modified>
</cp:coreProperties>
</file>