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49E67FB1" w14:textId="22F9B797" w:rsidR="00710F1F" w:rsidRPr="00182444" w:rsidRDefault="00182444" w:rsidP="00FC56F1">
      <w:pPr>
        <w:tabs>
          <w:tab w:val="center" w:pos="4677"/>
          <w:tab w:val="right" w:pos="9355"/>
        </w:tabs>
        <w:spacing w:line="100" w:lineRule="atLeast"/>
        <w:ind w:right="-15"/>
        <w:jc w:val="both"/>
        <w:rPr>
          <w:b/>
          <w:bCs/>
          <w:lang w:val="ru-RU"/>
        </w:rPr>
      </w:pPr>
      <w:r>
        <w:rPr>
          <w:b/>
          <w:bCs/>
          <w:lang w:val="ru-RU"/>
        </w:rPr>
        <w:t>11.03.2026</w:t>
      </w:r>
      <w:r>
        <w:rPr>
          <w:b/>
          <w:bCs/>
          <w:lang w:val="ru-RU"/>
        </w:rPr>
        <w:tab/>
      </w:r>
      <w:r>
        <w:rPr>
          <w:b/>
          <w:bCs/>
          <w:lang w:val="ru-RU"/>
        </w:rPr>
        <w:tab/>
        <w:t>№ 704</w:t>
      </w:r>
      <w:bookmarkStart w:id="0" w:name="_GoBack"/>
      <w:bookmarkEnd w:id="0"/>
    </w:p>
    <w:p w14:paraId="1899C649" w14:textId="77777777" w:rsidR="00C44FCE" w:rsidRDefault="00C44FCE" w:rsidP="00FC56F1">
      <w:pPr>
        <w:tabs>
          <w:tab w:val="center" w:pos="4677"/>
          <w:tab w:val="right" w:pos="9355"/>
        </w:tabs>
        <w:spacing w:line="100" w:lineRule="atLeast"/>
        <w:ind w:right="-15"/>
        <w:jc w:val="both"/>
        <w:rPr>
          <w:b/>
          <w:bCs/>
          <w:sz w:val="24"/>
          <w:szCs w:val="24"/>
          <w:lang w:val="ru-RU"/>
        </w:rPr>
      </w:pPr>
    </w:p>
    <w:p w14:paraId="03BF157F" w14:textId="77777777" w:rsidR="00011D17" w:rsidRPr="00F118DF" w:rsidRDefault="00011D17"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5E588D20" w14:textId="77777777" w:rsidR="00C44FCE" w:rsidRPr="006C6069" w:rsidRDefault="00C44FCE" w:rsidP="000674AC">
      <w:pPr>
        <w:tabs>
          <w:tab w:val="center" w:pos="4677"/>
          <w:tab w:val="right" w:pos="9355"/>
        </w:tabs>
        <w:ind w:right="-17"/>
        <w:jc w:val="both"/>
        <w:rPr>
          <w:b/>
          <w:bCs/>
          <w:color w:val="000000"/>
          <w:sz w:val="24"/>
          <w:szCs w:val="24"/>
        </w:rPr>
      </w:pPr>
    </w:p>
    <w:p w14:paraId="062ADDB8" w14:textId="5165C5FB" w:rsidR="00C44FCE"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7F1753">
        <w:rPr>
          <w:color w:val="000000"/>
        </w:rPr>
        <w:t>адміністративно-господарського відділу</w:t>
      </w:r>
      <w:r w:rsidR="005B769F">
        <w:rPr>
          <w:color w:val="000000"/>
        </w:rPr>
        <w:t xml:space="preserve"> </w:t>
      </w:r>
      <w:r w:rsidR="0019073F">
        <w:rPr>
          <w:color w:val="000000"/>
        </w:rPr>
        <w:t xml:space="preserve">виконавчого комітету </w:t>
      </w:r>
      <w:r w:rsidR="007F1753" w:rsidRPr="003C3BE0">
        <w:t>Кременчуцької міської ради Кременчуцького району</w:t>
      </w:r>
      <w:r w:rsidR="007F1753">
        <w:rPr>
          <w:color w:val="000000"/>
        </w:rPr>
        <w:t xml:space="preserve"> Полтавської області </w:t>
      </w:r>
      <w:r w:rsidR="00C44FCE">
        <w:rPr>
          <w:color w:val="000000"/>
        </w:rPr>
        <w:t>від 09.03.2026 № 19-08/4</w:t>
      </w:r>
      <w:r w:rsidR="00F751B4">
        <w:rPr>
          <w:color w:val="000000"/>
        </w:rPr>
        <w:t>2</w:t>
      </w:r>
      <w:r w:rsidR="00932B1A">
        <w:t>, керуючись рішенням</w:t>
      </w:r>
      <w:r w:rsidR="00950EA4">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085546" w:rsidRPr="00085546">
        <w:rPr>
          <w:color w:val="000000"/>
        </w:rPr>
        <w:t xml:space="preserve">від </w:t>
      </w:r>
      <w:r w:rsidR="00F751B4">
        <w:rPr>
          <w:color w:val="000000"/>
        </w:rPr>
        <w:br/>
      </w:r>
      <w:r w:rsidR="00085546" w:rsidRPr="00085546">
        <w:rPr>
          <w:color w:val="000000"/>
        </w:rPr>
        <w:t xml:space="preserve">23 січня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00F751B4">
        <w:rPr>
          <w:color w:val="000000"/>
        </w:rPr>
        <w:br/>
      </w:r>
      <w:r w:rsidR="00085546" w:rsidRPr="00085546">
        <w:rPr>
          <w:color w:val="000000"/>
        </w:rPr>
        <w:t>2024-2026 роки»</w:t>
      </w:r>
      <w:r w:rsidR="00085546">
        <w:rPr>
          <w:color w:val="000000"/>
        </w:rPr>
        <w:t xml:space="preserve"> та </w:t>
      </w:r>
      <w:r w:rsidR="00D72DFB">
        <w:rPr>
          <w:color w:val="000000"/>
        </w:rPr>
        <w:t xml:space="preserve">від </w:t>
      </w:r>
      <w:r w:rsidR="007F1753">
        <w:rPr>
          <w:color w:val="000000"/>
        </w:rPr>
        <w:t>28 листопада</w:t>
      </w:r>
      <w:r w:rsidR="00D72DFB">
        <w:rPr>
          <w:color w:val="000000"/>
        </w:rPr>
        <w:t xml:space="preserve"> 202</w:t>
      </w:r>
      <w:r w:rsidR="007F1753">
        <w:rPr>
          <w:color w:val="000000"/>
        </w:rPr>
        <w:t>5</w:t>
      </w:r>
      <w:r w:rsidR="00D72DFB">
        <w:rPr>
          <w:color w:val="000000"/>
        </w:rPr>
        <w:t xml:space="preserve"> року «Про затвердження Міської комплексної Стабілізаційної програми Кременчуцької міської тери</w:t>
      </w:r>
      <w:r w:rsidR="00950EA4">
        <w:rPr>
          <w:color w:val="000000"/>
        </w:rPr>
        <w:t>торіальної громади на 202</w:t>
      </w:r>
      <w:r w:rsidR="007F1753">
        <w:rPr>
          <w:color w:val="000000"/>
        </w:rPr>
        <w:t>6</w:t>
      </w:r>
      <w:r w:rsidR="00950EA4">
        <w:rPr>
          <w:color w:val="000000"/>
        </w:rPr>
        <w:t xml:space="preserve"> рік»,</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5888E32" w14:textId="3274527D" w:rsidR="00C44FCE" w:rsidRPr="00105760" w:rsidRDefault="002A5DEB" w:rsidP="00F751B4">
      <w:pPr>
        <w:tabs>
          <w:tab w:val="left" w:pos="567"/>
          <w:tab w:val="center" w:pos="4677"/>
          <w:tab w:val="right" w:pos="9355"/>
        </w:tabs>
        <w:spacing w:before="120" w:after="120" w:line="100" w:lineRule="atLeast"/>
        <w:ind w:right="-17"/>
        <w:jc w:val="center"/>
        <w:rPr>
          <w:b/>
          <w:bCs/>
          <w:color w:val="000000"/>
        </w:rPr>
      </w:pPr>
      <w:r w:rsidRPr="00871602">
        <w:rPr>
          <w:b/>
          <w:bCs/>
          <w:color w:val="000000"/>
        </w:rPr>
        <w:t>вирішив:</w:t>
      </w:r>
    </w:p>
    <w:p w14:paraId="75BCCC59" w14:textId="6826C584" w:rsidR="00F755CB" w:rsidRPr="00F755CB" w:rsidRDefault="002A5DEB" w:rsidP="00C44FCE">
      <w:pPr>
        <w:tabs>
          <w:tab w:val="left" w:pos="567"/>
        </w:tabs>
        <w:jc w:val="both"/>
        <w:rPr>
          <w:szCs w:val="24"/>
        </w:rPr>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F751B4">
        <w:t>260</w:t>
      </w:r>
      <w:r w:rsidR="00C44FCE">
        <w:t xml:space="preserve"> 000</w:t>
      </w:r>
      <w:r w:rsidRPr="002A45F5">
        <w:t xml:space="preserve"> грн</w:t>
      </w:r>
      <w:r>
        <w:t xml:space="preserve"> </w:t>
      </w:r>
      <w:r w:rsidR="005B769F">
        <w:t xml:space="preserve">виконавчому комітету </w:t>
      </w:r>
      <w:r w:rsidR="00993E2A" w:rsidRPr="00993E2A">
        <w:rPr>
          <w:bCs/>
        </w:rPr>
        <w:t xml:space="preserve">Кременчуцької міської ради Кременчуцького району Полтавської області </w:t>
      </w:r>
      <w:r w:rsidR="007F1753" w:rsidRPr="007F1753">
        <w:rPr>
          <w:szCs w:val="24"/>
        </w:rPr>
        <w:t xml:space="preserve">по КПКВКМБ 0213230 </w:t>
      </w:r>
      <w:r w:rsidR="007F1753" w:rsidRPr="007F1753">
        <w:rPr>
          <w:i/>
          <w:szCs w:val="24"/>
        </w:rPr>
        <w:t>«</w:t>
      </w:r>
      <w:r w:rsidR="007F1753"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007F1753" w:rsidRPr="007F1753">
        <w:rPr>
          <w:szCs w:val="24"/>
        </w:rPr>
        <w:t>»</w:t>
      </w:r>
      <w:r w:rsidR="007F1753">
        <w:rPr>
          <w:szCs w:val="24"/>
        </w:rPr>
        <w:t xml:space="preserve"> </w:t>
      </w:r>
      <w:r w:rsidR="00151609">
        <w:rPr>
          <w:szCs w:val="24"/>
        </w:rPr>
        <w:t xml:space="preserve">на </w:t>
      </w:r>
      <w:r w:rsidR="00F751B4">
        <w:rPr>
          <w:szCs w:val="24"/>
        </w:rPr>
        <w:t xml:space="preserve">розроблення </w:t>
      </w:r>
      <w:proofErr w:type="spellStart"/>
      <w:r w:rsidR="00F751B4">
        <w:rPr>
          <w:szCs w:val="24"/>
        </w:rPr>
        <w:t>проєктно</w:t>
      </w:r>
      <w:proofErr w:type="spellEnd"/>
      <w:r w:rsidR="00F751B4">
        <w:rPr>
          <w:szCs w:val="24"/>
        </w:rPr>
        <w:t>-кошторисної документації по</w:t>
      </w:r>
      <w:r w:rsidR="00C44FCE">
        <w:rPr>
          <w:szCs w:val="24"/>
        </w:rPr>
        <w:t xml:space="preserve"> о</w:t>
      </w:r>
      <w:r w:rsidR="007F1753">
        <w:rPr>
          <w:szCs w:val="24"/>
        </w:rPr>
        <w:t>б’єкт</w:t>
      </w:r>
      <w:r w:rsidR="00F751B4">
        <w:rPr>
          <w:szCs w:val="24"/>
        </w:rPr>
        <w:t>у</w:t>
      </w:r>
      <w:r w:rsidR="007F1753">
        <w:rPr>
          <w:szCs w:val="24"/>
        </w:rPr>
        <w:t xml:space="preserve"> «Розміщення тимчасових споруд, їх комплексів, призначених для життєзабезпечення (тимчасового проживання та обслуговування) внутрішньо переміщених осіб, а також інженерних мереж, необхідних для функціонування таких споруд в межах території Кременчуцької міської територіальної громади в селі Потоки»</w:t>
      </w:r>
      <w:r w:rsidR="00C44FCE">
        <w:rPr>
          <w:szCs w:val="24"/>
        </w:rPr>
        <w:t>.</w:t>
      </w:r>
    </w:p>
    <w:p w14:paraId="223E4654" w14:textId="4D823E38" w:rsidR="002A5DEB" w:rsidRDefault="00710F1F" w:rsidP="004B5D40">
      <w:pPr>
        <w:tabs>
          <w:tab w:val="left" w:pos="567"/>
        </w:tabs>
        <w:jc w:val="both"/>
        <w:rPr>
          <w:color w:val="000000"/>
        </w:rPr>
      </w:pPr>
      <w:r>
        <w:rPr>
          <w:szCs w:val="24"/>
        </w:rPr>
        <w:tab/>
      </w:r>
      <w:r w:rsidR="00085546">
        <w:rPr>
          <w:color w:val="000000"/>
        </w:rPr>
        <w:t>2</w:t>
      </w:r>
      <w:r w:rsidR="005F505D">
        <w:rPr>
          <w:color w:val="000000"/>
        </w:rPr>
        <w:t xml:space="preserve">.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sidR="00085546">
        <w:rPr>
          <w:color w:val="000000"/>
        </w:rPr>
        <w:t>6</w:t>
      </w:r>
      <w:r w:rsidR="002A5DEB" w:rsidRPr="00871602">
        <w:rPr>
          <w:color w:val="000000"/>
        </w:rPr>
        <w:t xml:space="preserve"> рік та перерахувати кошти на рахунок </w:t>
      </w:r>
      <w:r w:rsidR="00151609" w:rsidRPr="00151609">
        <w:rPr>
          <w:color w:val="000000"/>
        </w:rPr>
        <w:t>виконавчо</w:t>
      </w:r>
      <w:r w:rsidR="00151609">
        <w:rPr>
          <w:color w:val="000000"/>
        </w:rPr>
        <w:t>го</w:t>
      </w:r>
      <w:r w:rsidR="00151609" w:rsidRPr="00151609">
        <w:rPr>
          <w:color w:val="000000"/>
        </w:rPr>
        <w:t xml:space="preserve"> комітету </w:t>
      </w:r>
      <w:r w:rsidR="002A5DEB">
        <w:t>К</w:t>
      </w:r>
      <w:r w:rsidR="002A5DEB" w:rsidRPr="00871602">
        <w:t xml:space="preserve">ременчуцької міської ради Кременчуцького району Полтавської області </w:t>
      </w:r>
      <w:r w:rsidR="002A5DEB" w:rsidRPr="00871602">
        <w:rPr>
          <w:color w:val="000000"/>
        </w:rPr>
        <w:t>згідно з кошторисними призначеннями.</w:t>
      </w:r>
    </w:p>
    <w:p w14:paraId="4868FCEF" w14:textId="77777777" w:rsidR="0019073F" w:rsidRPr="00C44FCE" w:rsidRDefault="0019073F" w:rsidP="004B5D40">
      <w:pPr>
        <w:tabs>
          <w:tab w:val="left" w:pos="567"/>
        </w:tabs>
        <w:jc w:val="both"/>
        <w:rPr>
          <w:szCs w:val="24"/>
        </w:rPr>
      </w:pPr>
    </w:p>
    <w:p w14:paraId="29B3B509" w14:textId="7959E9E2" w:rsidR="00C6634C" w:rsidRPr="00C6634C" w:rsidRDefault="002A5DEB" w:rsidP="00C6634C">
      <w:pPr>
        <w:widowControl w:val="0"/>
        <w:tabs>
          <w:tab w:val="left" w:pos="567"/>
        </w:tabs>
        <w:jc w:val="both"/>
      </w:pPr>
      <w:r>
        <w:rPr>
          <w:color w:val="000000"/>
        </w:rPr>
        <w:lastRenderedPageBreak/>
        <w:tab/>
      </w:r>
      <w:r w:rsidR="00085546">
        <w:t>3</w:t>
      </w:r>
      <w:r w:rsidRPr="00F118DF">
        <w:t>. </w:t>
      </w:r>
      <w:r w:rsidR="00C6634C" w:rsidRPr="00C6634C">
        <w:t>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w:t>
      </w:r>
      <w:r w:rsidR="00C6634C">
        <w:t>вської області Мельниковій Н.Є.</w:t>
      </w:r>
      <w:r w:rsidRPr="00F118DF">
        <w:t xml:space="preserve"> </w:t>
      </w:r>
      <w:proofErr w:type="spellStart"/>
      <w:r w:rsidRPr="00F118DF">
        <w:t>внести</w:t>
      </w:r>
      <w:proofErr w:type="spellEnd"/>
      <w:r w:rsidRPr="00F118DF">
        <w:t xml:space="preserve"> зміни до паспорт</w:t>
      </w:r>
      <w:r w:rsidR="00C42F36" w:rsidRPr="00F118DF">
        <w:t>а</w:t>
      </w:r>
      <w:r w:rsidRPr="00F118DF">
        <w:t xml:space="preserve"> бюджетної програми на 202</w:t>
      </w:r>
      <w:r w:rsidR="007A53C1">
        <w:t>6</w:t>
      </w:r>
      <w:r w:rsidRPr="00F118DF">
        <w:t xml:space="preserve"> рік та перерахувати кошти </w:t>
      </w:r>
      <w:r w:rsidR="00C6634C" w:rsidRPr="00C6634C">
        <w:t>згідно з наданими рахунками та договорами.</w:t>
      </w:r>
    </w:p>
    <w:p w14:paraId="4B891469" w14:textId="6555B06A" w:rsidR="002A5DEB" w:rsidRPr="00F118DF" w:rsidRDefault="005F505D" w:rsidP="00FC56F1">
      <w:pPr>
        <w:widowControl w:val="0"/>
        <w:tabs>
          <w:tab w:val="left" w:pos="567"/>
        </w:tabs>
        <w:jc w:val="both"/>
        <w:rPr>
          <w:color w:val="FF0000"/>
        </w:rPr>
      </w:pPr>
      <w:r>
        <w:tab/>
      </w:r>
      <w:r w:rsidR="00085546">
        <w:rPr>
          <w:lang w:val="ru-RU"/>
        </w:rPr>
        <w:t>4</w:t>
      </w:r>
      <w:r w:rsidR="002A5DEB" w:rsidRPr="00F118DF">
        <w:t xml:space="preserve">. Рішення затвердити на </w:t>
      </w:r>
      <w:r w:rsidR="002A5DEB" w:rsidRPr="00871602">
        <w:t>сесії Кременчуцької міської ради Кременчуцького району Полтавської області.</w:t>
      </w:r>
    </w:p>
    <w:p w14:paraId="705B4509" w14:textId="2A59D57B" w:rsidR="00283862" w:rsidRPr="00283862" w:rsidRDefault="002A5DEB" w:rsidP="00283862">
      <w:pPr>
        <w:tabs>
          <w:tab w:val="left" w:pos="567"/>
        </w:tabs>
        <w:ind w:right="-15"/>
        <w:jc w:val="both"/>
      </w:pPr>
      <w:r w:rsidRPr="00871602">
        <w:tab/>
      </w:r>
      <w:r w:rsidR="00085546">
        <w:rPr>
          <w:lang w:val="ru-RU"/>
        </w:rPr>
        <w:t>5</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64E0D616" w14:textId="1DD97023" w:rsidR="002A5DEB" w:rsidRPr="00871602" w:rsidRDefault="002A5DEB" w:rsidP="00FC56F1">
      <w:pPr>
        <w:tabs>
          <w:tab w:val="left" w:pos="567"/>
        </w:tabs>
        <w:ind w:right="-15"/>
        <w:jc w:val="both"/>
      </w:pP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E77C0" w14:textId="77777777" w:rsidR="003C1426" w:rsidRDefault="003C1426">
      <w:r>
        <w:separator/>
      </w:r>
    </w:p>
  </w:endnote>
  <w:endnote w:type="continuationSeparator" w:id="0">
    <w:p w14:paraId="0F3E2403" w14:textId="77777777" w:rsidR="003C1426" w:rsidRDefault="003C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182444">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182444">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5B1F6" w14:textId="77777777" w:rsidR="003C1426" w:rsidRDefault="003C1426">
      <w:r>
        <w:separator/>
      </w:r>
    </w:p>
  </w:footnote>
  <w:footnote w:type="continuationSeparator" w:id="0">
    <w:p w14:paraId="269B6050" w14:textId="77777777" w:rsidR="003C1426" w:rsidRDefault="003C1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08D0"/>
    <w:rsid w:val="000031B9"/>
    <w:rsid w:val="00007D85"/>
    <w:rsid w:val="00011D17"/>
    <w:rsid w:val="00013A7F"/>
    <w:rsid w:val="0001724A"/>
    <w:rsid w:val="000177B4"/>
    <w:rsid w:val="000225D4"/>
    <w:rsid w:val="0002276B"/>
    <w:rsid w:val="00023EFA"/>
    <w:rsid w:val="00031872"/>
    <w:rsid w:val="00033423"/>
    <w:rsid w:val="00040C27"/>
    <w:rsid w:val="00043D9F"/>
    <w:rsid w:val="00044D3D"/>
    <w:rsid w:val="00045E49"/>
    <w:rsid w:val="000467B5"/>
    <w:rsid w:val="00051779"/>
    <w:rsid w:val="0005179D"/>
    <w:rsid w:val="00052727"/>
    <w:rsid w:val="00056CE9"/>
    <w:rsid w:val="000576C1"/>
    <w:rsid w:val="0006382F"/>
    <w:rsid w:val="000650DC"/>
    <w:rsid w:val="000674AC"/>
    <w:rsid w:val="00070E8E"/>
    <w:rsid w:val="000748D9"/>
    <w:rsid w:val="000756F6"/>
    <w:rsid w:val="00075DA6"/>
    <w:rsid w:val="00076197"/>
    <w:rsid w:val="00077456"/>
    <w:rsid w:val="00080433"/>
    <w:rsid w:val="00081904"/>
    <w:rsid w:val="000833DC"/>
    <w:rsid w:val="00085546"/>
    <w:rsid w:val="00086C78"/>
    <w:rsid w:val="000872BD"/>
    <w:rsid w:val="000900F8"/>
    <w:rsid w:val="00090967"/>
    <w:rsid w:val="00091391"/>
    <w:rsid w:val="000957A4"/>
    <w:rsid w:val="000A00C2"/>
    <w:rsid w:val="000A4D0C"/>
    <w:rsid w:val="000B052D"/>
    <w:rsid w:val="000C22CE"/>
    <w:rsid w:val="000D0C31"/>
    <w:rsid w:val="000D22D0"/>
    <w:rsid w:val="000D6B07"/>
    <w:rsid w:val="000E2BC9"/>
    <w:rsid w:val="000F477A"/>
    <w:rsid w:val="000F6A2A"/>
    <w:rsid w:val="000F6F74"/>
    <w:rsid w:val="00105760"/>
    <w:rsid w:val="0011201F"/>
    <w:rsid w:val="00113C7B"/>
    <w:rsid w:val="001146D8"/>
    <w:rsid w:val="001148CB"/>
    <w:rsid w:val="00117BCC"/>
    <w:rsid w:val="00121A8C"/>
    <w:rsid w:val="00122F8A"/>
    <w:rsid w:val="00125906"/>
    <w:rsid w:val="00131B9F"/>
    <w:rsid w:val="00133B3F"/>
    <w:rsid w:val="00134D73"/>
    <w:rsid w:val="001363AB"/>
    <w:rsid w:val="001410CE"/>
    <w:rsid w:val="00143E69"/>
    <w:rsid w:val="00150104"/>
    <w:rsid w:val="00151609"/>
    <w:rsid w:val="00152CD7"/>
    <w:rsid w:val="00153AC1"/>
    <w:rsid w:val="00155B1B"/>
    <w:rsid w:val="00155B6A"/>
    <w:rsid w:val="001574EF"/>
    <w:rsid w:val="0016337D"/>
    <w:rsid w:val="001658FF"/>
    <w:rsid w:val="001757C3"/>
    <w:rsid w:val="00176E93"/>
    <w:rsid w:val="00182414"/>
    <w:rsid w:val="00182444"/>
    <w:rsid w:val="00184225"/>
    <w:rsid w:val="00185A0B"/>
    <w:rsid w:val="001869C4"/>
    <w:rsid w:val="0019073F"/>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522D"/>
    <w:rsid w:val="002561A8"/>
    <w:rsid w:val="002625F6"/>
    <w:rsid w:val="00264753"/>
    <w:rsid w:val="002669E2"/>
    <w:rsid w:val="00266F0E"/>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302119"/>
    <w:rsid w:val="003075A4"/>
    <w:rsid w:val="00310917"/>
    <w:rsid w:val="00314326"/>
    <w:rsid w:val="00314ECC"/>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4920"/>
    <w:rsid w:val="0035550F"/>
    <w:rsid w:val="003559F1"/>
    <w:rsid w:val="0036046E"/>
    <w:rsid w:val="00361702"/>
    <w:rsid w:val="003619CE"/>
    <w:rsid w:val="0036225D"/>
    <w:rsid w:val="003659E1"/>
    <w:rsid w:val="0037037C"/>
    <w:rsid w:val="00372518"/>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1426"/>
    <w:rsid w:val="003C3A2D"/>
    <w:rsid w:val="003C3BE0"/>
    <w:rsid w:val="003C437D"/>
    <w:rsid w:val="003C6BFB"/>
    <w:rsid w:val="003D0FC7"/>
    <w:rsid w:val="003D145B"/>
    <w:rsid w:val="003D4853"/>
    <w:rsid w:val="003D5598"/>
    <w:rsid w:val="003E0C08"/>
    <w:rsid w:val="003E359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83BEB"/>
    <w:rsid w:val="0049641D"/>
    <w:rsid w:val="00496E85"/>
    <w:rsid w:val="004970AF"/>
    <w:rsid w:val="00497EAA"/>
    <w:rsid w:val="004A133B"/>
    <w:rsid w:val="004A46A2"/>
    <w:rsid w:val="004A476C"/>
    <w:rsid w:val="004B1B53"/>
    <w:rsid w:val="004B2FDE"/>
    <w:rsid w:val="004B5069"/>
    <w:rsid w:val="004B5D40"/>
    <w:rsid w:val="004B67A3"/>
    <w:rsid w:val="004C016B"/>
    <w:rsid w:val="004C045E"/>
    <w:rsid w:val="004C1789"/>
    <w:rsid w:val="004C209B"/>
    <w:rsid w:val="004C213F"/>
    <w:rsid w:val="004C2858"/>
    <w:rsid w:val="004C7180"/>
    <w:rsid w:val="004D2BCE"/>
    <w:rsid w:val="004D49BA"/>
    <w:rsid w:val="004D568F"/>
    <w:rsid w:val="004D6443"/>
    <w:rsid w:val="004D746E"/>
    <w:rsid w:val="004E4CED"/>
    <w:rsid w:val="004E6385"/>
    <w:rsid w:val="004E654A"/>
    <w:rsid w:val="004F71B6"/>
    <w:rsid w:val="00505576"/>
    <w:rsid w:val="00510602"/>
    <w:rsid w:val="0051203B"/>
    <w:rsid w:val="00514A7D"/>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57CE"/>
    <w:rsid w:val="005904D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90A89"/>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703359"/>
    <w:rsid w:val="00704FD9"/>
    <w:rsid w:val="00710F1F"/>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5DF3"/>
    <w:rsid w:val="007A2BE9"/>
    <w:rsid w:val="007A4881"/>
    <w:rsid w:val="007A5245"/>
    <w:rsid w:val="007A53C1"/>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753"/>
    <w:rsid w:val="007F4F4E"/>
    <w:rsid w:val="007F7B55"/>
    <w:rsid w:val="0080094C"/>
    <w:rsid w:val="00801E1C"/>
    <w:rsid w:val="0080471C"/>
    <w:rsid w:val="008052BF"/>
    <w:rsid w:val="00815514"/>
    <w:rsid w:val="0081734B"/>
    <w:rsid w:val="0082179A"/>
    <w:rsid w:val="008220BA"/>
    <w:rsid w:val="00826E67"/>
    <w:rsid w:val="008270E5"/>
    <w:rsid w:val="00834E28"/>
    <w:rsid w:val="00840BD5"/>
    <w:rsid w:val="0084171F"/>
    <w:rsid w:val="00841CD7"/>
    <w:rsid w:val="00842575"/>
    <w:rsid w:val="00843F1D"/>
    <w:rsid w:val="008506ED"/>
    <w:rsid w:val="00864BE3"/>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B6286"/>
    <w:rsid w:val="009C0DA1"/>
    <w:rsid w:val="009C0F73"/>
    <w:rsid w:val="009C169F"/>
    <w:rsid w:val="009C7B29"/>
    <w:rsid w:val="009D22E1"/>
    <w:rsid w:val="009E446B"/>
    <w:rsid w:val="009E6856"/>
    <w:rsid w:val="009F065C"/>
    <w:rsid w:val="009F0AEB"/>
    <w:rsid w:val="009F300C"/>
    <w:rsid w:val="009F5DF3"/>
    <w:rsid w:val="009F793B"/>
    <w:rsid w:val="00A05971"/>
    <w:rsid w:val="00A05B47"/>
    <w:rsid w:val="00A12095"/>
    <w:rsid w:val="00A12D4B"/>
    <w:rsid w:val="00A14A07"/>
    <w:rsid w:val="00A24F6A"/>
    <w:rsid w:val="00A30C5F"/>
    <w:rsid w:val="00A31600"/>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3BCC"/>
    <w:rsid w:val="00A87F13"/>
    <w:rsid w:val="00A93F87"/>
    <w:rsid w:val="00AA2F29"/>
    <w:rsid w:val="00AA620A"/>
    <w:rsid w:val="00AB7F2E"/>
    <w:rsid w:val="00AC10A8"/>
    <w:rsid w:val="00AC2780"/>
    <w:rsid w:val="00AC2D98"/>
    <w:rsid w:val="00AC370C"/>
    <w:rsid w:val="00AC5789"/>
    <w:rsid w:val="00AC6296"/>
    <w:rsid w:val="00AC755E"/>
    <w:rsid w:val="00AC7882"/>
    <w:rsid w:val="00AD4E57"/>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86304"/>
    <w:rsid w:val="00B904E8"/>
    <w:rsid w:val="00B91651"/>
    <w:rsid w:val="00B945E1"/>
    <w:rsid w:val="00B97C30"/>
    <w:rsid w:val="00BA0AAC"/>
    <w:rsid w:val="00BA253D"/>
    <w:rsid w:val="00BA2DB9"/>
    <w:rsid w:val="00BA505C"/>
    <w:rsid w:val="00BA51B3"/>
    <w:rsid w:val="00BB06DF"/>
    <w:rsid w:val="00BB1B5D"/>
    <w:rsid w:val="00BB24AB"/>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35548"/>
    <w:rsid w:val="00C403D0"/>
    <w:rsid w:val="00C40622"/>
    <w:rsid w:val="00C42F36"/>
    <w:rsid w:val="00C44FCE"/>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DF7B72"/>
    <w:rsid w:val="00E0012B"/>
    <w:rsid w:val="00E02342"/>
    <w:rsid w:val="00E16E0F"/>
    <w:rsid w:val="00E20115"/>
    <w:rsid w:val="00E20C10"/>
    <w:rsid w:val="00E227EC"/>
    <w:rsid w:val="00E244FA"/>
    <w:rsid w:val="00E25490"/>
    <w:rsid w:val="00E305BE"/>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B42"/>
    <w:rsid w:val="00F5372F"/>
    <w:rsid w:val="00F557CC"/>
    <w:rsid w:val="00F624C3"/>
    <w:rsid w:val="00F629AD"/>
    <w:rsid w:val="00F66933"/>
    <w:rsid w:val="00F7037E"/>
    <w:rsid w:val="00F751B4"/>
    <w:rsid w:val="00F755C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28E9"/>
    <w:rsid w:val="00FC56F1"/>
    <w:rsid w:val="00FC7BB8"/>
    <w:rsid w:val="00FC7ECC"/>
    <w:rsid w:val="00FD0B1F"/>
    <w:rsid w:val="00FD199E"/>
    <w:rsid w:val="00FD3321"/>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1717</Words>
  <Characters>979</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4</cp:revision>
  <cp:lastPrinted>2026-02-25T14:12:00Z</cp:lastPrinted>
  <dcterms:created xsi:type="dcterms:W3CDTF">2026-03-10T07:30:00Z</dcterms:created>
  <dcterms:modified xsi:type="dcterms:W3CDTF">2026-03-13T08:35:00Z</dcterms:modified>
</cp:coreProperties>
</file>